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ED3" w:rsidRPr="00523ED3" w:rsidRDefault="00523ED3" w:rsidP="00523ED3">
      <w:pPr>
        <w:spacing w:after="0"/>
        <w:rPr>
          <w:b/>
          <w:bCs/>
        </w:rPr>
      </w:pPr>
      <w:r w:rsidRPr="00523ED3">
        <w:rPr>
          <w:b/>
          <w:bCs/>
        </w:rPr>
        <w:t>Zapis przebiegu posiedzenia komisji</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70"/>
        <w:gridCol w:w="1427"/>
        <w:gridCol w:w="4235"/>
      </w:tblGrid>
      <w:tr w:rsidR="00523ED3" w:rsidRPr="00523ED3" w:rsidTr="00523ED3">
        <w:trPr>
          <w:tblHeader/>
          <w:tblCellSpacing w:w="15" w:type="dxa"/>
        </w:trPr>
        <w:tc>
          <w:tcPr>
            <w:tcW w:w="2000" w:type="pct"/>
            <w:tcBorders>
              <w:bottom w:val="single" w:sz="12" w:space="0" w:color="AE0808"/>
            </w:tcBorders>
            <w:tcMar>
              <w:top w:w="150" w:type="dxa"/>
              <w:left w:w="150" w:type="dxa"/>
              <w:bottom w:w="150" w:type="dxa"/>
              <w:right w:w="150" w:type="dxa"/>
            </w:tcMar>
            <w:vAlign w:val="center"/>
            <w:hideMark/>
          </w:tcPr>
          <w:p w:rsidR="00523ED3" w:rsidRPr="00523ED3" w:rsidRDefault="00523ED3" w:rsidP="00523ED3">
            <w:pPr>
              <w:spacing w:after="0"/>
              <w:rPr>
                <w:b/>
                <w:bCs/>
              </w:rPr>
            </w:pPr>
            <w:r w:rsidRPr="00523ED3">
              <w:rPr>
                <w:b/>
                <w:bCs/>
              </w:rPr>
              <w:t>Komisja</w:t>
            </w:r>
          </w:p>
        </w:tc>
        <w:tc>
          <w:tcPr>
            <w:tcW w:w="750" w:type="pct"/>
            <w:tcBorders>
              <w:bottom w:val="single" w:sz="12" w:space="0" w:color="AE0808"/>
            </w:tcBorders>
            <w:tcMar>
              <w:top w:w="150" w:type="dxa"/>
              <w:left w:w="150" w:type="dxa"/>
              <w:bottom w:w="150" w:type="dxa"/>
              <w:right w:w="150" w:type="dxa"/>
            </w:tcMar>
            <w:vAlign w:val="center"/>
            <w:hideMark/>
          </w:tcPr>
          <w:p w:rsidR="00523ED3" w:rsidRPr="00523ED3" w:rsidRDefault="00523ED3" w:rsidP="00523ED3">
            <w:pPr>
              <w:spacing w:after="0"/>
              <w:rPr>
                <w:b/>
                <w:bCs/>
              </w:rPr>
            </w:pPr>
            <w:r w:rsidRPr="00523ED3">
              <w:rPr>
                <w:b/>
                <w:bCs/>
              </w:rPr>
              <w:t>Data</w:t>
            </w:r>
          </w:p>
        </w:tc>
        <w:tc>
          <w:tcPr>
            <w:tcW w:w="0" w:type="auto"/>
            <w:tcBorders>
              <w:bottom w:val="single" w:sz="12" w:space="0" w:color="AE0808"/>
            </w:tcBorders>
            <w:tcMar>
              <w:top w:w="150" w:type="dxa"/>
              <w:left w:w="150" w:type="dxa"/>
              <w:bottom w:w="150" w:type="dxa"/>
              <w:right w:w="150" w:type="dxa"/>
            </w:tcMar>
            <w:vAlign w:val="center"/>
            <w:hideMark/>
          </w:tcPr>
          <w:p w:rsidR="00523ED3" w:rsidRPr="00523ED3" w:rsidRDefault="00523ED3" w:rsidP="00523ED3">
            <w:pPr>
              <w:spacing w:after="0"/>
              <w:rPr>
                <w:b/>
                <w:bCs/>
              </w:rPr>
            </w:pPr>
            <w:r w:rsidRPr="00523ED3">
              <w:rPr>
                <w:b/>
                <w:bCs/>
              </w:rPr>
              <w:t>Mówcy</w:t>
            </w:r>
          </w:p>
        </w:tc>
      </w:tr>
      <w:tr w:rsidR="00523ED3" w:rsidRPr="00523ED3" w:rsidTr="00523ED3">
        <w:trPr>
          <w:tblCellSpacing w:w="15" w:type="dxa"/>
        </w:trPr>
        <w:tc>
          <w:tcPr>
            <w:tcW w:w="0" w:type="auto"/>
            <w:tcBorders>
              <w:bottom w:val="single" w:sz="6" w:space="0" w:color="EDEDED"/>
            </w:tcBorders>
            <w:tcMar>
              <w:top w:w="120" w:type="dxa"/>
              <w:left w:w="120" w:type="dxa"/>
              <w:bottom w:w="120" w:type="dxa"/>
              <w:right w:w="120" w:type="dxa"/>
            </w:tcMar>
            <w:hideMark/>
          </w:tcPr>
          <w:p w:rsidR="00523ED3" w:rsidRPr="00523ED3" w:rsidRDefault="00523ED3" w:rsidP="00523ED3">
            <w:pPr>
              <w:spacing w:after="0"/>
            </w:pPr>
            <w:r w:rsidRPr="00523ED3">
              <w:t>Komisja Infrastruktury /nr 175/</w:t>
            </w:r>
            <w:r w:rsidRPr="00523ED3">
              <w:br/>
              <w:t>Komisja Samorządu Terytorialnego i Polityki Regionalnej /nr 168/</w:t>
            </w:r>
          </w:p>
        </w:tc>
        <w:tc>
          <w:tcPr>
            <w:tcW w:w="0" w:type="auto"/>
            <w:tcBorders>
              <w:bottom w:val="single" w:sz="6" w:space="0" w:color="EDEDED"/>
            </w:tcBorders>
            <w:tcMar>
              <w:top w:w="120" w:type="dxa"/>
              <w:left w:w="120" w:type="dxa"/>
              <w:bottom w:w="120" w:type="dxa"/>
              <w:right w:w="120" w:type="dxa"/>
            </w:tcMar>
            <w:hideMark/>
          </w:tcPr>
          <w:p w:rsidR="00523ED3" w:rsidRPr="00523ED3" w:rsidRDefault="00523ED3" w:rsidP="00523ED3">
            <w:pPr>
              <w:spacing w:after="0"/>
            </w:pPr>
            <w:r w:rsidRPr="00523ED3">
              <w:t>28-08-2013</w:t>
            </w:r>
          </w:p>
        </w:tc>
        <w:tc>
          <w:tcPr>
            <w:tcW w:w="0" w:type="auto"/>
            <w:tcBorders>
              <w:bottom w:val="single" w:sz="6" w:space="0" w:color="EDEDED"/>
            </w:tcBorders>
            <w:tcMar>
              <w:top w:w="120" w:type="dxa"/>
              <w:left w:w="120" w:type="dxa"/>
              <w:bottom w:w="120" w:type="dxa"/>
              <w:right w:w="120" w:type="dxa"/>
            </w:tcMar>
            <w:hideMark/>
          </w:tcPr>
          <w:p w:rsidR="00523ED3" w:rsidRPr="00523ED3" w:rsidRDefault="00523ED3" w:rsidP="00523ED3">
            <w:pPr>
              <w:spacing w:after="0"/>
            </w:pPr>
            <w:r w:rsidRPr="00523ED3">
              <w:t xml:space="preserve">Poseł Witold Klepacz /RP/ </w:t>
            </w:r>
            <w:r w:rsidRPr="00523ED3">
              <w:br/>
              <w:t xml:space="preserve">Legislator Magdalena </w:t>
            </w:r>
            <w:proofErr w:type="spellStart"/>
            <w:r w:rsidRPr="00523ED3">
              <w:t>Klorek</w:t>
            </w:r>
            <w:proofErr w:type="spellEnd"/>
            <w:r w:rsidRPr="00523ED3">
              <w:t xml:space="preserve"> </w:t>
            </w:r>
            <w:r w:rsidRPr="00523ED3">
              <w:br/>
              <w:t xml:space="preserve">Poseł Bartosz Kownacki /PiS/ </w:t>
            </w:r>
            <w:r w:rsidRPr="00523ED3">
              <w:br/>
              <w:t xml:space="preserve">Poseł Tomasz Makowski /RP/ </w:t>
            </w:r>
            <w:r w:rsidRPr="00523ED3">
              <w:br/>
              <w:t xml:space="preserve">Sekretarz Komisji Infrastruktury Marcin </w:t>
            </w:r>
            <w:proofErr w:type="spellStart"/>
            <w:r w:rsidRPr="00523ED3">
              <w:t>Mykietyński</w:t>
            </w:r>
            <w:proofErr w:type="spellEnd"/>
            <w:r w:rsidRPr="00523ED3">
              <w:t xml:space="preserve"> </w:t>
            </w:r>
            <w:r w:rsidRPr="00523ED3">
              <w:br/>
              <w:t xml:space="preserve">Poseł Michał Pacholski /RP/ </w:t>
            </w:r>
            <w:r w:rsidRPr="00523ED3">
              <w:br/>
              <w:t xml:space="preserve">Poseł Krystyna </w:t>
            </w:r>
            <w:proofErr w:type="spellStart"/>
            <w:r w:rsidRPr="00523ED3">
              <w:t>Sibińska</w:t>
            </w:r>
            <w:proofErr w:type="spellEnd"/>
            <w:r w:rsidRPr="00523ED3">
              <w:t xml:space="preserve"> /PO/ </w:t>
            </w:r>
            <w:r w:rsidRPr="00523ED3">
              <w:br/>
              <w:t xml:space="preserve">Legislator Elżbieta Witczak-Bielecka </w:t>
            </w:r>
            <w:r w:rsidRPr="00523ED3">
              <w:br/>
              <w:t xml:space="preserve">Poseł Zbyszek Zaborowski /SLD/ </w:t>
            </w:r>
            <w:r w:rsidRPr="00523ED3">
              <w:br/>
              <w:t xml:space="preserve">Przewodniczący poseł Piotr Zgorzelski /PSL/ </w:t>
            </w:r>
            <w:r w:rsidRPr="00523ED3">
              <w:br/>
              <w:t xml:space="preserve">Poseł Stanisław </w:t>
            </w:r>
            <w:proofErr w:type="spellStart"/>
            <w:r w:rsidRPr="00523ED3">
              <w:t>Żmijan</w:t>
            </w:r>
            <w:proofErr w:type="spellEnd"/>
            <w:r w:rsidRPr="00523ED3">
              <w:t xml:space="preserve"> /PO/</w:t>
            </w:r>
          </w:p>
        </w:tc>
      </w:tr>
    </w:tbl>
    <w:p w:rsidR="00523ED3" w:rsidRPr="00523ED3" w:rsidRDefault="00523ED3" w:rsidP="00523ED3">
      <w:pPr>
        <w:spacing w:after="0"/>
      </w:pPr>
      <w:r w:rsidRPr="00523ED3">
        <w:t>Wersja publikowana w formacie  </w:t>
      </w:r>
      <w:hyperlink r:id="rId7" w:tgtFrame="_blank" w:history="1">
        <w:r w:rsidRPr="00523ED3">
          <w:rPr>
            <w:rStyle w:val="Hipercze"/>
          </w:rPr>
          <w:t>PDF</w:t>
        </w:r>
      </w:hyperlink>
    </w:p>
    <w:p w:rsidR="00523ED3" w:rsidRPr="00523ED3" w:rsidRDefault="00523ED3" w:rsidP="00523ED3">
      <w:pPr>
        <w:spacing w:after="0"/>
      </w:pPr>
      <w:r w:rsidRPr="00523ED3">
        <w:t xml:space="preserve">Komisje: Infrastruktury oraz Samorządu Terytorialnego i Polityki Regionalnej, obradujące na wspólnym posiedzeniu pod przewodnictwem posła </w:t>
      </w:r>
      <w:r w:rsidRPr="00523ED3">
        <w:rPr>
          <w:b/>
          <w:bCs/>
        </w:rPr>
        <w:t>Piotra Zgorzelskiego (PSL)</w:t>
      </w:r>
      <w:r w:rsidRPr="00523ED3">
        <w:t xml:space="preserve">, przewodniczącego Komisji Samorządu Terytorialnego i Polityki Regionalnej, zrealizowały następujący porządek dzienny: </w:t>
      </w:r>
    </w:p>
    <w:p w:rsidR="00523ED3" w:rsidRPr="00523ED3" w:rsidRDefault="00523ED3" w:rsidP="00523ED3">
      <w:pPr>
        <w:spacing w:after="0"/>
      </w:pPr>
      <w:r w:rsidRPr="00523ED3">
        <w:rPr>
          <w:b/>
          <w:bCs/>
        </w:rPr>
        <w:t>– rozpatrzenie sprawozdania podkomisji nadzwyczajnej o:</w:t>
      </w:r>
    </w:p>
    <w:p w:rsidR="00523ED3" w:rsidRPr="00523ED3" w:rsidRDefault="00523ED3" w:rsidP="00523ED3">
      <w:pPr>
        <w:spacing w:after="0"/>
      </w:pPr>
      <w:r w:rsidRPr="00523ED3">
        <w:br/>
      </w:r>
      <w:r w:rsidRPr="00523ED3">
        <w:rPr>
          <w:b/>
          <w:bCs/>
        </w:rPr>
        <w:t>– poselskim projekcie ustawy o ogrodach działkowych (druk nr 1148),</w:t>
      </w:r>
      <w:r w:rsidRPr="00523ED3">
        <w:br/>
      </w:r>
      <w:r w:rsidRPr="00523ED3">
        <w:rPr>
          <w:b/>
          <w:bCs/>
        </w:rPr>
        <w:t>– poselskim projekcie ustawy o zmianie ustawy o rodzinnych ogrodach działkowych, ustawy o podatku rolnym oraz ustawy o podatkach i opłatach lokalnych (druk nr 1170),</w:t>
      </w:r>
      <w:r w:rsidRPr="00523ED3">
        <w:br/>
      </w:r>
      <w:r w:rsidRPr="00523ED3">
        <w:rPr>
          <w:b/>
          <w:bCs/>
        </w:rPr>
        <w:t>– obywatelskim projekcie ustawy o rodzinnych ogrodach działkowych (druk nr 1204),</w:t>
      </w:r>
      <w:r w:rsidRPr="00523ED3">
        <w:br/>
      </w:r>
      <w:r w:rsidRPr="00523ED3">
        <w:rPr>
          <w:b/>
          <w:bCs/>
        </w:rPr>
        <w:t>– poselskim projekcie ustawy o ogrodach działkowych (druk nr 1240),</w:t>
      </w:r>
      <w:r w:rsidRPr="00523ED3">
        <w:t xml:space="preserve"> </w:t>
      </w:r>
    </w:p>
    <w:p w:rsidR="00523ED3" w:rsidRPr="00523ED3" w:rsidRDefault="00523ED3" w:rsidP="00523ED3">
      <w:pPr>
        <w:spacing w:after="0"/>
      </w:pPr>
      <w:r w:rsidRPr="00523ED3">
        <w:rPr>
          <w:b/>
          <w:bCs/>
        </w:rPr>
        <w:t>– uzupełnienie składu osobowego ww. podkomisji nadzwyczajnej.</w:t>
      </w:r>
    </w:p>
    <w:p w:rsidR="00523ED3" w:rsidRPr="00523ED3" w:rsidRDefault="00523ED3" w:rsidP="00523ED3">
      <w:pPr>
        <w:spacing w:after="0"/>
      </w:pPr>
      <w:r w:rsidRPr="00523ED3">
        <w:t xml:space="preserve">W posiedzeniu udział wzięli: </w:t>
      </w:r>
      <w:r w:rsidRPr="00523ED3">
        <w:rPr>
          <w:b/>
          <w:bCs/>
        </w:rPr>
        <w:t>Piotr Styczeń</w:t>
      </w:r>
      <w:r w:rsidRPr="00523ED3">
        <w:t xml:space="preserve"> podsekretarz stanu w Ministerstwie Transportu, Budownictwa i Gospodarki Morskiej wraz ze współpracownikami, </w:t>
      </w:r>
      <w:r w:rsidRPr="00523ED3">
        <w:rPr>
          <w:b/>
          <w:bCs/>
        </w:rPr>
        <w:t>Mirosław Stańczyk</w:t>
      </w:r>
      <w:r w:rsidRPr="00523ED3">
        <w:t xml:space="preserve"> zastępca dyrektora Departamentu Finansów Samorządu Terytorialnego Ministerstwa Finansów wraz ze współpracownikami, </w:t>
      </w:r>
      <w:r w:rsidRPr="00523ED3">
        <w:rPr>
          <w:b/>
          <w:bCs/>
        </w:rPr>
        <w:t xml:space="preserve">Sylwia Nowakowska </w:t>
      </w:r>
      <w:r w:rsidRPr="00523ED3">
        <w:t xml:space="preserve">radca prawny w Ministerstwie Skarbu Państwa, </w:t>
      </w:r>
      <w:r w:rsidRPr="00523ED3">
        <w:rPr>
          <w:b/>
          <w:bCs/>
        </w:rPr>
        <w:t xml:space="preserve">Eugeniusz Kondracki </w:t>
      </w:r>
      <w:r w:rsidRPr="00523ED3">
        <w:t xml:space="preserve">prezes Polskiego Związku Działkowców wraz ze współpracownikami, </w:t>
      </w:r>
      <w:r w:rsidRPr="00523ED3">
        <w:rPr>
          <w:b/>
          <w:bCs/>
        </w:rPr>
        <w:t xml:space="preserve">Ireneusz Jeznach </w:t>
      </w:r>
      <w:r w:rsidRPr="00523ED3">
        <w:t>prezes Stowarzyszenia Ogrodów Działkowych „Zielona Dolina”.</w:t>
      </w:r>
    </w:p>
    <w:p w:rsidR="00523ED3" w:rsidRPr="00523ED3" w:rsidRDefault="00523ED3" w:rsidP="00523ED3">
      <w:pPr>
        <w:spacing w:after="0"/>
      </w:pPr>
      <w:r w:rsidRPr="00523ED3">
        <w:t xml:space="preserve">W posiedzeniu udział wzięli pracownicy Kancelarii Sejmu: </w:t>
      </w:r>
      <w:r w:rsidRPr="00523ED3">
        <w:rPr>
          <w:b/>
          <w:bCs/>
        </w:rPr>
        <w:t xml:space="preserve">Sławomir Jakubczak, Elżbieta Kessel, Jakub </w:t>
      </w:r>
      <w:proofErr w:type="spellStart"/>
      <w:r w:rsidRPr="00523ED3">
        <w:rPr>
          <w:b/>
          <w:bCs/>
        </w:rPr>
        <w:t>Krowiranda</w:t>
      </w:r>
      <w:proofErr w:type="spellEnd"/>
      <w:r w:rsidRPr="00523ED3">
        <w:rPr>
          <w:b/>
          <w:bCs/>
        </w:rPr>
        <w:t xml:space="preserve">, Marcin </w:t>
      </w:r>
      <w:proofErr w:type="spellStart"/>
      <w:r w:rsidRPr="00523ED3">
        <w:rPr>
          <w:b/>
          <w:bCs/>
        </w:rPr>
        <w:t>Mykietyński</w:t>
      </w:r>
      <w:proofErr w:type="spellEnd"/>
      <w:r w:rsidRPr="00523ED3">
        <w:rPr>
          <w:b/>
          <w:bCs/>
        </w:rPr>
        <w:t>, Dariusz Myrcha</w:t>
      </w:r>
      <w:r w:rsidRPr="00523ED3">
        <w:t xml:space="preserve"> – z sekretariatów Komisji w Biurze Komisji Sejmowych; </w:t>
      </w:r>
      <w:r w:rsidRPr="00523ED3">
        <w:rPr>
          <w:b/>
          <w:bCs/>
        </w:rPr>
        <w:t xml:space="preserve">Magdalena </w:t>
      </w:r>
      <w:proofErr w:type="spellStart"/>
      <w:r w:rsidRPr="00523ED3">
        <w:rPr>
          <w:b/>
          <w:bCs/>
        </w:rPr>
        <w:t>Klorek</w:t>
      </w:r>
      <w:proofErr w:type="spellEnd"/>
      <w:r w:rsidRPr="00523ED3">
        <w:rPr>
          <w:b/>
          <w:bCs/>
        </w:rPr>
        <w:t>, Elżbieta Witczak-Bielecka</w:t>
      </w:r>
      <w:r w:rsidRPr="00523ED3">
        <w:t xml:space="preserve"> – legislatorzy z Biura Legislacyjnego.</w:t>
      </w:r>
    </w:p>
    <w:p w:rsidR="00523ED3" w:rsidRPr="00523ED3" w:rsidRDefault="00523ED3" w:rsidP="00523ED3">
      <w:pPr>
        <w:spacing w:after="0"/>
      </w:pPr>
      <w:r w:rsidRPr="00523ED3">
        <w:rPr>
          <w:b/>
          <w:bCs/>
        </w:rPr>
        <w:t>Przewodniczący poseł Piotr Zgorzelski (PSL):</w:t>
      </w:r>
    </w:p>
    <w:p w:rsidR="00523ED3" w:rsidRPr="00523ED3" w:rsidRDefault="00523ED3" w:rsidP="00523ED3">
      <w:pPr>
        <w:spacing w:after="0"/>
      </w:pPr>
      <w:r w:rsidRPr="00523ED3">
        <w:br/>
        <w:t xml:space="preserve">Dzień dobry państwu, proszę o zajmowanie miejsc. W imieniu własnym i pana przewodniczącego Stanisława </w:t>
      </w:r>
      <w:proofErr w:type="spellStart"/>
      <w:r w:rsidRPr="00523ED3">
        <w:t>Żmijana</w:t>
      </w:r>
      <w:proofErr w:type="spellEnd"/>
      <w:r w:rsidRPr="00523ED3">
        <w:t xml:space="preserve"> otwieram wspólne posiedzenie Komisji Infrastruktury oraz Komisji Samorządu Terytorialnego i Polityki Regionalnej. </w:t>
      </w:r>
    </w:p>
    <w:p w:rsidR="00523ED3" w:rsidRPr="00523ED3" w:rsidRDefault="00523ED3" w:rsidP="00523ED3">
      <w:pPr>
        <w:spacing w:after="0"/>
      </w:pPr>
      <w:r w:rsidRPr="00523ED3">
        <w:t xml:space="preserve">Witam panie posłanki i panów posłów, witam zaproszonych gości, witam przedstawicieli Ministerstwa Transportu, Budownictwa i Gospodarki Morskiej na czele z panem ministrem Piotrem </w:t>
      </w:r>
      <w:r w:rsidRPr="00523ED3">
        <w:lastRenderedPageBreak/>
        <w:t>Styczniem oraz reprezentantów pozostałych resortów. Stwierdzam, że na sali jest wymagane kworum.</w:t>
      </w:r>
    </w:p>
    <w:p w:rsidR="00523ED3" w:rsidRPr="00523ED3" w:rsidRDefault="00523ED3" w:rsidP="00523ED3">
      <w:pPr>
        <w:spacing w:after="0"/>
      </w:pPr>
      <w:r w:rsidRPr="00523ED3">
        <w:t>Porządek dzienny posiedzenia, który został dostarczony członkom Komisji, przewiduje rozpatrzenie sprawozdania podkomisji nadzwyczajnej o poselskim projekcie ustawy o ogrodach działkowych (druk nr 1148), o poselskim projekcie ustawy o zmianie ustawy o rodzinnych ogrodach działkowych, ustawy o podatku rolnym oraz ustawy o podatkach i opłatach lokalnych (druk nr 1170), o obywatelskim projekcie ustawy o rodzinnych ogrodach działkowych (druk nr 1204) oraz o poselskim projekcie ustawy o ogrodach działkowych (druk nr 1240). Czy są jakieś uwagi do zaproponowanego przeze mnie porządku obrad? Bardzo proszę, pan poseł Pacholski.</w:t>
      </w:r>
    </w:p>
    <w:p w:rsidR="00523ED3" w:rsidRPr="00523ED3" w:rsidRDefault="00523ED3" w:rsidP="00523ED3">
      <w:pPr>
        <w:spacing w:after="0"/>
      </w:pPr>
      <w:r w:rsidRPr="00523ED3">
        <w:rPr>
          <w:b/>
          <w:bCs/>
        </w:rPr>
        <w:t>Poseł Michał Pacholski (RP):</w:t>
      </w:r>
    </w:p>
    <w:p w:rsidR="00523ED3" w:rsidRPr="00523ED3" w:rsidRDefault="00523ED3" w:rsidP="00523ED3">
      <w:pPr>
        <w:spacing w:after="0"/>
      </w:pPr>
      <w:r w:rsidRPr="00523ED3">
        <w:br/>
        <w:t xml:space="preserve">Panie przewodniczący, chciałbym złożyć formalny wniosek o rozszerzenie składu podkomisji nadzwyczajnej o przedstawiciela Ruchu </w:t>
      </w:r>
      <w:proofErr w:type="spellStart"/>
      <w:r w:rsidRPr="00523ED3">
        <w:t>Palikota</w:t>
      </w:r>
      <w:proofErr w:type="spellEnd"/>
      <w:r w:rsidRPr="00523ED3">
        <w:t xml:space="preserve">. Naszym kandydatem do prac w podkomisji jest pan poseł Tomasz Makowski. </w:t>
      </w:r>
    </w:p>
    <w:p w:rsidR="00523ED3" w:rsidRPr="00523ED3" w:rsidRDefault="00523ED3" w:rsidP="00523ED3">
      <w:pPr>
        <w:spacing w:after="0"/>
      </w:pPr>
      <w:r w:rsidRPr="00523ED3">
        <w:rPr>
          <w:b/>
          <w:bCs/>
        </w:rPr>
        <w:t>Przewodniczący poseł Piotr Zgorzelski (PSL):</w:t>
      </w:r>
    </w:p>
    <w:p w:rsidR="00523ED3" w:rsidRPr="00523ED3" w:rsidRDefault="00523ED3" w:rsidP="00523ED3">
      <w:pPr>
        <w:spacing w:after="0"/>
      </w:pPr>
      <w:r w:rsidRPr="00523ED3">
        <w:br/>
        <w:t xml:space="preserve">Jak rozumiem, został zgłoszony wniosek formalny w sprawie rozszerzenia porządku naszych obrad o punkt poświęcony rozszerzeniu składu osobowego podkomisji nadzwyczajnej. Bardzo proszę, pan przewodniczący </w:t>
      </w:r>
      <w:proofErr w:type="spellStart"/>
      <w:r w:rsidRPr="00523ED3">
        <w:t>Żmijan</w:t>
      </w:r>
      <w:proofErr w:type="spellEnd"/>
      <w:r w:rsidRPr="00523ED3">
        <w:t xml:space="preserve"> w tej sprawie. </w:t>
      </w:r>
    </w:p>
    <w:p w:rsidR="00523ED3" w:rsidRPr="00523ED3" w:rsidRDefault="00523ED3" w:rsidP="00523ED3">
      <w:pPr>
        <w:spacing w:after="0"/>
      </w:pPr>
      <w:r w:rsidRPr="00523ED3">
        <w:rPr>
          <w:b/>
          <w:bCs/>
        </w:rPr>
        <w:t xml:space="preserve">Poseł Stanisław </w:t>
      </w:r>
      <w:proofErr w:type="spellStart"/>
      <w:r w:rsidRPr="00523ED3">
        <w:rPr>
          <w:b/>
          <w:bCs/>
        </w:rPr>
        <w:t>Żmijan</w:t>
      </w:r>
      <w:proofErr w:type="spellEnd"/>
      <w:r w:rsidRPr="00523ED3">
        <w:rPr>
          <w:b/>
          <w:bCs/>
        </w:rPr>
        <w:t xml:space="preserve"> (PO):</w:t>
      </w:r>
    </w:p>
    <w:p w:rsidR="00523ED3" w:rsidRPr="00523ED3" w:rsidRDefault="00523ED3" w:rsidP="00523ED3">
      <w:pPr>
        <w:spacing w:after="0"/>
      </w:pPr>
      <w:r w:rsidRPr="00523ED3">
        <w:br/>
        <w:t xml:space="preserve">Dziękuję, panie przewodniczący. Wysokie Komisje, w kontekście zgłoszonego wniosku chcę przypomnieć, że kiedy Komisje podejmowały decyzję o powołaniu podkomisji nadzwyczajnej do prac nad projektami dotyczącymi ogrodów działkowych w celu przygotowania wspólnego sprawozdania, zadecydowały jednocześnie, jak ma wyglądać skład ilościowy oraz według jakich parytetów powinni być wybierani członkowie podkomisji. Zwracam uwagę, że Klub Poselski Ruchu </w:t>
      </w:r>
      <w:proofErr w:type="spellStart"/>
      <w:r w:rsidRPr="00523ED3">
        <w:t>Palikota</w:t>
      </w:r>
      <w:proofErr w:type="spellEnd"/>
      <w:r w:rsidRPr="00523ED3">
        <w:t xml:space="preserve"> zgłosił wówczas do prac w podkomisji pana posła Dariusza Dziadzię. Pan poseł Dziadzio, jako przedstawiciel Ruchu </w:t>
      </w:r>
      <w:proofErr w:type="spellStart"/>
      <w:r w:rsidRPr="00523ED3">
        <w:t>Palikota</w:t>
      </w:r>
      <w:proofErr w:type="spellEnd"/>
      <w:r w:rsidRPr="00523ED3">
        <w:t xml:space="preserve">, uczestniczył w pracach podkomisji, jednak w trakcie prac zrezygnował z członkostwa w Klubie Ruchu </w:t>
      </w:r>
      <w:proofErr w:type="spellStart"/>
      <w:r w:rsidRPr="00523ED3">
        <w:t>Palikota</w:t>
      </w:r>
      <w:proofErr w:type="spellEnd"/>
      <w:r w:rsidRPr="00523ED3">
        <w:t xml:space="preserve">. W następstwie tej decyzji pana posła, Ruch </w:t>
      </w:r>
      <w:proofErr w:type="spellStart"/>
      <w:r w:rsidRPr="00523ED3">
        <w:t>Palikota</w:t>
      </w:r>
      <w:proofErr w:type="spellEnd"/>
      <w:r w:rsidRPr="00523ED3">
        <w:t xml:space="preserve"> utracił reprezentanta w podkomisji. Jeżeli dziś przedstawiciel Ruchu </w:t>
      </w:r>
      <w:proofErr w:type="spellStart"/>
      <w:r w:rsidRPr="00523ED3">
        <w:t>Palikota</w:t>
      </w:r>
      <w:proofErr w:type="spellEnd"/>
      <w:r w:rsidRPr="00523ED3">
        <w:t xml:space="preserve"> wnosi o uzupełnienie składu podkomisji, to ja, ze względu na wcześniejsze ustalenia w sprawie liczby posłów wchodzących w skład podkomisji, wnoszę o odwołanie z jej składu pana posła Dziadzi i o powołanie – na jego miejsce – przedstawiciela Klubu Ruchu </w:t>
      </w:r>
      <w:proofErr w:type="spellStart"/>
      <w:r w:rsidRPr="00523ED3">
        <w:t>Palikota</w:t>
      </w:r>
      <w:proofErr w:type="spellEnd"/>
      <w:r w:rsidRPr="00523ED3">
        <w:t xml:space="preserve">. Dziękuję. </w:t>
      </w:r>
    </w:p>
    <w:p w:rsidR="00523ED3" w:rsidRPr="00523ED3" w:rsidRDefault="00523ED3" w:rsidP="00523ED3">
      <w:pPr>
        <w:spacing w:after="0"/>
      </w:pPr>
      <w:r w:rsidRPr="00523ED3">
        <w:rPr>
          <w:b/>
          <w:bCs/>
        </w:rPr>
        <w:t>Przewodniczący poseł Piotr Zgorzelski (PSL):</w:t>
      </w:r>
    </w:p>
    <w:p w:rsidR="00523ED3" w:rsidRPr="00523ED3" w:rsidRDefault="00523ED3" w:rsidP="00523ED3">
      <w:pPr>
        <w:spacing w:after="0"/>
      </w:pPr>
      <w:r w:rsidRPr="00523ED3">
        <w:br/>
        <w:t xml:space="preserve">Pan poseł Tomasz Makowski, bardzo proszę. </w:t>
      </w:r>
    </w:p>
    <w:p w:rsidR="00523ED3" w:rsidRPr="00523ED3" w:rsidRDefault="00523ED3" w:rsidP="00523ED3">
      <w:pPr>
        <w:spacing w:after="0"/>
      </w:pPr>
      <w:r w:rsidRPr="00523ED3">
        <w:rPr>
          <w:b/>
          <w:bCs/>
        </w:rPr>
        <w:t>Poseł Tomasz Makowski (RP):</w:t>
      </w:r>
    </w:p>
    <w:p w:rsidR="00523ED3" w:rsidRPr="00523ED3" w:rsidRDefault="00523ED3" w:rsidP="00523ED3">
      <w:pPr>
        <w:spacing w:after="0"/>
      </w:pPr>
      <w:r w:rsidRPr="00523ED3">
        <w:br/>
        <w:t xml:space="preserve">Dziękuję, panie przewodniczący. Chciałbym złożyć wniosek formalny o to, aby dokonać zmiany parytetów w składzie podkomisji. Wniosek jest umotywowany tym, że Klub Parlamentarny Ruch </w:t>
      </w:r>
      <w:proofErr w:type="spellStart"/>
      <w:r w:rsidRPr="00523ED3">
        <w:t>Palikota</w:t>
      </w:r>
      <w:proofErr w:type="spellEnd"/>
      <w:r w:rsidRPr="00523ED3">
        <w:t xml:space="preserve"> nie posiada przedstawiciela w składzie podkomisji, natomiast w jej skład wchodzi reprezentant Koła Poselskiego Inicjatywa Dialogu. Dlatego wnoszę o zmianę parytetów i włączenie do podkomisji przedstawiciela Ruchu </w:t>
      </w:r>
      <w:proofErr w:type="spellStart"/>
      <w:r w:rsidRPr="00523ED3">
        <w:t>Palikota</w:t>
      </w:r>
      <w:proofErr w:type="spellEnd"/>
      <w:r w:rsidRPr="00523ED3">
        <w:t xml:space="preserve">. </w:t>
      </w:r>
    </w:p>
    <w:p w:rsidR="00523ED3" w:rsidRPr="00523ED3" w:rsidRDefault="00523ED3" w:rsidP="00523ED3">
      <w:pPr>
        <w:spacing w:after="0"/>
      </w:pPr>
      <w:r w:rsidRPr="00523ED3">
        <w:rPr>
          <w:b/>
          <w:bCs/>
        </w:rPr>
        <w:t>Przewodniczący poseł Piotr Zgorzelski (PSL):</w:t>
      </w:r>
    </w:p>
    <w:p w:rsidR="00523ED3" w:rsidRPr="00523ED3" w:rsidRDefault="00523ED3" w:rsidP="00523ED3">
      <w:pPr>
        <w:spacing w:after="0"/>
      </w:pPr>
      <w:r w:rsidRPr="00523ED3">
        <w:lastRenderedPageBreak/>
        <w:br/>
        <w:t xml:space="preserve">Szanowni państwo, proponuję żebyśmy wysłuchali opinii prawników. Bardzo proszę, pani mecenas. </w:t>
      </w:r>
    </w:p>
    <w:p w:rsidR="00523ED3" w:rsidRPr="00523ED3" w:rsidRDefault="00523ED3" w:rsidP="00523ED3">
      <w:pPr>
        <w:spacing w:after="0"/>
      </w:pPr>
      <w:r w:rsidRPr="00523ED3">
        <w:rPr>
          <w:b/>
          <w:bCs/>
        </w:rPr>
        <w:t xml:space="preserve">Legislator Magdalena </w:t>
      </w:r>
      <w:proofErr w:type="spellStart"/>
      <w:r w:rsidRPr="00523ED3">
        <w:rPr>
          <w:b/>
          <w:bCs/>
        </w:rPr>
        <w:t>Klorek</w:t>
      </w:r>
      <w:proofErr w:type="spellEnd"/>
      <w:r w:rsidRPr="00523ED3">
        <w:rPr>
          <w:b/>
          <w:bCs/>
        </w:rPr>
        <w:t>:</w:t>
      </w:r>
    </w:p>
    <w:p w:rsidR="00523ED3" w:rsidRPr="00523ED3" w:rsidRDefault="00523ED3" w:rsidP="00523ED3">
      <w:pPr>
        <w:spacing w:after="0"/>
      </w:pPr>
      <w:r w:rsidRPr="00523ED3">
        <w:br/>
        <w:t xml:space="preserve">Panie przewodniczący, Wysokie Komisje, Biuro Legislacyjne zwraca uwagę, że wnioski o zmiany w składach podkomisji są w tej chwili co najmniej przedwczesne. Podkomisja zakończyła swoją pracę i złożyła sprawozdanie. Wnioski dotyczące zmian w składzie osobowym podkomisji mogą stać się aktualne dopiero wtedy, gdy zdecydują państwo o ponownym skierowaniu projektów do prac w podkomisji. </w:t>
      </w:r>
    </w:p>
    <w:p w:rsidR="00523ED3" w:rsidRPr="00523ED3" w:rsidRDefault="00523ED3" w:rsidP="00523ED3">
      <w:pPr>
        <w:spacing w:after="0"/>
      </w:pPr>
      <w:r w:rsidRPr="00523ED3">
        <w:rPr>
          <w:b/>
          <w:bCs/>
        </w:rPr>
        <w:t>Przewodniczący poseł Piotr Zgorzelski (PSL):</w:t>
      </w:r>
    </w:p>
    <w:p w:rsidR="00523ED3" w:rsidRPr="00523ED3" w:rsidRDefault="00523ED3" w:rsidP="00523ED3">
      <w:pPr>
        <w:spacing w:after="0"/>
      </w:pPr>
      <w:r w:rsidRPr="00523ED3">
        <w:br/>
        <w:t xml:space="preserve">Wydaje mi się, że w tej sprawie nie chodziło o wniosek sam w sobie, tylko o uzupełnienie porządku obrad o tę kwestię. </w:t>
      </w:r>
    </w:p>
    <w:p w:rsidR="00523ED3" w:rsidRPr="00523ED3" w:rsidRDefault="00523ED3" w:rsidP="00523ED3">
      <w:pPr>
        <w:spacing w:after="0"/>
      </w:pPr>
      <w:r w:rsidRPr="00523ED3">
        <w:rPr>
          <w:b/>
          <w:bCs/>
        </w:rPr>
        <w:t xml:space="preserve">Legislator Magdalena </w:t>
      </w:r>
      <w:proofErr w:type="spellStart"/>
      <w:r w:rsidRPr="00523ED3">
        <w:rPr>
          <w:b/>
          <w:bCs/>
        </w:rPr>
        <w:t>Klorek</w:t>
      </w:r>
      <w:proofErr w:type="spellEnd"/>
      <w:r w:rsidRPr="00523ED3">
        <w:rPr>
          <w:b/>
          <w:bCs/>
        </w:rPr>
        <w:t>:</w:t>
      </w:r>
    </w:p>
    <w:p w:rsidR="00523ED3" w:rsidRPr="00523ED3" w:rsidRDefault="00523ED3" w:rsidP="00523ED3">
      <w:pPr>
        <w:spacing w:after="0"/>
      </w:pPr>
      <w:r w:rsidRPr="00523ED3">
        <w:br/>
        <w:t xml:space="preserve">Ma pan rację, panie przewodniczący, ale zwracam uwagę, że wniosek będzie bezprzedmiotowy, jeśli nie skierują państwo ponownie projektu do prac w podkomisji. Jeżeli natomiast chodzi o kwestie formalne, to najpierw powinien zostać rozpatrzony wniosek w sprawie rozszerzenia porządku obrad, a dopiero później Komisje powinny zdecydować odnośnie do parytetów i składu osobowego podkomisji. </w:t>
      </w:r>
    </w:p>
    <w:p w:rsidR="00523ED3" w:rsidRPr="00523ED3" w:rsidRDefault="00523ED3" w:rsidP="00523ED3">
      <w:pPr>
        <w:spacing w:after="0"/>
      </w:pPr>
      <w:r w:rsidRPr="00523ED3">
        <w:rPr>
          <w:b/>
          <w:bCs/>
        </w:rPr>
        <w:t>Przewodniczący poseł Piotr Zgorzelski (PSL):</w:t>
      </w:r>
    </w:p>
    <w:p w:rsidR="00523ED3" w:rsidRPr="00523ED3" w:rsidRDefault="00523ED3" w:rsidP="00523ED3">
      <w:pPr>
        <w:spacing w:after="0"/>
      </w:pPr>
      <w:r w:rsidRPr="00523ED3">
        <w:br/>
        <w:t xml:space="preserve">Pan poseł Klepacz, bardzo proszę. </w:t>
      </w:r>
    </w:p>
    <w:p w:rsidR="00523ED3" w:rsidRPr="00523ED3" w:rsidRDefault="00523ED3" w:rsidP="00523ED3">
      <w:pPr>
        <w:spacing w:after="0"/>
      </w:pPr>
      <w:r w:rsidRPr="00523ED3">
        <w:rPr>
          <w:b/>
          <w:bCs/>
        </w:rPr>
        <w:t>Poseł Witold Klepacz (RP):</w:t>
      </w:r>
    </w:p>
    <w:p w:rsidR="00523ED3" w:rsidRPr="00523ED3" w:rsidRDefault="00523ED3" w:rsidP="00523ED3">
      <w:pPr>
        <w:spacing w:after="0"/>
      </w:pPr>
      <w:r w:rsidRPr="00523ED3">
        <w:br/>
        <w:t xml:space="preserve">Panie przewodniczący, Wysokie Komisje, dokładnie chodzi nam o to, o czym powiedziała pani mecenas. Na początku posiedzenia zgłaszamy wniosek o zmianę porządku obrad, chcemy go poszerzyć o punkt dotyczący uzupełnienia składu podkomisji, a jeśli na zakończenie naszego posiedzenia okaże się, że wniosek jest bezprzedmiotowy, ponieważ sprawozdanie nie zostanie skierowane do ponownego przygotowania, wówczas nie będziemy realizowali tego punktu porządku dziennego. </w:t>
      </w:r>
    </w:p>
    <w:p w:rsidR="00523ED3" w:rsidRPr="00523ED3" w:rsidRDefault="00523ED3" w:rsidP="00523ED3">
      <w:pPr>
        <w:spacing w:after="0"/>
      </w:pPr>
      <w:r w:rsidRPr="00523ED3">
        <w:t>Wnosimy o uzupełnienie porządku dziennego, gdyż nie chcemy zamykać drogi do ewentualnego rozszerzenia składu podkomisji, co miałoby miejsce, gdybyśmy nie wystąpili formalnie o zmianę porządku dziennego. Moglibyśmy wtedy usłyszeć, że jest już np. za późno na jakiekolwiek zmiany, a wina leży po naszej stronie, bo „przespaliśmy” moment, kiedy należało wnieść wniosek o poszerzenie składu podkomisji. Dziękuję bardzo.</w:t>
      </w:r>
    </w:p>
    <w:p w:rsidR="00523ED3" w:rsidRPr="00523ED3" w:rsidRDefault="00523ED3" w:rsidP="00523ED3">
      <w:pPr>
        <w:spacing w:after="0"/>
      </w:pPr>
      <w:r w:rsidRPr="00523ED3">
        <w:rPr>
          <w:b/>
          <w:bCs/>
        </w:rPr>
        <w:t>Przewodniczący poseł Piotr Zgorzelski (PSL):</w:t>
      </w:r>
    </w:p>
    <w:p w:rsidR="00523ED3" w:rsidRPr="00523ED3" w:rsidRDefault="00523ED3" w:rsidP="00523ED3">
      <w:pPr>
        <w:spacing w:after="0"/>
      </w:pPr>
      <w:r w:rsidRPr="00523ED3">
        <w:br/>
        <w:t xml:space="preserve">Szanowni państwo, proponuję następujący scenariusz postępowania. W tej chwili poddam pod głosowanie wniosek o rozszerzenie porządku dziennego o punkt poświęcony uzupełnieniu składu osobowego podkomisji. Jeśli wniosek zostanie przyjęty, stanie się on pkt 2 dzisiejszego porządku dziennego. </w:t>
      </w:r>
    </w:p>
    <w:p w:rsidR="00523ED3" w:rsidRPr="00523ED3" w:rsidRDefault="00523ED3" w:rsidP="00523ED3">
      <w:pPr>
        <w:spacing w:after="0"/>
      </w:pPr>
      <w:r w:rsidRPr="00523ED3">
        <w:t xml:space="preserve">Kto z pań i panów posłów jest za przyjęciem tego wniosku, proszę podnieść rękę. Przypominam, że głosujemy teraz w sprawie uzupełnienia porządku dziennego. Jeśli wniosek zostanie przyjęty, wówczas porządek obrad będzie składał się z dwóch punktów. Pkt 1 to rozpatrzenie sprawozdanie </w:t>
      </w:r>
      <w:r w:rsidRPr="00523ED3">
        <w:lastRenderedPageBreak/>
        <w:t>podkomisji, a pkt 2 to rozszerzenie składu osobowego podkomisji. Kto jest za tym wnioskiem? Kto jest przeciw? Kto się wstrzymał od głosu? Proszę pana sekretarza o podanie wyników głosowania.</w:t>
      </w:r>
    </w:p>
    <w:p w:rsidR="00523ED3" w:rsidRPr="00523ED3" w:rsidRDefault="00523ED3" w:rsidP="00523ED3">
      <w:pPr>
        <w:spacing w:after="0"/>
      </w:pPr>
      <w:r w:rsidRPr="00523ED3">
        <w:rPr>
          <w:b/>
          <w:bCs/>
        </w:rPr>
        <w:t xml:space="preserve">Sekretarz Komisji Infrastruktury Marcin </w:t>
      </w:r>
      <w:proofErr w:type="spellStart"/>
      <w:r w:rsidRPr="00523ED3">
        <w:rPr>
          <w:b/>
          <w:bCs/>
        </w:rPr>
        <w:t>Mykietyński</w:t>
      </w:r>
      <w:proofErr w:type="spellEnd"/>
      <w:r w:rsidRPr="00523ED3">
        <w:rPr>
          <w:b/>
          <w:bCs/>
        </w:rPr>
        <w:t>:</w:t>
      </w:r>
    </w:p>
    <w:p w:rsidR="00523ED3" w:rsidRPr="00523ED3" w:rsidRDefault="00523ED3" w:rsidP="00523ED3">
      <w:pPr>
        <w:spacing w:after="0"/>
      </w:pPr>
      <w:r w:rsidRPr="00523ED3">
        <w:br/>
        <w:t xml:space="preserve">Za wnioskiem oddano 33 głosy, przeciw było 9 głosów, 4 posłów wstrzymało się od głosowania. </w:t>
      </w:r>
    </w:p>
    <w:p w:rsidR="00523ED3" w:rsidRPr="00523ED3" w:rsidRDefault="00523ED3" w:rsidP="00523ED3">
      <w:pPr>
        <w:spacing w:after="0"/>
      </w:pPr>
      <w:r w:rsidRPr="00523ED3">
        <w:rPr>
          <w:b/>
          <w:bCs/>
        </w:rPr>
        <w:t>Przewodniczący poseł Piotr Zgorzelski (PSL):</w:t>
      </w:r>
    </w:p>
    <w:p w:rsidR="00523ED3" w:rsidRPr="00523ED3" w:rsidRDefault="00523ED3" w:rsidP="00523ED3">
      <w:pPr>
        <w:spacing w:after="0"/>
      </w:pPr>
      <w:r w:rsidRPr="00523ED3">
        <w:br/>
        <w:t xml:space="preserve">Dziękuję. Stwierdzam, że Komisje podjęły decyzję o rozszerzeniu porządku dziennego posiedzenia. </w:t>
      </w:r>
    </w:p>
    <w:p w:rsidR="00523ED3" w:rsidRPr="00523ED3" w:rsidRDefault="00523ED3" w:rsidP="00523ED3">
      <w:pPr>
        <w:spacing w:after="0"/>
      </w:pPr>
      <w:r w:rsidRPr="00523ED3">
        <w:t xml:space="preserve">Przystępujemy do realizacji pkt 1 porządku, czyli rozpatrzenia sprawozdania podkomisji nadzwyczajnej. Bardzo proszę o zabranie głosu panią poseł Krystynę </w:t>
      </w:r>
      <w:proofErr w:type="spellStart"/>
      <w:r w:rsidRPr="00523ED3">
        <w:t>Sibińską</w:t>
      </w:r>
      <w:proofErr w:type="spellEnd"/>
      <w:r w:rsidRPr="00523ED3">
        <w:t xml:space="preserve">, która przedstawi sprawozdanie podkomisji. </w:t>
      </w:r>
    </w:p>
    <w:p w:rsidR="00523ED3" w:rsidRPr="00523ED3" w:rsidRDefault="00523ED3" w:rsidP="00523ED3">
      <w:pPr>
        <w:spacing w:after="0"/>
      </w:pPr>
      <w:r w:rsidRPr="00523ED3">
        <w:rPr>
          <w:b/>
          <w:bCs/>
        </w:rPr>
        <w:t xml:space="preserve">Poseł Krystyna </w:t>
      </w:r>
      <w:proofErr w:type="spellStart"/>
      <w:r w:rsidRPr="00523ED3">
        <w:rPr>
          <w:b/>
          <w:bCs/>
        </w:rPr>
        <w:t>Sibińska</w:t>
      </w:r>
      <w:proofErr w:type="spellEnd"/>
      <w:r w:rsidRPr="00523ED3">
        <w:rPr>
          <w:b/>
          <w:bCs/>
        </w:rPr>
        <w:t xml:space="preserve"> (PO):</w:t>
      </w:r>
    </w:p>
    <w:p w:rsidR="00523ED3" w:rsidRPr="00523ED3" w:rsidRDefault="00523ED3" w:rsidP="00523ED3">
      <w:pPr>
        <w:spacing w:after="0"/>
      </w:pPr>
      <w:r w:rsidRPr="00523ED3">
        <w:br/>
        <w:t xml:space="preserve">Dziękuję, panie przewodniczący. Szanowni państwo, podkomisja nadzwyczajna została powołana wolą obu Komisji: Komisji Infrastruktury oraz Komisji Samorządu Terytorialnego i Polityki Regionalnej, w celu rozpatrzenia czterech projektów ustaw: obywatelskiego projektu ustawy o rodzinnych ogrodach działkowych (druk nr 1204), poselskiego projektu ustawy o ogrodach działkowych (druk nr 1148), poselskiego projektu ustawy o zmianie ustawy o rodzinnych ogrodach działkowych, ustawy o podatku rolnym oraz ustawy o podatkach i opłatach lokalnych (druk nr 1170) i poselskiego projektu ustawy o ogrodach działkowych (druk nr 1240). Podkomisja zebrała się siedmiokrotnie, w dniach 11 i 18 czerwca oraz 17, 19, 22, 23 i 26 lipca br. W trakcie obrad podkomisji przedstawiono wszystkie cztery projekty, a w wyniku wewnętrznej dyskusji jako projekt wiodący wybrano projekt obywatelski, czyli druk nr 1204. </w:t>
      </w:r>
    </w:p>
    <w:p w:rsidR="00523ED3" w:rsidRPr="00523ED3" w:rsidRDefault="00523ED3" w:rsidP="00523ED3">
      <w:pPr>
        <w:spacing w:after="0"/>
      </w:pPr>
      <w:r w:rsidRPr="00523ED3">
        <w:t xml:space="preserve">Do tego projektu zgłoszono ponad 130 poprawek. Poprawki zgłaszało m.in. Stowarzyszenie Ogrodów Działkowych „Zielona Dolina” i Oddział Terenowy Ogrodów Działkowych, ale nie zostały one przejęte przez żadnego z posłów i w związku z tym nie były rozpatrywane przez podkomisję. Część poprawek została wniesiona przez Klub Parlamentarny Platformy Obywatelskiej, autorami poprawek byli także: pan poseł Jarosław Żaczek reprezentujący Solidarną Polskę, pan poseł Dariusz Dziadzio z Koła Poselskiego Inicjatywa Dialogu oraz pan poseł Wojciech </w:t>
      </w:r>
      <w:proofErr w:type="spellStart"/>
      <w:r w:rsidRPr="00523ED3">
        <w:t>Zubowski</w:t>
      </w:r>
      <w:proofErr w:type="spellEnd"/>
      <w:r w:rsidRPr="00523ED3">
        <w:t xml:space="preserve"> z Klubu Parlamentarnego Prawo i Sprawiedliwość. W trakcie prac podkomisji poprawki zgłaszali także przedstawiciele Komitetu Inicjatywy Ustawodawczej oraz wprowadzano poprawki natury legislacyjnej i redakcyjnej.</w:t>
      </w:r>
    </w:p>
    <w:p w:rsidR="00523ED3" w:rsidRPr="00523ED3" w:rsidRDefault="00523ED3" w:rsidP="00523ED3">
      <w:pPr>
        <w:spacing w:after="0"/>
      </w:pPr>
      <w:r w:rsidRPr="00523ED3">
        <w:t>Materia, którą zajmowała się podkomisja, była bardzo skomplikowana. Zgłaszano wiele uwag merytorycznych, jak też czysto redakcyjnych oraz legislacyjnych. Można powiedzieć, że te poprawki, które zostały uwzględnione, przede wszystkim porządkowały te kwestie, które w projekcie obywatelskim wyglądały na skonstruowane niepoprawnie.</w:t>
      </w:r>
    </w:p>
    <w:p w:rsidR="00523ED3" w:rsidRPr="00523ED3" w:rsidRDefault="00523ED3" w:rsidP="00523ED3">
      <w:pPr>
        <w:spacing w:after="0"/>
      </w:pPr>
      <w:r w:rsidRPr="00523ED3">
        <w:t>Jeżeli chodzi o to, czego dotyczyły poprawki, trzeba wymienić przede wszystkim te poprawki, które dotyczyły proponowanego zapisu w projekcie obywatelskim, że prowadzenie i zakładanie ogrodów działkowych jest zadaniem własnym gminy. Ta regulacja została zmieniona w trakcie prac podkomisji, ponieważ nie jesteśmy władni dokładać zadań własnych gminom, jeśli w ślad za tym nie idą żadne środki finansowe.</w:t>
      </w:r>
    </w:p>
    <w:p w:rsidR="00523ED3" w:rsidRPr="00523ED3" w:rsidRDefault="00523ED3" w:rsidP="00523ED3">
      <w:pPr>
        <w:spacing w:after="0"/>
      </w:pPr>
      <w:r w:rsidRPr="00523ED3">
        <w:t>Został opracowany odrębny rozdział, który określa, w jaki sposób mają być tworzone nowe rodzinne ogrody działkowe oraz na jakich zasadach będą funkcjonować.</w:t>
      </w:r>
    </w:p>
    <w:p w:rsidR="00523ED3" w:rsidRPr="00523ED3" w:rsidRDefault="00523ED3" w:rsidP="00523ED3">
      <w:pPr>
        <w:spacing w:after="0"/>
      </w:pPr>
      <w:r w:rsidRPr="00523ED3">
        <w:rPr>
          <w:b/>
          <w:bCs/>
        </w:rPr>
        <w:t>Przewodniczący poseł Piotr Zgorzelski (PSL):</w:t>
      </w:r>
    </w:p>
    <w:p w:rsidR="00523ED3" w:rsidRPr="00523ED3" w:rsidRDefault="00523ED3" w:rsidP="00523ED3">
      <w:pPr>
        <w:spacing w:after="0"/>
      </w:pPr>
      <w:r w:rsidRPr="00523ED3">
        <w:lastRenderedPageBreak/>
        <w:br/>
        <w:t xml:space="preserve">Szanowni państwo, bardzo proszę nie prowadzić rozmów między sobą. Przeszkadzają one pani poseł w dokończeniu sprawozdania. </w:t>
      </w:r>
    </w:p>
    <w:p w:rsidR="00523ED3" w:rsidRPr="00523ED3" w:rsidRDefault="00523ED3" w:rsidP="00523ED3">
      <w:pPr>
        <w:spacing w:after="0"/>
      </w:pPr>
      <w:r w:rsidRPr="00523ED3">
        <w:rPr>
          <w:b/>
          <w:bCs/>
        </w:rPr>
        <w:t xml:space="preserve">Poseł Krystyna </w:t>
      </w:r>
      <w:proofErr w:type="spellStart"/>
      <w:r w:rsidRPr="00523ED3">
        <w:rPr>
          <w:b/>
          <w:bCs/>
        </w:rPr>
        <w:t>Sibińska</w:t>
      </w:r>
      <w:proofErr w:type="spellEnd"/>
      <w:r w:rsidRPr="00523ED3">
        <w:rPr>
          <w:b/>
          <w:bCs/>
        </w:rPr>
        <w:t xml:space="preserve"> (PO):</w:t>
      </w:r>
    </w:p>
    <w:p w:rsidR="00523ED3" w:rsidRPr="00523ED3" w:rsidRDefault="00523ED3" w:rsidP="00523ED3">
      <w:pPr>
        <w:spacing w:after="0"/>
      </w:pPr>
      <w:r w:rsidRPr="00523ED3">
        <w:br/>
        <w:t xml:space="preserve">Wprowadzono również możliwość wystąpienia przez działkowca o ustanowienie nieodpłatnie na jego rzecz odpowiedniego prawa własności lub użytkowania wieczystego działki. Miałoby to być takie samo prawo, jakie będzie posiadał Polski Związek Działkowców lub stowarzyszenie wyłonione z tego Związku. </w:t>
      </w:r>
    </w:p>
    <w:p w:rsidR="00523ED3" w:rsidRPr="00523ED3" w:rsidRDefault="00523ED3" w:rsidP="00523ED3">
      <w:pPr>
        <w:spacing w:after="0"/>
      </w:pPr>
      <w:r w:rsidRPr="00523ED3">
        <w:t>Uregulowaliśmy również przepisy przejściowe mówiące o tym, jak powinien zmienić się Polski Związek Działkowców, żeby zarzuty pod jego adresem o niekonstytucyjne działanie, o bark pluralizmu, o brak swobody zrzeszeń, a na to zwrócił nam uwagę Trybunał Konstytucyjny, zostały wyeliminowane.</w:t>
      </w:r>
    </w:p>
    <w:p w:rsidR="00523ED3" w:rsidRPr="00523ED3" w:rsidRDefault="00523ED3" w:rsidP="00523ED3">
      <w:pPr>
        <w:spacing w:after="0"/>
      </w:pPr>
      <w:r w:rsidRPr="00523ED3">
        <w:t>Na ostatnim swoim posiedzeniu podkomisja przyjęła sprawozdanie, które zostało następnie przesłane z prośbą o opinię do Ministerstwa Finansów, do Ministerstwa Skarbu Państwa, do Rządowego Centrum Legislacji, do Ministerstwa Sprawiedliwości, do Ministerstwa Transportu, Budownictwa i Gospodarki Morskiej oraz do Biura Analiz Sejmowych. Wcześniej nie było realnych możliwości pozwalających na uzyskanie opinii od tych instytucji, ponieważ nie wiedzieliśmy, który projekt zostanie wybrany jako projekt wiodący. Dopiero końcowy efekt prac podkomisji trafił do wymienionych instytucji i w tej chwili posiadamy już ich opinie.</w:t>
      </w:r>
    </w:p>
    <w:p w:rsidR="00523ED3" w:rsidRPr="00523ED3" w:rsidRDefault="00523ED3" w:rsidP="00523ED3">
      <w:pPr>
        <w:spacing w:after="0"/>
      </w:pPr>
      <w:r w:rsidRPr="00523ED3">
        <w:t>Generalnie można powiedzieć, że według nadesłanych opinii projekt, który został wypracowany w trakcie posiedzeń podkomisji, wpisuje się w wytyczne zawarte w tezach i w uzasadnieniu wyroku Trybunału Konstytucyjnego i usuwa w znacznym stopniu wady, które stwierdzono w treści pierwotnego projektu. W toku prac podkomisji większość tych wad została usunięta, ale mimo to w otrzymanych opiniach nadal występuje wiele uwag pod adresem projektu. W znacznej części dotyczą one jednak tych ustępów i artykułów, które nie były zmieniane w trakcie prac podkomisji, a więc odnoszą się do pierwotnego tekstu obywatelskiego projektu ustawy.</w:t>
      </w:r>
    </w:p>
    <w:p w:rsidR="00523ED3" w:rsidRPr="00523ED3" w:rsidRDefault="00523ED3" w:rsidP="00523ED3">
      <w:pPr>
        <w:spacing w:after="0"/>
      </w:pPr>
      <w:r w:rsidRPr="00523ED3">
        <w:t>Sprawozdanie i jednolity tekst projektu ustawy został dostarczony członkom Komisji. Uważamy, że może on stanowić przedmiot dalszych prac nad tą ustawą. Dziękuję za uwagę.</w:t>
      </w:r>
    </w:p>
    <w:p w:rsidR="00523ED3" w:rsidRPr="00523ED3" w:rsidRDefault="00523ED3" w:rsidP="00523ED3">
      <w:pPr>
        <w:spacing w:after="0"/>
      </w:pPr>
      <w:r w:rsidRPr="00523ED3">
        <w:rPr>
          <w:b/>
          <w:bCs/>
        </w:rPr>
        <w:t>Przewodniczący poseł Piotr Zgorzelski (PSL):</w:t>
      </w:r>
    </w:p>
    <w:p w:rsidR="00523ED3" w:rsidRPr="00523ED3" w:rsidRDefault="00523ED3" w:rsidP="00523ED3">
      <w:pPr>
        <w:spacing w:after="0"/>
      </w:pPr>
      <w:r w:rsidRPr="00523ED3">
        <w:br/>
        <w:t xml:space="preserve">Dziękuję pani poseł. Otwieram dyskusję. Jako pierwszy zgłosił się pan przewodniczący </w:t>
      </w:r>
      <w:proofErr w:type="spellStart"/>
      <w:r w:rsidRPr="00523ED3">
        <w:t>Żmijan</w:t>
      </w:r>
      <w:proofErr w:type="spellEnd"/>
      <w:r w:rsidRPr="00523ED3">
        <w:t xml:space="preserve">. Proszę, panie pośle. </w:t>
      </w:r>
    </w:p>
    <w:p w:rsidR="00523ED3" w:rsidRPr="00523ED3" w:rsidRDefault="00523ED3" w:rsidP="00523ED3">
      <w:pPr>
        <w:spacing w:after="0"/>
        <w:rPr>
          <w:sz w:val="28"/>
          <w:szCs w:val="28"/>
          <w:highlight w:val="green"/>
        </w:rPr>
      </w:pPr>
      <w:r w:rsidRPr="00523ED3">
        <w:rPr>
          <w:b/>
          <w:bCs/>
          <w:sz w:val="28"/>
          <w:szCs w:val="28"/>
          <w:highlight w:val="green"/>
        </w:rPr>
        <w:t xml:space="preserve">Poseł Stanisław </w:t>
      </w:r>
      <w:proofErr w:type="spellStart"/>
      <w:r w:rsidRPr="00523ED3">
        <w:rPr>
          <w:b/>
          <w:bCs/>
          <w:sz w:val="28"/>
          <w:szCs w:val="28"/>
          <w:highlight w:val="green"/>
        </w:rPr>
        <w:t>Żmijan</w:t>
      </w:r>
      <w:proofErr w:type="spellEnd"/>
      <w:r w:rsidRPr="00523ED3">
        <w:rPr>
          <w:b/>
          <w:bCs/>
          <w:sz w:val="28"/>
          <w:szCs w:val="28"/>
          <w:highlight w:val="green"/>
        </w:rPr>
        <w:t xml:space="preserve"> (PO):</w:t>
      </w:r>
    </w:p>
    <w:p w:rsidR="00523ED3" w:rsidRPr="00523ED3" w:rsidRDefault="00523ED3" w:rsidP="00523ED3">
      <w:pPr>
        <w:spacing w:after="0"/>
        <w:rPr>
          <w:sz w:val="28"/>
          <w:szCs w:val="28"/>
        </w:rPr>
      </w:pPr>
      <w:r w:rsidRPr="00523ED3">
        <w:rPr>
          <w:sz w:val="28"/>
          <w:szCs w:val="28"/>
          <w:highlight w:val="green"/>
        </w:rPr>
        <w:br/>
        <w:t xml:space="preserve">Panie przewodniczący, Wysokie Komisje, w świetle przedłożonego sprawozdania podkomisji, a szczególnie wobec załączonego do niego obszernego zestawienia uwag zgłoszonych do tego sprawozdania, zwłaszcza ze strony poszczególnych resortów, ale także tych uwag, które napłynęły już po zakończeniu prac podkomisji i nadal napływają na adres sekretariatów naszych Komisji od wszelkiego rodzaju instytucji i organizacji związanych z ogrodami działkowymi, a także od pojedynczych działkowców, stawiam wniosek o </w:t>
      </w:r>
      <w:r w:rsidRPr="00523ED3">
        <w:rPr>
          <w:sz w:val="28"/>
          <w:szCs w:val="28"/>
          <w:highlight w:val="green"/>
        </w:rPr>
        <w:lastRenderedPageBreak/>
        <w:t>ponowne skierowanie materiału, wraz z licznymi uwagami do tego sprawozdania, do podkomisji nadzwyczajnej w celu ich ponownego rozpatrzenia. Dziękuję.</w:t>
      </w:r>
      <w:r w:rsidRPr="00523ED3">
        <w:rPr>
          <w:sz w:val="28"/>
          <w:szCs w:val="28"/>
        </w:rPr>
        <w:t xml:space="preserve"> </w:t>
      </w:r>
    </w:p>
    <w:p w:rsidR="00523ED3" w:rsidRPr="00523ED3" w:rsidRDefault="00523ED3" w:rsidP="00523ED3">
      <w:pPr>
        <w:spacing w:after="0"/>
      </w:pPr>
      <w:r w:rsidRPr="00523ED3">
        <w:rPr>
          <w:b/>
          <w:bCs/>
        </w:rPr>
        <w:t>Przewodniczący poseł Piotr Zgorzelski (PSL):</w:t>
      </w:r>
    </w:p>
    <w:p w:rsidR="00523ED3" w:rsidRPr="00523ED3" w:rsidRDefault="00523ED3" w:rsidP="00523ED3">
      <w:pPr>
        <w:spacing w:after="0"/>
      </w:pPr>
      <w:r w:rsidRPr="00523ED3">
        <w:br/>
        <w:t xml:space="preserve">Bardzo proszę, pan poseł Zaborowski. </w:t>
      </w:r>
    </w:p>
    <w:p w:rsidR="00523ED3" w:rsidRPr="00523ED3" w:rsidRDefault="00523ED3" w:rsidP="00523ED3">
      <w:pPr>
        <w:spacing w:after="0"/>
      </w:pPr>
      <w:r w:rsidRPr="00523ED3">
        <w:rPr>
          <w:b/>
          <w:bCs/>
        </w:rPr>
        <w:t>Poseł Zbyszek Zaborowski (SLD):</w:t>
      </w:r>
    </w:p>
    <w:p w:rsidR="00523ED3" w:rsidRPr="00523ED3" w:rsidRDefault="00523ED3" w:rsidP="00523ED3">
      <w:pPr>
        <w:spacing w:after="0"/>
      </w:pPr>
      <w:r w:rsidRPr="00523ED3">
        <w:br/>
        <w:t xml:space="preserve">Dziękuję, panie przewodniczący. Chciałbym przedstawić wniosek przeciwny do wniosku pana posła </w:t>
      </w:r>
      <w:proofErr w:type="spellStart"/>
      <w:r w:rsidRPr="00523ED3">
        <w:t>Żmijana</w:t>
      </w:r>
      <w:proofErr w:type="spellEnd"/>
      <w:r w:rsidRPr="00523ED3">
        <w:t xml:space="preserve">. Wnoszę o nieodsyłanie sprawozdania do ponownego rozpatrzenia do podkomisji. </w:t>
      </w:r>
    </w:p>
    <w:p w:rsidR="00523ED3" w:rsidRPr="00523ED3" w:rsidRDefault="00523ED3" w:rsidP="00523ED3">
      <w:pPr>
        <w:spacing w:after="0"/>
      </w:pPr>
      <w:r w:rsidRPr="00523ED3">
        <w:t>Uwagi do dokumentu zgłaszane przez poszczególne resorty są z pewnością bardzo cenne, jednak szkoda, że zostały one zgłoszone dopiero po tym, jak większość w podkomisji przyjęła sprawozdanie z jej prac. Warto zwrócić uwagę, że miało to miejsce przy znaczącym udziale opozycji, ponieważ 7 osób spośród 15 pracujących w podkomisji to posłowie opozycyjni. Moim zdaniem, skoro już te uwagi zostały zgłoszone, to powinny zostać rozpatrzone na wspólnym posiedzeniu Komisji Infrastruktury oraz Komisji Samorządu Terytorialnego i Polityki Regionalnej. Nie wymagają one ponownego odsyłania do podkomisji.</w:t>
      </w:r>
    </w:p>
    <w:p w:rsidR="00523ED3" w:rsidRPr="00523ED3" w:rsidRDefault="00523ED3" w:rsidP="00523ED3">
      <w:pPr>
        <w:spacing w:after="0"/>
      </w:pPr>
      <w:r w:rsidRPr="00523ED3">
        <w:t>Chcę także powiedzieć, że jestem zadowolony, iż wreszcie dostrzeżono problem tzw. uwłaszczenia działkowców. Stwarza on olbrzymie wątpliwości prawne, ponieważ użytkowanie wieczyste może być udzielone przez gminę lub Skarb Państwa, natomiast większość podkomisji uznała, że jakieś stowarzyszenie ogrodowe może przekazać na wniosek zainteresowanego działkowca prawo do użytkowania wieczystego. Taka konstrukcja jest niezgodna z obowiązującym w Polsce porządkiem prawnym i będzie stwarzać problem konstytucyjny.</w:t>
      </w:r>
    </w:p>
    <w:p w:rsidR="00523ED3" w:rsidRPr="00523ED3" w:rsidRDefault="00523ED3" w:rsidP="00523ED3">
      <w:pPr>
        <w:spacing w:after="0"/>
      </w:pPr>
      <w:r w:rsidRPr="00523ED3">
        <w:t>Panie przewodniczący, osobiście nie wierzę w możliwość poprawienia projektu ustawy przez podkomisję. Uczestnicy prac w podkomisji wiedzą, jak jej przewodnicząca prowadziła obrady. Pani poseł zgłaszała wnioski i głosowała je mechanicznie, wykorzystując arytmetyczną przewagę w podkomisji. Ta większość wynosiła 8 do 7, ale to w zupełności wystarczało. Z tego powodu większość opozycji nie wzięła udziału w ostatnim głosowaniu nad całością sprawozdania. Projekt obywatelski został zmieniony nie do poznania, ale dokonano tego w sposób negatywny i tak zmieniony został przedłożony w formie sprawozdania Wysokim Komisjom. Projekt ten stwarza nadal problemy konstytucyjne, a ja przestałem już wierzyć w możliwość wypracowania dobrej ustawy w podkomisji.</w:t>
      </w:r>
    </w:p>
    <w:p w:rsidR="00523ED3" w:rsidRPr="00523ED3" w:rsidRDefault="00523ED3" w:rsidP="00523ED3">
      <w:pPr>
        <w:spacing w:after="0"/>
      </w:pPr>
      <w:r w:rsidRPr="00523ED3">
        <w:t>Uważam, że skoro Wysokie Komisje zebrały się dziś na wspólnym posiedzeniu, powinny rozpatrzyć sprawozdanie podkomisji, przyjąć niezbędne poprawki przywracające idee projektu obywatelskiego, następnie przyjąć sprawozdanie i skierować je do drugiego czytania w Sejmie. Dziękuję bardzo.</w:t>
      </w:r>
    </w:p>
    <w:p w:rsidR="00523ED3" w:rsidRPr="00523ED3" w:rsidRDefault="00523ED3" w:rsidP="00523ED3">
      <w:pPr>
        <w:spacing w:after="0"/>
      </w:pPr>
      <w:r w:rsidRPr="00523ED3">
        <w:rPr>
          <w:b/>
          <w:bCs/>
        </w:rPr>
        <w:t>Przewodniczący poseł Piotr Zgorzelski (PSL):</w:t>
      </w:r>
    </w:p>
    <w:p w:rsidR="00523ED3" w:rsidRPr="00523ED3" w:rsidRDefault="00523ED3" w:rsidP="00523ED3">
      <w:pPr>
        <w:spacing w:after="0"/>
      </w:pPr>
      <w:r w:rsidRPr="00523ED3">
        <w:br/>
        <w:t xml:space="preserve">Bardzo proszę, pan poseł Kownacki. </w:t>
      </w:r>
    </w:p>
    <w:p w:rsidR="00523ED3" w:rsidRPr="00523ED3" w:rsidRDefault="00523ED3" w:rsidP="00523ED3">
      <w:pPr>
        <w:spacing w:after="0"/>
      </w:pPr>
      <w:r w:rsidRPr="00523ED3">
        <w:rPr>
          <w:b/>
          <w:bCs/>
        </w:rPr>
        <w:t>Poseł Bartosz Kownacki (PiS):</w:t>
      </w:r>
    </w:p>
    <w:p w:rsidR="00523ED3" w:rsidRPr="00523ED3" w:rsidRDefault="00523ED3" w:rsidP="00523ED3">
      <w:pPr>
        <w:spacing w:after="0"/>
      </w:pPr>
      <w:r w:rsidRPr="00523ED3">
        <w:br/>
        <w:t xml:space="preserve">Panie przewodniczący, moja opinia na ten temat jest bardzo zbliżona do tej, którą przedstawił pan poseł Zaborowski. Prace podkomisji przebiegały w sposób niebywale skandaliczny. Można powiedzieć, że od samego początku zostały złamane reguły demokratycznego państwa prawnego, które bezwzględnie powinny obowiązywać w parlamencie. </w:t>
      </w:r>
    </w:p>
    <w:p w:rsidR="00523ED3" w:rsidRPr="00523ED3" w:rsidRDefault="00523ED3" w:rsidP="00523ED3">
      <w:pPr>
        <w:spacing w:after="0"/>
      </w:pPr>
      <w:r w:rsidRPr="00523ED3">
        <w:lastRenderedPageBreak/>
        <w:t>Platforma Obywatelska zapewniła sobie większość w podkomisji, ale jak łatwo zauważyć jest to większość, która nie istnieje w Sejmie. Ta egzotyczna większość w podkomisji to Platforma Obywatelska i Solidarna Polska. Zwracam jednak uwagę, że nawet głosami wszystkich posłów Platformy i Solidarnej Polski nie da się przegłosować w Sejmie jakiejkolwiek ustawy. Platforma zagwarantowała sobie w podkomisji taką właśnie większość i robiła dosłownie to, co jej się żywnie podobało.</w:t>
      </w:r>
    </w:p>
    <w:p w:rsidR="00523ED3" w:rsidRPr="00523ED3" w:rsidRDefault="00523ED3" w:rsidP="00523ED3">
      <w:pPr>
        <w:spacing w:after="0"/>
      </w:pPr>
      <w:r w:rsidRPr="00523ED3">
        <w:t>Wspomnę tylko, że wielokrotnie występowaliśmy o opinię ekspertów, właśnie w celu uchronienia się przed taką sytuacją, która ma dziś miejsce, czyli przed ogromną liczbą zgłoszonych poprawek. Platforma nie słuchała naszych uwag ani nie chciała skorzystać z opinii ekspertów. Nie mówię już o tym, że kluczowe przepisy, czyli cały rozdział, zostały przez was zgłoszone bez jakiejkolwiek dyskusji. Być może spieszyło się wam na wakacje, ponieważ pracowaliśmy już po zamknięciu sesji Sejmu, ale to was nie tłumaczy. Cały rozdział przegłosowaliście w pakiecie, nie dopuszczając wcześniej do jakiejkolwiek dyskusji. Powiem więcej, nad całą ustawą głosowaliśmy, nie widząc jej treści. Tak wam, szanowni państwo, spieszyło się, że nie mogliśmy w formie drukowanej otrzymać projektu tego, co uchwalaliśmy. Nie dostaliśmy tego nawet w postaci wiadomości e-mail. Pani przewodnicząca stwierdziła, że wiemy co przegłosowaliśmy wcześniej i dlatego teraz możemy głosować całość projektu. Nie doszło nawet do wprowadzenia przez legislatorów poprawek legislacyjnych. Po prostu Platforma doprowadziła do głosowania, a teraz, kiedy „mleko się rozlało”, chcecie powrócić do prac w podkomisji.</w:t>
      </w:r>
    </w:p>
    <w:p w:rsidR="00523ED3" w:rsidRPr="00523ED3" w:rsidRDefault="00523ED3" w:rsidP="00523ED3">
      <w:pPr>
        <w:spacing w:after="0"/>
      </w:pPr>
      <w:r w:rsidRPr="00523ED3">
        <w:t xml:space="preserve">Czym to się może skończyć? Tym, że w styczniu nie będzie żadnej ustawy. Moim zdaniem, właśnie do tego zmierzacie. Po nowym roku ockniemy się bez żadnego prawa dla działkowców i okaże się, że ci ludzie nie mogą już funkcjonować dalej w swoich ogródkach. To państwo doprowadziliście do takiej sytuacji. Pani poseł </w:t>
      </w:r>
      <w:proofErr w:type="spellStart"/>
      <w:r w:rsidRPr="00523ED3">
        <w:t>Sibińska</w:t>
      </w:r>
      <w:proofErr w:type="spellEnd"/>
      <w:r w:rsidRPr="00523ED3">
        <w:t xml:space="preserve"> dokonała czegoś na kształt zamachu stanu. Obejmując kierownictwo podkomisji, gwarantowała pani, że w lipcu zakończymy pracę i co się okazało? Żadnej pracy nie skończyliśmy. Ustawa, nad którą mieliśmy pracować, jest dziś legislacyjnym bublem. Dziękuję bardzo.</w:t>
      </w:r>
    </w:p>
    <w:p w:rsidR="00523ED3" w:rsidRPr="00523ED3" w:rsidRDefault="00523ED3" w:rsidP="00523ED3">
      <w:pPr>
        <w:spacing w:after="0"/>
      </w:pPr>
      <w:r w:rsidRPr="00523ED3">
        <w:rPr>
          <w:b/>
          <w:bCs/>
        </w:rPr>
        <w:t>Przewodniczący poseł Piotr Zgorzelski (PSL):</w:t>
      </w:r>
    </w:p>
    <w:p w:rsidR="00523ED3" w:rsidRPr="00523ED3" w:rsidRDefault="00523ED3" w:rsidP="00523ED3">
      <w:pPr>
        <w:spacing w:after="0"/>
      </w:pPr>
      <w:r w:rsidRPr="00523ED3">
        <w:br/>
        <w:t xml:space="preserve">Dziękuję panu posłowi. Przystępujemy do głosowania wniosku pana posła </w:t>
      </w:r>
      <w:proofErr w:type="spellStart"/>
      <w:r w:rsidRPr="00523ED3">
        <w:t>Żmijana</w:t>
      </w:r>
      <w:proofErr w:type="spellEnd"/>
      <w:r w:rsidRPr="00523ED3">
        <w:t xml:space="preserve">. </w:t>
      </w:r>
    </w:p>
    <w:p w:rsidR="00523ED3" w:rsidRPr="00523ED3" w:rsidRDefault="00523ED3" w:rsidP="00523ED3">
      <w:pPr>
        <w:spacing w:after="0"/>
      </w:pPr>
      <w:r w:rsidRPr="00523ED3">
        <w:t xml:space="preserve">Kto z pań i panów posłów jest za przyjęciem wniosku w sprawie ponownego skierowania sprawozdania do prac w podkomisji? Jeszcze przed głosowaniem Biuro Legislacyjne? Bardzo proszę, pani mecenas. </w:t>
      </w:r>
    </w:p>
    <w:p w:rsidR="00523ED3" w:rsidRPr="00523ED3" w:rsidRDefault="00523ED3" w:rsidP="00523ED3">
      <w:pPr>
        <w:spacing w:after="0"/>
      </w:pPr>
      <w:r w:rsidRPr="00523ED3">
        <w:rPr>
          <w:b/>
          <w:bCs/>
        </w:rPr>
        <w:t>Legislator Elżbieta Witczak-Bielecka:</w:t>
      </w:r>
    </w:p>
    <w:p w:rsidR="00523ED3" w:rsidRPr="00523ED3" w:rsidRDefault="00523ED3" w:rsidP="00523ED3">
      <w:pPr>
        <w:spacing w:after="0"/>
      </w:pPr>
      <w:r w:rsidRPr="00523ED3">
        <w:br/>
        <w:t xml:space="preserve">Panie przewodniczący, prosilibyśmy o precyzyjne sformułowanie głosowanego wniosku. Musi być w nim powiedziane, że pan przewodniczący </w:t>
      </w:r>
      <w:proofErr w:type="spellStart"/>
      <w:r w:rsidRPr="00523ED3">
        <w:t>Żmijan</w:t>
      </w:r>
      <w:proofErr w:type="spellEnd"/>
      <w:r w:rsidRPr="00523ED3">
        <w:t xml:space="preserve"> wnosi o skierowanie sprawozdania podkomisji ponownie do podkomisji, która zajmowała się tym projektem, w celu rozpatrzenia uwag i opinii, które wpłynęły w związku z tym sprawozdaniem. Treść wniosku musi być precyzyjnie sformułowana, ponieważ stanowi ona zakres działalności podkomisji. </w:t>
      </w:r>
    </w:p>
    <w:p w:rsidR="00523ED3" w:rsidRPr="00523ED3" w:rsidRDefault="00523ED3" w:rsidP="00523ED3">
      <w:pPr>
        <w:spacing w:after="0"/>
      </w:pPr>
      <w:r w:rsidRPr="00523ED3">
        <w:rPr>
          <w:b/>
          <w:bCs/>
        </w:rPr>
        <w:t>Przewodniczący poseł Piotr Zgorzelski (PSL):</w:t>
      </w:r>
    </w:p>
    <w:p w:rsidR="00523ED3" w:rsidRPr="00523ED3" w:rsidRDefault="00523ED3" w:rsidP="00523ED3">
      <w:pPr>
        <w:spacing w:after="0"/>
      </w:pPr>
      <w:r w:rsidRPr="00523ED3">
        <w:br/>
        <w:t xml:space="preserve">Pani mecenas, nie mogłem tego powiedzieć w sposób, którego pani oczekuje, z tej przyczyny, że przerwała pani moją wypowiedź. </w:t>
      </w:r>
    </w:p>
    <w:p w:rsidR="00523ED3" w:rsidRPr="00523ED3" w:rsidRDefault="00523ED3" w:rsidP="00523ED3">
      <w:pPr>
        <w:spacing w:after="0"/>
      </w:pPr>
      <w:r w:rsidRPr="00523ED3">
        <w:rPr>
          <w:b/>
          <w:bCs/>
        </w:rPr>
        <w:t>Legislator Elżbieta Witczak-Bielecka:</w:t>
      </w:r>
    </w:p>
    <w:p w:rsidR="00523ED3" w:rsidRPr="00523ED3" w:rsidRDefault="00523ED3" w:rsidP="00523ED3">
      <w:pPr>
        <w:spacing w:after="0"/>
      </w:pPr>
      <w:r w:rsidRPr="00523ED3">
        <w:br/>
        <w:t xml:space="preserve">W takim razie bardzo przepraszam, ale jeszcze zanim przystąpią państwo do głosowania chciałabym, </w:t>
      </w:r>
      <w:r w:rsidRPr="00523ED3">
        <w:lastRenderedPageBreak/>
        <w:t xml:space="preserve">aby uwzględnić naszą prośbę. Biuro Legislacyjne chciałoby, aby w trakcie prac podkomisji można było uwzględniać nasze uwagi legislacyjne. Przyjęcie tych uwag niekiedy jest absolutnie konieczne. </w:t>
      </w:r>
    </w:p>
    <w:p w:rsidR="00523ED3" w:rsidRPr="00523ED3" w:rsidRDefault="00523ED3" w:rsidP="00523ED3">
      <w:pPr>
        <w:spacing w:after="0"/>
      </w:pPr>
      <w:r w:rsidRPr="00523ED3">
        <w:rPr>
          <w:b/>
          <w:bCs/>
        </w:rPr>
        <w:t>Przewodniczący poseł Piotr Zgorzelski (PSL):</w:t>
      </w:r>
    </w:p>
    <w:p w:rsidR="00523ED3" w:rsidRPr="00523ED3" w:rsidRDefault="00523ED3" w:rsidP="00523ED3">
      <w:pPr>
        <w:spacing w:after="0"/>
      </w:pPr>
      <w:bookmarkStart w:id="0" w:name="_GoBack"/>
      <w:bookmarkEnd w:id="0"/>
      <w:r w:rsidRPr="00523ED3">
        <w:br/>
        <w:t xml:space="preserve">Dziękuję, pani mecenas. Po wysłuchaniu stanowiska Biura Legislacyjnego proszę pana przewodniczącego </w:t>
      </w:r>
      <w:proofErr w:type="spellStart"/>
      <w:r w:rsidRPr="00523ED3">
        <w:t>Żmijana</w:t>
      </w:r>
      <w:proofErr w:type="spellEnd"/>
      <w:r w:rsidRPr="00523ED3">
        <w:t xml:space="preserve"> o precyzyjne sformułowanie zgłoszonego wniosku. </w:t>
      </w:r>
    </w:p>
    <w:p w:rsidR="00523ED3" w:rsidRPr="00523ED3" w:rsidRDefault="00523ED3" w:rsidP="00523ED3">
      <w:pPr>
        <w:spacing w:after="0"/>
        <w:rPr>
          <w:sz w:val="28"/>
          <w:szCs w:val="28"/>
          <w:highlight w:val="green"/>
        </w:rPr>
      </w:pPr>
      <w:r w:rsidRPr="00523ED3">
        <w:rPr>
          <w:b/>
          <w:bCs/>
          <w:sz w:val="28"/>
          <w:szCs w:val="28"/>
          <w:highlight w:val="green"/>
        </w:rPr>
        <w:t xml:space="preserve">Poseł Stanisław </w:t>
      </w:r>
      <w:proofErr w:type="spellStart"/>
      <w:r w:rsidRPr="00523ED3">
        <w:rPr>
          <w:b/>
          <w:bCs/>
          <w:sz w:val="28"/>
          <w:szCs w:val="28"/>
          <w:highlight w:val="green"/>
        </w:rPr>
        <w:t>Żmijan</w:t>
      </w:r>
      <w:proofErr w:type="spellEnd"/>
      <w:r w:rsidRPr="00523ED3">
        <w:rPr>
          <w:b/>
          <w:bCs/>
          <w:sz w:val="28"/>
          <w:szCs w:val="28"/>
          <w:highlight w:val="green"/>
        </w:rPr>
        <w:t xml:space="preserve"> (PO):</w:t>
      </w:r>
    </w:p>
    <w:p w:rsidR="00523ED3" w:rsidRPr="00523ED3" w:rsidRDefault="00523ED3" w:rsidP="00523ED3">
      <w:pPr>
        <w:spacing w:after="0"/>
        <w:rPr>
          <w:sz w:val="28"/>
          <w:szCs w:val="28"/>
        </w:rPr>
      </w:pPr>
      <w:r w:rsidRPr="00523ED3">
        <w:rPr>
          <w:sz w:val="28"/>
          <w:szCs w:val="28"/>
          <w:highlight w:val="green"/>
        </w:rPr>
        <w:br/>
        <w:t>Wnoszę o to, aby obradujące wspólnie Komisje: Infrastruktury oraz Samorządu Terytorialnego i Polityki Regionalnej, zwróciły rozpatrywane dziś sprawozdanie podkomisji do tej podkomisji, która zajmie się ponownie projektem ustawy w celu rozpatrzenia uwag i opinii skierowanych w tej sprawie do Komisji.</w:t>
      </w:r>
      <w:r w:rsidRPr="00523ED3">
        <w:rPr>
          <w:sz w:val="28"/>
          <w:szCs w:val="28"/>
        </w:rPr>
        <w:t xml:space="preserve"> </w:t>
      </w:r>
    </w:p>
    <w:p w:rsidR="00523ED3" w:rsidRPr="00523ED3" w:rsidRDefault="00523ED3" w:rsidP="00523ED3">
      <w:pPr>
        <w:spacing w:after="0"/>
      </w:pPr>
      <w:r w:rsidRPr="00523ED3">
        <w:rPr>
          <w:b/>
          <w:bCs/>
        </w:rPr>
        <w:t>Przewodniczący poseł Piotr Zgorzelski (PSL):</w:t>
      </w:r>
    </w:p>
    <w:p w:rsidR="00523ED3" w:rsidRPr="00523ED3" w:rsidRDefault="00523ED3" w:rsidP="00523ED3">
      <w:pPr>
        <w:spacing w:after="0"/>
      </w:pPr>
      <w:r w:rsidRPr="00523ED3">
        <w:br/>
        <w:t xml:space="preserve">Kto z pań i panów posłów jest za tym wnioskiem? Kto jest przeciwny? Kto się wstrzymał od głosu? Dziękuję. Proszę sekretarza o podanie wyników głosowania. </w:t>
      </w:r>
    </w:p>
    <w:p w:rsidR="00523ED3" w:rsidRPr="00523ED3" w:rsidRDefault="00523ED3" w:rsidP="00523ED3">
      <w:pPr>
        <w:spacing w:after="0"/>
      </w:pPr>
      <w:r w:rsidRPr="00523ED3">
        <w:rPr>
          <w:b/>
          <w:bCs/>
        </w:rPr>
        <w:t xml:space="preserve">Sekretarz Komisji Infrastruktury Marcin </w:t>
      </w:r>
      <w:proofErr w:type="spellStart"/>
      <w:r w:rsidRPr="00523ED3">
        <w:rPr>
          <w:b/>
          <w:bCs/>
        </w:rPr>
        <w:t>Mykietyński</w:t>
      </w:r>
      <w:proofErr w:type="spellEnd"/>
      <w:r w:rsidRPr="00523ED3">
        <w:rPr>
          <w:b/>
          <w:bCs/>
        </w:rPr>
        <w:t>:</w:t>
      </w:r>
    </w:p>
    <w:p w:rsidR="00523ED3" w:rsidRPr="00523ED3" w:rsidRDefault="00523ED3" w:rsidP="00523ED3">
      <w:pPr>
        <w:spacing w:after="0"/>
      </w:pPr>
      <w:r w:rsidRPr="00523ED3">
        <w:br/>
        <w:t xml:space="preserve">Za wnioskiem głosowało 28 posłów, przeciwko było 27, 1 poseł wstrzymał się od głosu. </w:t>
      </w:r>
    </w:p>
    <w:p w:rsidR="00523ED3" w:rsidRPr="00523ED3" w:rsidRDefault="00523ED3" w:rsidP="00523ED3">
      <w:pPr>
        <w:spacing w:after="0"/>
      </w:pPr>
      <w:r w:rsidRPr="00523ED3">
        <w:rPr>
          <w:b/>
          <w:bCs/>
        </w:rPr>
        <w:t>Przewodniczący poseł Piotr Zgorzelski (PSL):</w:t>
      </w:r>
    </w:p>
    <w:p w:rsidR="00523ED3" w:rsidRPr="00523ED3" w:rsidRDefault="00523ED3" w:rsidP="00523ED3">
      <w:pPr>
        <w:spacing w:after="0"/>
      </w:pPr>
      <w:r w:rsidRPr="00523ED3">
        <w:br/>
        <w:t xml:space="preserve">Stwierdzam, że Komisje obradujące na wspólnym posiedzeniu skierowały ponownie do podkomisji projekt ustawy w celu rozpatrzenia zgłoszonych do niego uwag i opinii. </w:t>
      </w:r>
    </w:p>
    <w:p w:rsidR="00523ED3" w:rsidRPr="00523ED3" w:rsidRDefault="00523ED3" w:rsidP="00523ED3">
      <w:pPr>
        <w:spacing w:after="0"/>
      </w:pPr>
      <w:r w:rsidRPr="00523ED3">
        <w:t>Na tym zakończyliśmy omawianie pkt 1 porządku dziennego. Ponieważ projekt został ponownie odesłany do podkomisji, przystępujemy do rozpatrzenia do pkt 2, którym jest uzupełnienie składu podkomisji. Bardzo proszę, pan poseł Klepacz.</w:t>
      </w:r>
    </w:p>
    <w:p w:rsidR="00523ED3" w:rsidRPr="00523ED3" w:rsidRDefault="00523ED3" w:rsidP="00523ED3">
      <w:pPr>
        <w:spacing w:after="0"/>
      </w:pPr>
      <w:r w:rsidRPr="00523ED3">
        <w:rPr>
          <w:b/>
          <w:bCs/>
        </w:rPr>
        <w:t>Poseł Witold Klepacz (RP):</w:t>
      </w:r>
    </w:p>
    <w:p w:rsidR="00523ED3" w:rsidRPr="00523ED3" w:rsidRDefault="00523ED3" w:rsidP="00523ED3">
      <w:pPr>
        <w:spacing w:after="0"/>
      </w:pPr>
      <w:r w:rsidRPr="00523ED3">
        <w:br/>
        <w:t xml:space="preserve">Panie przewodniczący, Wysokie Komisje, w imieniu Ruchu </w:t>
      </w:r>
      <w:proofErr w:type="spellStart"/>
      <w:r w:rsidRPr="00523ED3">
        <w:t>Palikota</w:t>
      </w:r>
      <w:proofErr w:type="spellEnd"/>
      <w:r w:rsidRPr="00523ED3">
        <w:t xml:space="preserve"> zgłaszam wniosek o uzupełnienie składu podkomisji o osobę pana posła Tomasza Makowskiego. </w:t>
      </w:r>
    </w:p>
    <w:p w:rsidR="00523ED3" w:rsidRPr="00523ED3" w:rsidRDefault="00523ED3" w:rsidP="00523ED3">
      <w:pPr>
        <w:spacing w:after="0"/>
      </w:pPr>
      <w:r w:rsidRPr="00523ED3">
        <w:rPr>
          <w:b/>
          <w:bCs/>
        </w:rPr>
        <w:t>Przewodniczący poseł Piotr Zgorzelski (PSL):</w:t>
      </w:r>
    </w:p>
    <w:p w:rsidR="00523ED3" w:rsidRPr="00523ED3" w:rsidRDefault="00523ED3" w:rsidP="00523ED3">
      <w:pPr>
        <w:spacing w:after="0"/>
      </w:pPr>
      <w:r w:rsidRPr="00523ED3">
        <w:br/>
        <w:t xml:space="preserve">Przystępujemy do głosowania. Kto jest za tym, aby pan poseł Tomasz Makowski został dokooptowany do składu podkomisji? Kto jest przeciw? Kto się wstrzymał od głosu? Proszę sekretarza o podanie wyników głosowania. </w:t>
      </w:r>
    </w:p>
    <w:p w:rsidR="00523ED3" w:rsidRPr="00523ED3" w:rsidRDefault="00523ED3" w:rsidP="00523ED3">
      <w:pPr>
        <w:spacing w:after="0"/>
      </w:pPr>
      <w:r w:rsidRPr="00523ED3">
        <w:rPr>
          <w:b/>
          <w:bCs/>
        </w:rPr>
        <w:t xml:space="preserve">Sekretarz Komisji Infrastruktury Marcin </w:t>
      </w:r>
      <w:proofErr w:type="spellStart"/>
      <w:r w:rsidRPr="00523ED3">
        <w:rPr>
          <w:b/>
          <w:bCs/>
        </w:rPr>
        <w:t>Mykietyński</w:t>
      </w:r>
      <w:proofErr w:type="spellEnd"/>
      <w:r w:rsidRPr="00523ED3">
        <w:rPr>
          <w:b/>
          <w:bCs/>
        </w:rPr>
        <w:t>:</w:t>
      </w:r>
    </w:p>
    <w:p w:rsidR="00523ED3" w:rsidRPr="00523ED3" w:rsidRDefault="00523ED3" w:rsidP="00523ED3">
      <w:pPr>
        <w:spacing w:after="0"/>
      </w:pPr>
      <w:r w:rsidRPr="00523ED3">
        <w:br/>
        <w:t xml:space="preserve">Za wnioskiem głosowało 35 posłów, przeciwko było 20 posłów, nikt się nie wstrzymał od głosu. </w:t>
      </w:r>
    </w:p>
    <w:p w:rsidR="00523ED3" w:rsidRPr="00523ED3" w:rsidRDefault="00523ED3" w:rsidP="00523ED3">
      <w:pPr>
        <w:spacing w:after="0"/>
      </w:pPr>
      <w:r w:rsidRPr="00523ED3">
        <w:rPr>
          <w:b/>
          <w:bCs/>
        </w:rPr>
        <w:t>Przewodniczący poseł Piotr Zgorzelski (PSL):</w:t>
      </w:r>
    </w:p>
    <w:p w:rsidR="00523ED3" w:rsidRPr="00523ED3" w:rsidRDefault="00523ED3" w:rsidP="00523ED3">
      <w:pPr>
        <w:spacing w:after="0"/>
      </w:pPr>
      <w:r w:rsidRPr="00523ED3">
        <w:br/>
        <w:t xml:space="preserve">Stwierdzam, że skład podkomisji został uzupełniony o osobę pana posła Tomasza Makowskiego. </w:t>
      </w:r>
    </w:p>
    <w:p w:rsidR="00523ED3" w:rsidRPr="00523ED3" w:rsidRDefault="00523ED3" w:rsidP="00523ED3">
      <w:pPr>
        <w:spacing w:after="0"/>
      </w:pPr>
      <w:r w:rsidRPr="00523ED3">
        <w:t>Na tym wyczerpaliśmy porządek dzienny. Zamykam wspólne posiedzenie Komisji Infrastruktury oraz Komisji Samorządu Terytorialnego i Polityki Regionalnej.</w:t>
      </w:r>
    </w:p>
    <w:p w:rsidR="004A60B2" w:rsidRDefault="004A60B2" w:rsidP="00523ED3">
      <w:pPr>
        <w:spacing w:after="0"/>
      </w:pPr>
    </w:p>
    <w:sectPr w:rsidR="004A60B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4CE" w:rsidRDefault="00AC14CE" w:rsidP="00523ED3">
      <w:pPr>
        <w:spacing w:after="0" w:line="240" w:lineRule="auto"/>
      </w:pPr>
      <w:r>
        <w:separator/>
      </w:r>
    </w:p>
  </w:endnote>
  <w:endnote w:type="continuationSeparator" w:id="0">
    <w:p w:rsidR="00AC14CE" w:rsidRDefault="00AC14CE" w:rsidP="00523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4CE" w:rsidRDefault="00AC14CE" w:rsidP="00523ED3">
      <w:pPr>
        <w:spacing w:after="0" w:line="240" w:lineRule="auto"/>
      </w:pPr>
      <w:r>
        <w:separator/>
      </w:r>
    </w:p>
  </w:footnote>
  <w:footnote w:type="continuationSeparator" w:id="0">
    <w:p w:rsidR="00AC14CE" w:rsidRDefault="00AC14CE" w:rsidP="00523E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D9E"/>
    <w:rsid w:val="004A60B2"/>
    <w:rsid w:val="00523ED3"/>
    <w:rsid w:val="00A34D9E"/>
    <w:rsid w:val="00AC14CE"/>
    <w:rsid w:val="00FF18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23ED3"/>
    <w:rPr>
      <w:color w:val="0000FF" w:themeColor="hyperlink"/>
      <w:u w:val="single"/>
    </w:rPr>
  </w:style>
  <w:style w:type="paragraph" w:styleId="Nagwek">
    <w:name w:val="header"/>
    <w:basedOn w:val="Normalny"/>
    <w:link w:val="NagwekZnak"/>
    <w:uiPriority w:val="99"/>
    <w:unhideWhenUsed/>
    <w:rsid w:val="00523ED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3ED3"/>
  </w:style>
  <w:style w:type="paragraph" w:styleId="Stopka">
    <w:name w:val="footer"/>
    <w:basedOn w:val="Normalny"/>
    <w:link w:val="StopkaZnak"/>
    <w:uiPriority w:val="99"/>
    <w:unhideWhenUsed/>
    <w:rsid w:val="00523ED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3E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23ED3"/>
    <w:rPr>
      <w:color w:val="0000FF" w:themeColor="hyperlink"/>
      <w:u w:val="single"/>
    </w:rPr>
  </w:style>
  <w:style w:type="paragraph" w:styleId="Nagwek">
    <w:name w:val="header"/>
    <w:basedOn w:val="Normalny"/>
    <w:link w:val="NagwekZnak"/>
    <w:uiPriority w:val="99"/>
    <w:unhideWhenUsed/>
    <w:rsid w:val="00523ED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3ED3"/>
  </w:style>
  <w:style w:type="paragraph" w:styleId="Stopka">
    <w:name w:val="footer"/>
    <w:basedOn w:val="Normalny"/>
    <w:link w:val="StopkaZnak"/>
    <w:uiPriority w:val="99"/>
    <w:unhideWhenUsed/>
    <w:rsid w:val="00523ED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3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372558">
      <w:bodyDiv w:val="1"/>
      <w:marLeft w:val="0"/>
      <w:marRight w:val="0"/>
      <w:marTop w:val="0"/>
      <w:marBottom w:val="0"/>
      <w:divBdr>
        <w:top w:val="none" w:sz="0" w:space="0" w:color="auto"/>
        <w:left w:val="none" w:sz="0" w:space="0" w:color="auto"/>
        <w:bottom w:val="none" w:sz="0" w:space="0" w:color="auto"/>
        <w:right w:val="none" w:sz="0" w:space="0" w:color="auto"/>
      </w:divBdr>
      <w:divsChild>
        <w:div w:id="382482395">
          <w:marLeft w:val="0"/>
          <w:marRight w:val="0"/>
          <w:marTop w:val="0"/>
          <w:marBottom w:val="0"/>
          <w:divBdr>
            <w:top w:val="none" w:sz="0" w:space="0" w:color="auto"/>
            <w:left w:val="none" w:sz="0" w:space="0" w:color="auto"/>
            <w:bottom w:val="none" w:sz="0" w:space="0" w:color="auto"/>
            <w:right w:val="none" w:sz="0" w:space="0" w:color="auto"/>
          </w:divBdr>
          <w:divsChild>
            <w:div w:id="681591153">
              <w:marLeft w:val="0"/>
              <w:marRight w:val="0"/>
              <w:marTop w:val="0"/>
              <w:marBottom w:val="0"/>
              <w:divBdr>
                <w:top w:val="none" w:sz="0" w:space="0" w:color="auto"/>
                <w:left w:val="none" w:sz="0" w:space="0" w:color="auto"/>
                <w:bottom w:val="none" w:sz="0" w:space="0" w:color="auto"/>
                <w:right w:val="none" w:sz="0" w:space="0" w:color="auto"/>
              </w:divBdr>
              <w:divsChild>
                <w:div w:id="620376615">
                  <w:marLeft w:val="0"/>
                  <w:marRight w:val="0"/>
                  <w:marTop w:val="0"/>
                  <w:marBottom w:val="0"/>
                  <w:divBdr>
                    <w:top w:val="none" w:sz="0" w:space="0" w:color="auto"/>
                    <w:left w:val="none" w:sz="0" w:space="0" w:color="auto"/>
                    <w:bottom w:val="none" w:sz="0" w:space="0" w:color="auto"/>
                    <w:right w:val="none" w:sz="0" w:space="0" w:color="auto"/>
                  </w:divBdr>
                  <w:divsChild>
                    <w:div w:id="1683050596">
                      <w:marLeft w:val="45"/>
                      <w:marRight w:val="45"/>
                      <w:marTop w:val="0"/>
                      <w:marBottom w:val="0"/>
                      <w:divBdr>
                        <w:top w:val="none" w:sz="0" w:space="0" w:color="auto"/>
                        <w:left w:val="none" w:sz="0" w:space="0" w:color="auto"/>
                        <w:bottom w:val="none" w:sz="0" w:space="0" w:color="auto"/>
                        <w:right w:val="none" w:sz="0" w:space="0" w:color="auto"/>
                      </w:divBdr>
                      <w:divsChild>
                        <w:div w:id="134416480">
                          <w:marLeft w:val="0"/>
                          <w:marRight w:val="0"/>
                          <w:marTop w:val="0"/>
                          <w:marBottom w:val="0"/>
                          <w:divBdr>
                            <w:top w:val="none" w:sz="0" w:space="0" w:color="auto"/>
                            <w:left w:val="none" w:sz="0" w:space="0" w:color="auto"/>
                            <w:bottom w:val="none" w:sz="0" w:space="0" w:color="auto"/>
                            <w:right w:val="none" w:sz="0" w:space="0" w:color="auto"/>
                          </w:divBdr>
                          <w:divsChild>
                            <w:div w:id="1771972337">
                              <w:marLeft w:val="0"/>
                              <w:marRight w:val="0"/>
                              <w:marTop w:val="0"/>
                              <w:marBottom w:val="0"/>
                              <w:divBdr>
                                <w:top w:val="none" w:sz="0" w:space="0" w:color="auto"/>
                                <w:left w:val="none" w:sz="0" w:space="0" w:color="auto"/>
                                <w:bottom w:val="none" w:sz="0" w:space="0" w:color="auto"/>
                                <w:right w:val="none" w:sz="0" w:space="0" w:color="auto"/>
                              </w:divBdr>
                              <w:divsChild>
                                <w:div w:id="1942374938">
                                  <w:marLeft w:val="0"/>
                                  <w:marRight w:val="0"/>
                                  <w:marTop w:val="0"/>
                                  <w:marBottom w:val="0"/>
                                  <w:divBdr>
                                    <w:top w:val="none" w:sz="0" w:space="0" w:color="auto"/>
                                    <w:left w:val="none" w:sz="0" w:space="0" w:color="auto"/>
                                    <w:bottom w:val="none" w:sz="0" w:space="0" w:color="auto"/>
                                    <w:right w:val="none" w:sz="0" w:space="0" w:color="auto"/>
                                  </w:divBdr>
                                  <w:divsChild>
                                    <w:div w:id="1062486240">
                                      <w:marLeft w:val="0"/>
                                      <w:marRight w:val="0"/>
                                      <w:marTop w:val="0"/>
                                      <w:marBottom w:val="0"/>
                                      <w:divBdr>
                                        <w:top w:val="none" w:sz="0" w:space="0" w:color="auto"/>
                                        <w:left w:val="none" w:sz="0" w:space="0" w:color="auto"/>
                                        <w:bottom w:val="none" w:sz="0" w:space="0" w:color="auto"/>
                                        <w:right w:val="none" w:sz="0" w:space="0" w:color="auto"/>
                                      </w:divBdr>
                                      <w:divsChild>
                                        <w:div w:id="1160804806">
                                          <w:marLeft w:val="0"/>
                                          <w:marRight w:val="0"/>
                                          <w:marTop w:val="0"/>
                                          <w:marBottom w:val="0"/>
                                          <w:divBdr>
                                            <w:top w:val="none" w:sz="0" w:space="0" w:color="auto"/>
                                            <w:left w:val="none" w:sz="0" w:space="0" w:color="auto"/>
                                            <w:bottom w:val="none" w:sz="0" w:space="0" w:color="auto"/>
                                            <w:right w:val="none" w:sz="0" w:space="0" w:color="auto"/>
                                          </w:divBdr>
                                          <w:divsChild>
                                            <w:div w:id="117068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rka.sejm.gov.pl/zapisy7.nsf/0/9433D509E8F59310C1257BDC004A4F9E/%24File/0222107.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3320</Words>
  <Characters>19922</Characters>
  <Application>Microsoft Office Word</Application>
  <DocSecurity>0</DocSecurity>
  <Lines>166</Lines>
  <Paragraphs>46</Paragraphs>
  <ScaleCrop>false</ScaleCrop>
  <Company/>
  <LinksUpToDate>false</LinksUpToDate>
  <CharactersWithSpaces>23196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2013-09-11T11:46:00Z</dcterms:created>
  <dcterms:modified xsi:type="dcterms:W3CDTF">2013-09-11T11:46:00Z</dcterms:modified>
</cp:coreProperties>
</file>