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7E" w:rsidRPr="00F2057E" w:rsidRDefault="00F2057E" w:rsidP="00F2057E">
      <w:pPr>
        <w:framePr w:hSpace="141" w:wrap="auto" w:vAnchor="text" w:hAnchor="page" w:x="631" w:y="23"/>
        <w:rPr>
          <w:color w:val="00B050"/>
        </w:rPr>
      </w:pPr>
      <w:r w:rsidRPr="00F2057E">
        <w:rPr>
          <w:noProof/>
          <w:color w:val="00B050"/>
          <w:lang w:eastAsia="pl-PL"/>
        </w:rPr>
        <w:drawing>
          <wp:inline distT="0" distB="0" distL="0" distR="0" wp14:anchorId="7C70A063" wp14:editId="07C5EF47">
            <wp:extent cx="941705" cy="805815"/>
            <wp:effectExtent l="0" t="0" r="0" b="0"/>
            <wp:docPr id="1" name="Obraz 1" descr="logz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zi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7E" w:rsidRPr="007F48CF" w:rsidRDefault="00F2057E" w:rsidP="00F2057E">
      <w:pPr>
        <w:jc w:val="center"/>
        <w:rPr>
          <w:rFonts w:ascii="Times New Roman" w:hAnsi="Times New Roman" w:cs="Times New Roman"/>
          <w:b/>
          <w:color w:val="00A44A"/>
          <w:spacing w:val="24"/>
          <w:sz w:val="32"/>
        </w:rPr>
      </w:pPr>
      <w:r w:rsidRPr="007F48CF">
        <w:rPr>
          <w:rFonts w:ascii="Times New Roman" w:hAnsi="Times New Roman" w:cs="Times New Roman"/>
          <w:b/>
          <w:color w:val="00A44A"/>
          <w:spacing w:val="36"/>
          <w:sz w:val="36"/>
        </w:rPr>
        <w:t>POLSKI    ZWIĄZEK   DZIAŁKOWCÓW</w:t>
      </w:r>
    </w:p>
    <w:p w:rsidR="00F2057E" w:rsidRPr="00F2057E" w:rsidRDefault="00F2057E" w:rsidP="00F2057E">
      <w:pPr>
        <w:pStyle w:val="Tekstpodstawowy"/>
        <w:spacing w:after="0"/>
        <w:jc w:val="both"/>
        <w:rPr>
          <w:b/>
          <w:color w:val="00B050"/>
          <w:spacing w:val="24"/>
        </w:rPr>
      </w:pPr>
    </w:p>
    <w:p w:rsidR="00F2057E" w:rsidRPr="00F2057E" w:rsidRDefault="00F2057E" w:rsidP="00F2057E">
      <w:pPr>
        <w:ind w:firstLine="708"/>
        <w:rPr>
          <w:color w:val="00B050"/>
        </w:rPr>
      </w:pPr>
    </w:p>
    <w:p w:rsidR="00F2057E" w:rsidRPr="00F2057E" w:rsidRDefault="00F2057E" w:rsidP="00F2057E">
      <w:pPr>
        <w:ind w:firstLine="708"/>
        <w:jc w:val="right"/>
        <w:rPr>
          <w:sz w:val="24"/>
          <w:szCs w:val="24"/>
        </w:rPr>
      </w:pPr>
      <w:r w:rsidRPr="00F2057E">
        <w:rPr>
          <w:sz w:val="24"/>
          <w:szCs w:val="24"/>
        </w:rPr>
        <w:t>Warszawa dn. 5 czerwca 2013r.</w:t>
      </w:r>
    </w:p>
    <w:p w:rsidR="00F2057E" w:rsidRDefault="00F2057E" w:rsidP="00F2057E">
      <w:pPr>
        <w:spacing w:line="240" w:lineRule="auto"/>
        <w:ind w:firstLine="708"/>
        <w:rPr>
          <w:b/>
          <w:i/>
          <w:sz w:val="24"/>
          <w:szCs w:val="24"/>
        </w:rPr>
      </w:pPr>
    </w:p>
    <w:p w:rsidR="00F2057E" w:rsidRPr="00F2057E" w:rsidRDefault="00F2057E" w:rsidP="00F2057E">
      <w:pPr>
        <w:spacing w:line="240" w:lineRule="auto"/>
        <w:ind w:firstLine="708"/>
        <w:rPr>
          <w:b/>
          <w:i/>
          <w:sz w:val="24"/>
          <w:szCs w:val="24"/>
        </w:rPr>
      </w:pPr>
      <w:r w:rsidRPr="00F2057E">
        <w:rPr>
          <w:b/>
          <w:i/>
          <w:sz w:val="24"/>
          <w:szCs w:val="24"/>
        </w:rPr>
        <w:t xml:space="preserve">Drodzy przyjaciele działkowcy i sympatycy ogrodów! </w:t>
      </w:r>
    </w:p>
    <w:p w:rsidR="00F55DD9" w:rsidRPr="00F2057E" w:rsidRDefault="00F55DD9" w:rsidP="00F2057E">
      <w:pPr>
        <w:spacing w:line="240" w:lineRule="auto"/>
        <w:ind w:firstLine="708"/>
        <w:jc w:val="both"/>
        <w:rPr>
          <w:sz w:val="24"/>
          <w:szCs w:val="24"/>
        </w:rPr>
      </w:pPr>
      <w:r w:rsidRPr="00F2057E">
        <w:rPr>
          <w:sz w:val="24"/>
          <w:szCs w:val="24"/>
        </w:rPr>
        <w:t xml:space="preserve">W imieniu Polskiego Związku Działkowców pragnę podziękować wszystkim osobom zaangażowanym w organizację i uczestniczącym w demonstracjach pod hasłem „Ocalmy Ogrody”.  </w:t>
      </w:r>
    </w:p>
    <w:p w:rsidR="0047707D" w:rsidRPr="00F2057E" w:rsidRDefault="00F55DD9" w:rsidP="00F2057E">
      <w:pPr>
        <w:spacing w:line="240" w:lineRule="auto"/>
        <w:ind w:firstLine="708"/>
        <w:jc w:val="both"/>
        <w:rPr>
          <w:sz w:val="24"/>
          <w:szCs w:val="24"/>
        </w:rPr>
      </w:pPr>
      <w:r w:rsidRPr="00F2057E">
        <w:rPr>
          <w:sz w:val="24"/>
          <w:szCs w:val="24"/>
        </w:rPr>
        <w:t>Dzięki Państwa aktywności szanse na przyjęcie przez Sejm obywatelskiego projektu ustawy o rodzinnych ogrodach działkowych staj</w:t>
      </w:r>
      <w:r w:rsidR="00534875" w:rsidRPr="00F2057E">
        <w:rPr>
          <w:sz w:val="24"/>
          <w:szCs w:val="24"/>
        </w:rPr>
        <w:t>ą</w:t>
      </w:r>
      <w:r w:rsidRPr="00F2057E">
        <w:rPr>
          <w:sz w:val="24"/>
          <w:szCs w:val="24"/>
        </w:rPr>
        <w:t xml:space="preserve"> się </w:t>
      </w:r>
      <w:r w:rsidR="00534875" w:rsidRPr="00F2057E">
        <w:rPr>
          <w:sz w:val="24"/>
          <w:szCs w:val="24"/>
        </w:rPr>
        <w:t xml:space="preserve">coraz bardziej </w:t>
      </w:r>
      <w:r w:rsidRPr="00F2057E">
        <w:rPr>
          <w:sz w:val="24"/>
          <w:szCs w:val="24"/>
        </w:rPr>
        <w:t>realne. Od początku naszych starań o uchwalenie ustawy wszyscy byliśmy świadomi, że jedyn</w:t>
      </w:r>
      <w:r w:rsidR="00534875" w:rsidRPr="00F2057E">
        <w:rPr>
          <w:sz w:val="24"/>
          <w:szCs w:val="24"/>
        </w:rPr>
        <w:t>e</w:t>
      </w:r>
      <w:r w:rsidRPr="00F2057E">
        <w:rPr>
          <w:sz w:val="24"/>
          <w:szCs w:val="24"/>
        </w:rPr>
        <w:t xml:space="preserve">, </w:t>
      </w:r>
      <w:r w:rsidR="00534875" w:rsidRPr="00F2057E">
        <w:rPr>
          <w:sz w:val="24"/>
          <w:szCs w:val="24"/>
        </w:rPr>
        <w:t xml:space="preserve">co </w:t>
      </w:r>
      <w:r w:rsidRPr="00F2057E">
        <w:rPr>
          <w:sz w:val="24"/>
          <w:szCs w:val="24"/>
        </w:rPr>
        <w:t xml:space="preserve">możemy przeciwstawić </w:t>
      </w:r>
      <w:r w:rsidR="00534875" w:rsidRPr="00F2057E">
        <w:rPr>
          <w:sz w:val="24"/>
          <w:szCs w:val="24"/>
        </w:rPr>
        <w:t xml:space="preserve">politycznym </w:t>
      </w:r>
      <w:r w:rsidRPr="00F2057E">
        <w:rPr>
          <w:sz w:val="24"/>
          <w:szCs w:val="24"/>
        </w:rPr>
        <w:t xml:space="preserve">wpływom środowisk gospodarczych dążących do przejęcia terenów ogrodów, jest </w:t>
      </w:r>
      <w:r w:rsidR="0047707D" w:rsidRPr="00F2057E">
        <w:rPr>
          <w:sz w:val="24"/>
          <w:szCs w:val="24"/>
        </w:rPr>
        <w:t xml:space="preserve">poparcie społeczne. Dzisiejsze demonstracje są najlepszym dowodem, że jest ono olbrzymie. Kilkanaście tysięcy osób, które w całej Polsce, o jednej godzinie, pojawiły się na ulicach </w:t>
      </w:r>
      <w:r w:rsidR="000E439A" w:rsidRPr="00F2057E">
        <w:rPr>
          <w:sz w:val="24"/>
          <w:szCs w:val="24"/>
        </w:rPr>
        <w:t xml:space="preserve">miast </w:t>
      </w:r>
      <w:r w:rsidR="0047707D" w:rsidRPr="00F2057E">
        <w:rPr>
          <w:sz w:val="24"/>
          <w:szCs w:val="24"/>
        </w:rPr>
        <w:t xml:space="preserve">by zamanifestować poparcie dla walki o prawa działkowców, </w:t>
      </w:r>
      <w:r w:rsidR="000E439A" w:rsidRPr="00F2057E">
        <w:rPr>
          <w:sz w:val="24"/>
          <w:szCs w:val="24"/>
        </w:rPr>
        <w:t xml:space="preserve">to - obok miliona podpisów pod obywatelskim projektem ustawy o ROD - kolejny </w:t>
      </w:r>
      <w:r w:rsidR="0047707D" w:rsidRPr="00F2057E">
        <w:rPr>
          <w:sz w:val="24"/>
          <w:szCs w:val="24"/>
        </w:rPr>
        <w:t xml:space="preserve">sygnał dla </w:t>
      </w:r>
      <w:r w:rsidR="000E439A" w:rsidRPr="00F2057E">
        <w:rPr>
          <w:sz w:val="24"/>
          <w:szCs w:val="24"/>
        </w:rPr>
        <w:t>rządzących</w:t>
      </w:r>
      <w:r w:rsidR="0047707D" w:rsidRPr="00F2057E">
        <w:rPr>
          <w:sz w:val="24"/>
          <w:szCs w:val="24"/>
        </w:rPr>
        <w:t xml:space="preserve">, jakich rozwiązań oczekuje społeczeństwo. </w:t>
      </w:r>
    </w:p>
    <w:p w:rsidR="0047707D" w:rsidRPr="00F2057E" w:rsidRDefault="00A55356" w:rsidP="00F2057E">
      <w:pPr>
        <w:spacing w:line="240" w:lineRule="auto"/>
        <w:ind w:firstLine="708"/>
        <w:rPr>
          <w:b/>
          <w:i/>
          <w:sz w:val="24"/>
          <w:szCs w:val="24"/>
        </w:rPr>
      </w:pPr>
      <w:r w:rsidRPr="00F2057E">
        <w:rPr>
          <w:b/>
          <w:i/>
          <w:sz w:val="24"/>
          <w:szCs w:val="24"/>
        </w:rPr>
        <w:t>Drodzy przyjaciele</w:t>
      </w:r>
      <w:r w:rsidR="0047707D" w:rsidRPr="00F2057E">
        <w:rPr>
          <w:b/>
          <w:i/>
          <w:sz w:val="24"/>
          <w:szCs w:val="24"/>
        </w:rPr>
        <w:t xml:space="preserve">! </w:t>
      </w:r>
    </w:p>
    <w:p w:rsidR="000E439A" w:rsidRPr="00F2057E" w:rsidRDefault="0047707D" w:rsidP="00F2057E">
      <w:pPr>
        <w:spacing w:line="240" w:lineRule="auto"/>
        <w:ind w:firstLine="708"/>
        <w:jc w:val="both"/>
        <w:rPr>
          <w:sz w:val="24"/>
          <w:szCs w:val="24"/>
        </w:rPr>
      </w:pPr>
      <w:r w:rsidRPr="00F2057E">
        <w:rPr>
          <w:sz w:val="24"/>
          <w:szCs w:val="24"/>
        </w:rPr>
        <w:t>Blisko rok temu</w:t>
      </w:r>
      <w:r w:rsidR="00534875" w:rsidRPr="00F2057E">
        <w:rPr>
          <w:sz w:val="24"/>
          <w:szCs w:val="24"/>
        </w:rPr>
        <w:t>,</w:t>
      </w:r>
      <w:r w:rsidRPr="00F2057E">
        <w:rPr>
          <w:sz w:val="24"/>
          <w:szCs w:val="24"/>
        </w:rPr>
        <w:t xml:space="preserve"> po orzeczeniu Trybunału Konstytucyjnego</w:t>
      </w:r>
      <w:r w:rsidR="00534875" w:rsidRPr="00F2057E">
        <w:rPr>
          <w:sz w:val="24"/>
          <w:szCs w:val="24"/>
        </w:rPr>
        <w:t>,</w:t>
      </w:r>
      <w:r w:rsidRPr="00F2057E">
        <w:rPr>
          <w:sz w:val="24"/>
          <w:szCs w:val="24"/>
        </w:rPr>
        <w:t xml:space="preserve"> przeciwnikom ogrodów działkowych wydawało się, że </w:t>
      </w:r>
      <w:r w:rsidR="00354FCC" w:rsidRPr="00F2057E">
        <w:rPr>
          <w:sz w:val="24"/>
          <w:szCs w:val="24"/>
        </w:rPr>
        <w:t xml:space="preserve">szybko „uwolnią” </w:t>
      </w:r>
      <w:r w:rsidRPr="00F2057E">
        <w:rPr>
          <w:sz w:val="24"/>
          <w:szCs w:val="24"/>
        </w:rPr>
        <w:t>tereny ogrodów</w:t>
      </w:r>
      <w:r w:rsidR="00354FCC" w:rsidRPr="00F2057E">
        <w:rPr>
          <w:sz w:val="24"/>
          <w:szCs w:val="24"/>
        </w:rPr>
        <w:t xml:space="preserve"> </w:t>
      </w:r>
      <w:r w:rsidR="00354FCC" w:rsidRPr="00F2057E">
        <w:rPr>
          <w:sz w:val="24"/>
          <w:szCs w:val="24"/>
        </w:rPr>
        <w:t>od działkowców</w:t>
      </w:r>
      <w:r w:rsidRPr="00F2057E">
        <w:rPr>
          <w:sz w:val="24"/>
          <w:szCs w:val="24"/>
        </w:rPr>
        <w:t xml:space="preserve">. Jednak działkowcy po raz kolejny udowadniają, że potrafią skutecznie przeciwstawić się zamachowi na prawa ich rodzin. </w:t>
      </w:r>
      <w:r w:rsidR="000E439A" w:rsidRPr="00F2057E">
        <w:rPr>
          <w:sz w:val="24"/>
          <w:szCs w:val="24"/>
        </w:rPr>
        <w:t>Opracowaliśmy o</w:t>
      </w:r>
      <w:r w:rsidRPr="00F2057E">
        <w:rPr>
          <w:sz w:val="24"/>
          <w:szCs w:val="24"/>
        </w:rPr>
        <w:t xml:space="preserve">bywatelski projekt ustawy </w:t>
      </w:r>
      <w:r w:rsidR="000E439A" w:rsidRPr="00F2057E">
        <w:rPr>
          <w:sz w:val="24"/>
          <w:szCs w:val="24"/>
        </w:rPr>
        <w:t xml:space="preserve">o ROD, który </w:t>
      </w:r>
      <w:r w:rsidRPr="00F2057E">
        <w:rPr>
          <w:sz w:val="24"/>
          <w:szCs w:val="24"/>
        </w:rPr>
        <w:t>zyskał szerokie poparcie w Sejmie. Jednoznacznie opowiedziały się za nim kluby PiS, Ruch</w:t>
      </w:r>
      <w:r w:rsidR="00C572B3">
        <w:rPr>
          <w:sz w:val="24"/>
          <w:szCs w:val="24"/>
        </w:rPr>
        <w:t>u</w:t>
      </w:r>
      <w:r w:rsidRPr="00F2057E">
        <w:rPr>
          <w:sz w:val="24"/>
          <w:szCs w:val="24"/>
        </w:rPr>
        <w:t xml:space="preserve"> </w:t>
      </w:r>
      <w:proofErr w:type="spellStart"/>
      <w:r w:rsidRPr="00F2057E">
        <w:rPr>
          <w:sz w:val="24"/>
          <w:szCs w:val="24"/>
        </w:rPr>
        <w:t>Palikota</w:t>
      </w:r>
      <w:proofErr w:type="spellEnd"/>
      <w:r w:rsidRPr="00F2057E">
        <w:rPr>
          <w:sz w:val="24"/>
          <w:szCs w:val="24"/>
        </w:rPr>
        <w:t xml:space="preserve"> i SLD. Deklaracje poparcia zgłaszają też posłowie z PSL, chociaż w indywidualnych rozmowach nie ukrywają, że ze strony </w:t>
      </w:r>
      <w:proofErr w:type="spellStart"/>
      <w:r w:rsidRPr="00F2057E">
        <w:rPr>
          <w:sz w:val="24"/>
          <w:szCs w:val="24"/>
        </w:rPr>
        <w:t>wspókoalicjanta</w:t>
      </w:r>
      <w:proofErr w:type="spellEnd"/>
      <w:r w:rsidRPr="00F2057E">
        <w:rPr>
          <w:sz w:val="24"/>
          <w:szCs w:val="24"/>
        </w:rPr>
        <w:t xml:space="preserve"> z PO są olbrzymie naciski. Co więcej</w:t>
      </w:r>
      <w:r w:rsidR="00534875" w:rsidRPr="00F2057E">
        <w:rPr>
          <w:sz w:val="24"/>
          <w:szCs w:val="24"/>
        </w:rPr>
        <w:t>,</w:t>
      </w:r>
      <w:r w:rsidRPr="00F2057E">
        <w:rPr>
          <w:sz w:val="24"/>
          <w:szCs w:val="24"/>
        </w:rPr>
        <w:t xml:space="preserve"> również pojedynczy posłowie z PO </w:t>
      </w:r>
      <w:r w:rsidR="00534875" w:rsidRPr="00F2057E">
        <w:rPr>
          <w:sz w:val="24"/>
          <w:szCs w:val="24"/>
        </w:rPr>
        <w:t xml:space="preserve">prywatnie </w:t>
      </w:r>
      <w:r w:rsidRPr="00F2057E">
        <w:rPr>
          <w:sz w:val="24"/>
          <w:szCs w:val="24"/>
        </w:rPr>
        <w:t xml:space="preserve">nie ukrywają swej sympatii dla walki działkowców, ale </w:t>
      </w:r>
      <w:r w:rsidR="00534875" w:rsidRPr="00F2057E">
        <w:rPr>
          <w:sz w:val="24"/>
          <w:szCs w:val="24"/>
        </w:rPr>
        <w:t xml:space="preserve">realia „demokracji” w PO sprawiają, że w głosowaniach poddawali się dyktatowi przeciwników ogrodów. </w:t>
      </w:r>
      <w:r w:rsidR="000E439A" w:rsidRPr="00F2057E">
        <w:rPr>
          <w:sz w:val="24"/>
          <w:szCs w:val="24"/>
        </w:rPr>
        <w:t>N</w:t>
      </w:r>
      <w:r w:rsidR="00534875" w:rsidRPr="00F2057E">
        <w:rPr>
          <w:sz w:val="24"/>
          <w:szCs w:val="24"/>
        </w:rPr>
        <w:t xml:space="preserve">ie możemy </w:t>
      </w:r>
      <w:r w:rsidR="000E439A" w:rsidRPr="00F2057E">
        <w:rPr>
          <w:sz w:val="24"/>
          <w:szCs w:val="24"/>
        </w:rPr>
        <w:t xml:space="preserve">więc być </w:t>
      </w:r>
      <w:r w:rsidR="00354FCC" w:rsidRPr="00F2057E">
        <w:rPr>
          <w:sz w:val="24"/>
          <w:szCs w:val="24"/>
        </w:rPr>
        <w:t xml:space="preserve">jeszcze </w:t>
      </w:r>
      <w:r w:rsidR="00534875" w:rsidRPr="00F2057E">
        <w:rPr>
          <w:sz w:val="24"/>
          <w:szCs w:val="24"/>
        </w:rPr>
        <w:t xml:space="preserve">pewni sukcesu, to jest uchwalenia przez Sejm projektu obywatelskiego, który gwarantuje ochronę </w:t>
      </w:r>
      <w:r w:rsidR="000E439A" w:rsidRPr="00F2057E">
        <w:rPr>
          <w:sz w:val="24"/>
          <w:szCs w:val="24"/>
        </w:rPr>
        <w:t xml:space="preserve">ogrodów i poszanowanie </w:t>
      </w:r>
      <w:r w:rsidR="00534875" w:rsidRPr="00F2057E">
        <w:rPr>
          <w:sz w:val="24"/>
          <w:szCs w:val="24"/>
        </w:rPr>
        <w:t xml:space="preserve">praw </w:t>
      </w:r>
      <w:r w:rsidR="00354FCC" w:rsidRPr="00F2057E">
        <w:rPr>
          <w:sz w:val="24"/>
          <w:szCs w:val="24"/>
        </w:rPr>
        <w:t>naszych rodzin</w:t>
      </w:r>
      <w:r w:rsidR="000E439A" w:rsidRPr="00F2057E">
        <w:rPr>
          <w:sz w:val="24"/>
          <w:szCs w:val="24"/>
        </w:rPr>
        <w:t>, ale</w:t>
      </w:r>
      <w:r w:rsidR="00534875" w:rsidRPr="00F2057E">
        <w:rPr>
          <w:sz w:val="24"/>
          <w:szCs w:val="24"/>
        </w:rPr>
        <w:t xml:space="preserve"> mamy </w:t>
      </w:r>
      <w:r w:rsidR="000E439A" w:rsidRPr="00F2057E">
        <w:rPr>
          <w:sz w:val="24"/>
          <w:szCs w:val="24"/>
        </w:rPr>
        <w:t xml:space="preserve">uzasadnione </w:t>
      </w:r>
      <w:r w:rsidR="00534875" w:rsidRPr="00F2057E">
        <w:rPr>
          <w:sz w:val="24"/>
          <w:szCs w:val="24"/>
        </w:rPr>
        <w:t xml:space="preserve">podstawy do patrzenia w przyszłość z optymizmem. </w:t>
      </w:r>
    </w:p>
    <w:p w:rsidR="00534875" w:rsidRPr="00F2057E" w:rsidRDefault="00534875" w:rsidP="00F2057E">
      <w:pPr>
        <w:spacing w:line="240" w:lineRule="auto"/>
        <w:ind w:firstLine="708"/>
        <w:jc w:val="both"/>
        <w:rPr>
          <w:sz w:val="24"/>
          <w:szCs w:val="24"/>
        </w:rPr>
      </w:pPr>
      <w:r w:rsidRPr="00F2057E">
        <w:rPr>
          <w:sz w:val="24"/>
          <w:szCs w:val="24"/>
        </w:rPr>
        <w:t>Musimy jed</w:t>
      </w:r>
      <w:r w:rsidR="000E439A" w:rsidRPr="00F2057E">
        <w:rPr>
          <w:sz w:val="24"/>
          <w:szCs w:val="24"/>
        </w:rPr>
        <w:t>nak</w:t>
      </w:r>
      <w:r w:rsidRPr="00F2057E">
        <w:rPr>
          <w:sz w:val="24"/>
          <w:szCs w:val="24"/>
        </w:rPr>
        <w:t xml:space="preserve"> wytrwale mobilizowa</w:t>
      </w:r>
      <w:r w:rsidR="000E439A" w:rsidRPr="00F2057E">
        <w:rPr>
          <w:sz w:val="24"/>
          <w:szCs w:val="24"/>
        </w:rPr>
        <w:t>ć</w:t>
      </w:r>
      <w:r w:rsidRPr="00F2057E">
        <w:rPr>
          <w:sz w:val="24"/>
          <w:szCs w:val="24"/>
        </w:rPr>
        <w:t xml:space="preserve"> przyjaciół ogrodów działkowych w Sejmie. Dzisiejsze demonstracje są dowodem, że gdy jesteśmy razem, możemy osiągnąć sukces. Bo milion polskich rodzin mówiących jednym głosem, jest dla władzy partnerem, a nie petentem. Dlatego jeszcze raz dziękując wszystkim uczestnikom dzisiejszych demonstracji, apeluję do wszystkich działkowców o dalszą solidarność i współdziałanie, bo tylko razem możemy Ocalić Ogrody!</w:t>
      </w:r>
    </w:p>
    <w:p w:rsidR="00F2057E" w:rsidRPr="00F2057E" w:rsidRDefault="00F2057E" w:rsidP="00F2057E">
      <w:pPr>
        <w:spacing w:after="0" w:line="240" w:lineRule="auto"/>
        <w:jc w:val="both"/>
        <w:rPr>
          <w:sz w:val="24"/>
          <w:szCs w:val="24"/>
        </w:rPr>
      </w:pPr>
    </w:p>
    <w:p w:rsidR="00F2057E" w:rsidRPr="00F2057E" w:rsidRDefault="00F2057E" w:rsidP="00F2057E">
      <w:pPr>
        <w:spacing w:after="0" w:line="240" w:lineRule="auto"/>
        <w:ind w:left="6372"/>
        <w:jc w:val="center"/>
        <w:rPr>
          <w:sz w:val="24"/>
          <w:szCs w:val="24"/>
        </w:rPr>
      </w:pPr>
      <w:r w:rsidRPr="00F2057E">
        <w:rPr>
          <w:sz w:val="24"/>
          <w:szCs w:val="24"/>
        </w:rPr>
        <w:t>Eugeniusz Kondracki</w:t>
      </w:r>
    </w:p>
    <w:p w:rsidR="00F2057E" w:rsidRPr="00F2057E" w:rsidRDefault="00F2057E" w:rsidP="00F2057E">
      <w:pPr>
        <w:spacing w:after="0" w:line="240" w:lineRule="auto"/>
        <w:ind w:left="6372"/>
        <w:jc w:val="center"/>
        <w:rPr>
          <w:sz w:val="24"/>
          <w:szCs w:val="24"/>
        </w:rPr>
      </w:pPr>
      <w:r w:rsidRPr="00F2057E">
        <w:rPr>
          <w:sz w:val="24"/>
          <w:szCs w:val="24"/>
        </w:rPr>
        <w:t>/-/</w:t>
      </w:r>
    </w:p>
    <w:p w:rsidR="00F2057E" w:rsidRPr="00F2057E" w:rsidRDefault="00F2057E" w:rsidP="00F2057E">
      <w:pPr>
        <w:spacing w:after="0" w:line="240" w:lineRule="auto"/>
        <w:ind w:left="6372"/>
        <w:jc w:val="center"/>
        <w:rPr>
          <w:sz w:val="24"/>
          <w:szCs w:val="24"/>
        </w:rPr>
      </w:pPr>
      <w:r w:rsidRPr="00F2057E">
        <w:rPr>
          <w:sz w:val="24"/>
          <w:szCs w:val="24"/>
        </w:rPr>
        <w:t>Prezes PZD</w:t>
      </w:r>
    </w:p>
    <w:sectPr w:rsidR="00F2057E" w:rsidRPr="00F2057E" w:rsidSect="00F205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L Timpan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8F"/>
    <w:rsid w:val="000E439A"/>
    <w:rsid w:val="00354FCC"/>
    <w:rsid w:val="0045758F"/>
    <w:rsid w:val="0047707D"/>
    <w:rsid w:val="004A60B2"/>
    <w:rsid w:val="00534875"/>
    <w:rsid w:val="007F48CF"/>
    <w:rsid w:val="00916889"/>
    <w:rsid w:val="00A55356"/>
    <w:rsid w:val="00C572B3"/>
    <w:rsid w:val="00F2057E"/>
    <w:rsid w:val="00F55DD9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057E"/>
    <w:pPr>
      <w:spacing w:after="120" w:line="240" w:lineRule="auto"/>
      <w:ind w:firstLine="567"/>
    </w:pPr>
    <w:rPr>
      <w:rFonts w:ascii="PL Timpani" w:eastAsia="Times New Roman" w:hAnsi="PL Timpani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57E"/>
    <w:rPr>
      <w:rFonts w:ascii="PL Timpani" w:eastAsia="Times New Roman" w:hAnsi="PL Timpan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057E"/>
    <w:pPr>
      <w:spacing w:after="120" w:line="240" w:lineRule="auto"/>
      <w:ind w:firstLine="567"/>
    </w:pPr>
    <w:rPr>
      <w:rFonts w:ascii="PL Timpani" w:eastAsia="Times New Roman" w:hAnsi="PL Timpani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57E"/>
    <w:rPr>
      <w:rFonts w:ascii="PL Timpani" w:eastAsia="Times New Roman" w:hAnsi="PL Timpan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2013-06-05T12:24:00Z</cp:lastPrinted>
  <dcterms:created xsi:type="dcterms:W3CDTF">2013-06-05T11:37:00Z</dcterms:created>
  <dcterms:modified xsi:type="dcterms:W3CDTF">2013-06-05T12:20:00Z</dcterms:modified>
</cp:coreProperties>
</file>