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64" w:rsidRDefault="00EE5864"/>
    <w:p w:rsidR="003C3F20" w:rsidRDefault="003C3F2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Wrocław, dnia 08.09.2014r</w:t>
      </w:r>
    </w:p>
    <w:p w:rsidR="003C3F20" w:rsidRDefault="003C3F20">
      <w:pPr>
        <w:rPr>
          <w:sz w:val="28"/>
          <w:szCs w:val="28"/>
        </w:rPr>
      </w:pPr>
    </w:p>
    <w:p w:rsidR="003C3F20" w:rsidRDefault="003C3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RZECZNIK PRAW OBYWATELSKICH</w:t>
      </w:r>
    </w:p>
    <w:p w:rsidR="003C3F20" w:rsidRDefault="003C3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PROF. DR HAB. IRENA  LIPOWICZ</w:t>
      </w:r>
    </w:p>
    <w:p w:rsidR="003C3F20" w:rsidRDefault="003C3F20">
      <w:pPr>
        <w:rPr>
          <w:sz w:val="28"/>
          <w:szCs w:val="28"/>
        </w:rPr>
      </w:pPr>
    </w:p>
    <w:p w:rsidR="003C3F20" w:rsidRDefault="003C3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St</w:t>
      </w:r>
      <w:r w:rsidR="0032707F">
        <w:rPr>
          <w:sz w:val="28"/>
          <w:szCs w:val="28"/>
        </w:rPr>
        <w:t>wierdzenie przez Panią , po 8 miesią</w:t>
      </w:r>
      <w:r>
        <w:rPr>
          <w:sz w:val="28"/>
          <w:szCs w:val="28"/>
        </w:rPr>
        <w:t>cach obowiązywania</w:t>
      </w:r>
    </w:p>
    <w:p w:rsidR="003C3F20" w:rsidRDefault="003C3F20">
      <w:pPr>
        <w:rPr>
          <w:sz w:val="28"/>
          <w:szCs w:val="28"/>
        </w:rPr>
      </w:pPr>
      <w:r>
        <w:rPr>
          <w:sz w:val="28"/>
          <w:szCs w:val="28"/>
        </w:rPr>
        <w:t>nowej ustawy o rodzinnych ogrodach działkowych , że jest niekonstytucyjna</w:t>
      </w:r>
    </w:p>
    <w:p w:rsidR="003C3F20" w:rsidRDefault="003C3F20">
      <w:pPr>
        <w:rPr>
          <w:sz w:val="28"/>
          <w:szCs w:val="28"/>
        </w:rPr>
      </w:pPr>
      <w:r>
        <w:rPr>
          <w:sz w:val="28"/>
          <w:szCs w:val="28"/>
        </w:rPr>
        <w:t>to dla nas działkowców ogromne zaskoczenie.</w:t>
      </w:r>
    </w:p>
    <w:p w:rsidR="003C3F20" w:rsidRDefault="003C3F20">
      <w:pPr>
        <w:rPr>
          <w:sz w:val="28"/>
          <w:szCs w:val="28"/>
        </w:rPr>
      </w:pPr>
      <w:r>
        <w:rPr>
          <w:sz w:val="28"/>
          <w:szCs w:val="28"/>
        </w:rPr>
        <w:t xml:space="preserve">Nad tym aktem prawnym  pracowało szereg osób w oparciu o analizy  </w:t>
      </w:r>
    </w:p>
    <w:p w:rsidR="003C3F20" w:rsidRDefault="003C3F20">
      <w:pPr>
        <w:rPr>
          <w:sz w:val="28"/>
          <w:szCs w:val="28"/>
        </w:rPr>
      </w:pPr>
      <w:r>
        <w:rPr>
          <w:sz w:val="28"/>
          <w:szCs w:val="28"/>
        </w:rPr>
        <w:t>prawników i konstytucjonalistów.</w:t>
      </w:r>
    </w:p>
    <w:p w:rsidR="003C3F20" w:rsidRDefault="003C3F20">
      <w:pPr>
        <w:rPr>
          <w:sz w:val="28"/>
          <w:szCs w:val="28"/>
        </w:rPr>
      </w:pPr>
      <w:r>
        <w:rPr>
          <w:sz w:val="28"/>
          <w:szCs w:val="28"/>
        </w:rPr>
        <w:t>Działkowcy realizują wytyczne Trybunału Konstytucyjnego.</w:t>
      </w:r>
    </w:p>
    <w:p w:rsidR="003C3F20" w:rsidRDefault="003C3F20">
      <w:pPr>
        <w:rPr>
          <w:sz w:val="28"/>
          <w:szCs w:val="28"/>
        </w:rPr>
      </w:pPr>
      <w:r>
        <w:rPr>
          <w:sz w:val="28"/>
          <w:szCs w:val="28"/>
        </w:rPr>
        <w:t>Nowa ustawa nałożyła na wszystkie ogrody</w:t>
      </w:r>
      <w:r w:rsidR="00485F9B">
        <w:rPr>
          <w:sz w:val="28"/>
          <w:szCs w:val="28"/>
        </w:rPr>
        <w:t xml:space="preserve"> obowiązek podjęcia decyzji </w:t>
      </w:r>
    </w:p>
    <w:p w:rsidR="00485F9B" w:rsidRDefault="00485F9B">
      <w:pPr>
        <w:rPr>
          <w:sz w:val="28"/>
          <w:szCs w:val="28"/>
        </w:rPr>
      </w:pPr>
      <w:r>
        <w:rPr>
          <w:sz w:val="28"/>
          <w:szCs w:val="28"/>
        </w:rPr>
        <w:t>o stowarzyszeniu, które ma zarządzać ogrodem.</w:t>
      </w:r>
    </w:p>
    <w:p w:rsidR="00485F9B" w:rsidRDefault="00485F9B">
      <w:pPr>
        <w:rPr>
          <w:sz w:val="28"/>
          <w:szCs w:val="28"/>
        </w:rPr>
      </w:pPr>
      <w:r>
        <w:rPr>
          <w:sz w:val="28"/>
          <w:szCs w:val="28"/>
        </w:rPr>
        <w:t>Działkowcy podejmują decyzje samodzielnie  i korzystają z tego przywileju.</w:t>
      </w:r>
    </w:p>
    <w:p w:rsidR="00485F9B" w:rsidRDefault="00485F9B">
      <w:pPr>
        <w:rPr>
          <w:sz w:val="28"/>
          <w:szCs w:val="28"/>
        </w:rPr>
      </w:pPr>
      <w:r>
        <w:rPr>
          <w:sz w:val="28"/>
          <w:szCs w:val="28"/>
        </w:rPr>
        <w:t xml:space="preserve">Prosimy Panią Rzecznik o poparcie nas działkowców bo my kochamy nasze </w:t>
      </w:r>
    </w:p>
    <w:p w:rsidR="00485F9B" w:rsidRDefault="00485F9B">
      <w:pPr>
        <w:rPr>
          <w:sz w:val="28"/>
          <w:szCs w:val="28"/>
        </w:rPr>
      </w:pPr>
      <w:r>
        <w:rPr>
          <w:sz w:val="28"/>
          <w:szCs w:val="28"/>
        </w:rPr>
        <w:t>działki i pracę na nich.</w:t>
      </w:r>
    </w:p>
    <w:p w:rsidR="00485F9B" w:rsidRDefault="00485F9B">
      <w:pPr>
        <w:rPr>
          <w:sz w:val="28"/>
          <w:szCs w:val="28"/>
        </w:rPr>
      </w:pPr>
    </w:p>
    <w:p w:rsidR="00485F9B" w:rsidRDefault="00485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Zarząd ROD  KUŹNIKI Wrocław</w:t>
      </w:r>
    </w:p>
    <w:p w:rsidR="003C3F20" w:rsidRPr="003C3F20" w:rsidRDefault="003C3F20">
      <w:pPr>
        <w:rPr>
          <w:sz w:val="28"/>
          <w:szCs w:val="28"/>
        </w:rPr>
      </w:pPr>
    </w:p>
    <w:sectPr w:rsidR="003C3F20" w:rsidRPr="003C3F20" w:rsidSect="00EE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C3F20"/>
    <w:rsid w:val="0032707F"/>
    <w:rsid w:val="003C3F20"/>
    <w:rsid w:val="00485F9B"/>
    <w:rsid w:val="00E91D26"/>
    <w:rsid w:val="00EE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3</cp:revision>
  <cp:lastPrinted>2014-09-07T13:14:00Z</cp:lastPrinted>
  <dcterms:created xsi:type="dcterms:W3CDTF">2014-09-06T18:43:00Z</dcterms:created>
  <dcterms:modified xsi:type="dcterms:W3CDTF">2014-09-07T13:15:00Z</dcterms:modified>
</cp:coreProperties>
</file>