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80" w:rsidRDefault="003C54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Wrocław, dnia 03.12.2013r</w:t>
      </w:r>
    </w:p>
    <w:p w:rsidR="003C5471" w:rsidRDefault="003C5471">
      <w:pPr>
        <w:rPr>
          <w:sz w:val="28"/>
          <w:szCs w:val="28"/>
        </w:rPr>
      </w:pPr>
    </w:p>
    <w:p w:rsidR="003C5471" w:rsidRDefault="003C54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Pan</w:t>
      </w:r>
    </w:p>
    <w:p w:rsidR="003C5471" w:rsidRDefault="003C54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Bogdan Borusewicz</w:t>
      </w:r>
    </w:p>
    <w:p w:rsidR="003C5471" w:rsidRDefault="003C54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Marszałek Senatu</w:t>
      </w:r>
    </w:p>
    <w:p w:rsidR="003C5471" w:rsidRDefault="003C5471">
      <w:pPr>
        <w:rPr>
          <w:sz w:val="28"/>
          <w:szCs w:val="28"/>
        </w:rPr>
      </w:pPr>
    </w:p>
    <w:p w:rsidR="003C5471" w:rsidRDefault="003C5471">
      <w:pPr>
        <w:rPr>
          <w:sz w:val="28"/>
          <w:szCs w:val="28"/>
        </w:rPr>
      </w:pPr>
      <w:r>
        <w:rPr>
          <w:sz w:val="28"/>
          <w:szCs w:val="28"/>
        </w:rPr>
        <w:t xml:space="preserve">    Panie Marszałku</w:t>
      </w:r>
    </w:p>
    <w:p w:rsidR="003C5471" w:rsidRDefault="003C54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3C5471" w:rsidRDefault="003C54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Środowisko polskich działkowców  od miesięcy walczy</w:t>
      </w:r>
    </w:p>
    <w:p w:rsidR="003C5471" w:rsidRDefault="003C5471">
      <w:pPr>
        <w:rPr>
          <w:sz w:val="28"/>
          <w:szCs w:val="28"/>
        </w:rPr>
      </w:pPr>
      <w:r>
        <w:rPr>
          <w:sz w:val="28"/>
          <w:szCs w:val="28"/>
        </w:rPr>
        <w:t xml:space="preserve">           o nową ustawę o ogrodach działkowych.</w:t>
      </w:r>
    </w:p>
    <w:p w:rsidR="003C5471" w:rsidRDefault="00DC0071">
      <w:pPr>
        <w:rPr>
          <w:sz w:val="28"/>
          <w:szCs w:val="28"/>
        </w:rPr>
      </w:pPr>
      <w:r>
        <w:rPr>
          <w:sz w:val="28"/>
          <w:szCs w:val="28"/>
        </w:rPr>
        <w:t xml:space="preserve">           22 listopada </w:t>
      </w:r>
      <w:r w:rsidR="003C5471">
        <w:rPr>
          <w:sz w:val="28"/>
          <w:szCs w:val="28"/>
        </w:rPr>
        <w:t>2013r Sejm RP uchwalił tekst do nowej ustawy o rodzinnych</w:t>
      </w:r>
    </w:p>
    <w:p w:rsidR="003C5471" w:rsidRDefault="003C5471">
      <w:pPr>
        <w:rPr>
          <w:sz w:val="28"/>
          <w:szCs w:val="28"/>
        </w:rPr>
      </w:pPr>
      <w:r>
        <w:rPr>
          <w:sz w:val="28"/>
          <w:szCs w:val="28"/>
        </w:rPr>
        <w:t xml:space="preserve">           ogrodach działkowych.</w:t>
      </w:r>
    </w:p>
    <w:p w:rsidR="003C5471" w:rsidRDefault="003C547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007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ROD KUŹNIKI we Wrocławiu </w:t>
      </w:r>
      <w:r w:rsidR="004735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zwraca </w:t>
      </w:r>
      <w:r w:rsidR="00473520">
        <w:rPr>
          <w:sz w:val="28"/>
          <w:szCs w:val="28"/>
        </w:rPr>
        <w:t xml:space="preserve"> się </w:t>
      </w:r>
      <w:r>
        <w:rPr>
          <w:sz w:val="28"/>
          <w:szCs w:val="28"/>
        </w:rPr>
        <w:t xml:space="preserve">do Pana Marszałka </w:t>
      </w:r>
    </w:p>
    <w:p w:rsidR="003C5471" w:rsidRDefault="003C547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3520">
        <w:rPr>
          <w:sz w:val="28"/>
          <w:szCs w:val="28"/>
        </w:rPr>
        <w:t>o</w:t>
      </w:r>
      <w:r>
        <w:rPr>
          <w:sz w:val="28"/>
          <w:szCs w:val="28"/>
        </w:rPr>
        <w:t xml:space="preserve"> wprowadzenie do porządku obrad Senatu</w:t>
      </w:r>
      <w:r w:rsidR="00473520">
        <w:rPr>
          <w:sz w:val="28"/>
          <w:szCs w:val="28"/>
        </w:rPr>
        <w:t xml:space="preserve"> na najbliższe posiedzenie </w:t>
      </w:r>
    </w:p>
    <w:p w:rsidR="00473520" w:rsidRDefault="00473520">
      <w:pPr>
        <w:rPr>
          <w:sz w:val="28"/>
          <w:szCs w:val="28"/>
        </w:rPr>
      </w:pPr>
      <w:r>
        <w:rPr>
          <w:sz w:val="28"/>
          <w:szCs w:val="28"/>
        </w:rPr>
        <w:t xml:space="preserve">          i pilne przyjęcie ustawy o rodzinnych ogrodach działkowych.</w:t>
      </w:r>
    </w:p>
    <w:p w:rsidR="00473520" w:rsidRDefault="00473520">
      <w:pPr>
        <w:rPr>
          <w:sz w:val="28"/>
          <w:szCs w:val="28"/>
        </w:rPr>
      </w:pPr>
      <w:r>
        <w:rPr>
          <w:sz w:val="28"/>
          <w:szCs w:val="28"/>
        </w:rPr>
        <w:t xml:space="preserve">          Brak ustawy w wyznaczonym przez Trybunał Konstytucyjny terminie</w:t>
      </w:r>
    </w:p>
    <w:p w:rsidR="00473520" w:rsidRDefault="00473520">
      <w:pPr>
        <w:rPr>
          <w:sz w:val="28"/>
          <w:szCs w:val="28"/>
        </w:rPr>
      </w:pPr>
      <w:r>
        <w:rPr>
          <w:sz w:val="28"/>
          <w:szCs w:val="28"/>
        </w:rPr>
        <w:t xml:space="preserve">          tj. 21 stycznia 2014r spowoduje zaprzepaszczenie dotychczasowego </w:t>
      </w:r>
    </w:p>
    <w:p w:rsidR="00473520" w:rsidRDefault="00473520">
      <w:pPr>
        <w:rPr>
          <w:sz w:val="28"/>
          <w:szCs w:val="28"/>
        </w:rPr>
      </w:pPr>
      <w:r>
        <w:rPr>
          <w:sz w:val="28"/>
          <w:szCs w:val="28"/>
        </w:rPr>
        <w:t xml:space="preserve">          dorobku polskich działkowców a także doprowadzi do dewastacji</w:t>
      </w:r>
    </w:p>
    <w:p w:rsidR="00473520" w:rsidRDefault="00473520">
      <w:pPr>
        <w:rPr>
          <w:sz w:val="28"/>
          <w:szCs w:val="28"/>
        </w:rPr>
      </w:pPr>
      <w:r>
        <w:rPr>
          <w:sz w:val="28"/>
          <w:szCs w:val="28"/>
        </w:rPr>
        <w:t xml:space="preserve">          ogrodów, które są zielonymi płucami wielu polskich miast.</w:t>
      </w:r>
    </w:p>
    <w:p w:rsidR="00473520" w:rsidRDefault="00473520">
      <w:pPr>
        <w:rPr>
          <w:sz w:val="28"/>
          <w:szCs w:val="28"/>
        </w:rPr>
      </w:pPr>
    </w:p>
    <w:p w:rsidR="00473520" w:rsidRDefault="00473520">
      <w:pPr>
        <w:rPr>
          <w:sz w:val="28"/>
          <w:szCs w:val="28"/>
        </w:rPr>
      </w:pPr>
    </w:p>
    <w:p w:rsidR="00473520" w:rsidRDefault="004735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W imieniu Zarządu  ROD KUŹNIKI</w:t>
      </w:r>
    </w:p>
    <w:p w:rsidR="00473520" w:rsidRPr="003C5471" w:rsidRDefault="004735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Prezes Bożena </w:t>
      </w:r>
      <w:proofErr w:type="spellStart"/>
      <w:r>
        <w:rPr>
          <w:sz w:val="28"/>
          <w:szCs w:val="28"/>
        </w:rPr>
        <w:t>Rybark</w:t>
      </w:r>
      <w:proofErr w:type="spellEnd"/>
    </w:p>
    <w:sectPr w:rsidR="00473520" w:rsidRPr="003C5471" w:rsidSect="00E36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3C5471"/>
    <w:rsid w:val="003C5471"/>
    <w:rsid w:val="00473520"/>
    <w:rsid w:val="00CE5D30"/>
    <w:rsid w:val="00DC0071"/>
    <w:rsid w:val="00E3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5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2</cp:revision>
  <dcterms:created xsi:type="dcterms:W3CDTF">2013-12-04T17:21:00Z</dcterms:created>
  <dcterms:modified xsi:type="dcterms:W3CDTF">2013-12-04T19:09:00Z</dcterms:modified>
</cp:coreProperties>
</file>