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93" w:rsidRPr="00F15B93" w:rsidRDefault="00F15B93" w:rsidP="00F15B93">
      <w:pPr>
        <w:pStyle w:val="NormalnyWeb"/>
        <w:spacing w:after="0"/>
      </w:pPr>
      <w:r w:rsidRPr="00F15B93">
        <w:rPr>
          <w:rFonts w:ascii="Times New Roman CE" w:hAnsi="Times New Roman CE" w:cs="Times New Roman CE"/>
          <w:color w:val="000000"/>
        </w:rPr>
        <w:t>Szczawno Zdrój, 21 sierpnia 2012 r.</w:t>
      </w:r>
    </w:p>
    <w:p w:rsidR="00F15B93" w:rsidRPr="00F15B93" w:rsidRDefault="00F15B93" w:rsidP="00F15B93">
      <w:pPr>
        <w:pStyle w:val="NormalnyWeb"/>
        <w:spacing w:after="0"/>
      </w:pPr>
    </w:p>
    <w:p w:rsidR="00F15B93" w:rsidRPr="00F15B93" w:rsidRDefault="00F15B93" w:rsidP="00F15B93">
      <w:pPr>
        <w:pStyle w:val="NormalnyWeb"/>
        <w:spacing w:after="0"/>
      </w:pPr>
      <w:r w:rsidRPr="00F15B93">
        <w:rPr>
          <w:rFonts w:ascii="Times New Roman CE" w:hAnsi="Times New Roman CE" w:cs="Times New Roman CE"/>
          <w:b/>
          <w:bCs/>
          <w:color w:val="000000"/>
        </w:rPr>
        <w:t>Szanowny Pan</w:t>
      </w:r>
    </w:p>
    <w:p w:rsidR="00F15B93" w:rsidRPr="00F15B93" w:rsidRDefault="00F15B93" w:rsidP="00F15B93">
      <w:pPr>
        <w:pStyle w:val="NormalnyWeb"/>
        <w:spacing w:after="0"/>
      </w:pPr>
      <w:r w:rsidRPr="00F15B93">
        <w:rPr>
          <w:rFonts w:ascii="Times New Roman CE" w:hAnsi="Times New Roman CE" w:cs="Times New Roman CE"/>
          <w:b/>
          <w:bCs/>
          <w:color w:val="000000"/>
        </w:rPr>
        <w:t>Andrzej Wróbel</w:t>
      </w:r>
    </w:p>
    <w:p w:rsidR="00F15B93" w:rsidRPr="00F15B93" w:rsidRDefault="00F15B93" w:rsidP="00F15B93">
      <w:pPr>
        <w:pStyle w:val="NormalnyWeb"/>
        <w:spacing w:after="0"/>
      </w:pPr>
      <w:r w:rsidRPr="00F15B93">
        <w:rPr>
          <w:rFonts w:ascii="Times New Roman CE" w:hAnsi="Times New Roman CE" w:cs="Times New Roman CE"/>
          <w:b/>
          <w:bCs/>
          <w:color w:val="000000"/>
        </w:rPr>
        <w:t>Sędzia Trybunału Konstytucyjnego</w:t>
      </w:r>
    </w:p>
    <w:p w:rsidR="00F15B93" w:rsidRPr="00F15B93" w:rsidRDefault="00F15B93" w:rsidP="00F15B93">
      <w:pPr>
        <w:pStyle w:val="NormalnyWeb"/>
        <w:spacing w:after="0"/>
        <w:ind w:left="4235"/>
      </w:pPr>
    </w:p>
    <w:p w:rsidR="00F15B93" w:rsidRPr="00F15B93" w:rsidRDefault="00F15B93" w:rsidP="00F15B93">
      <w:pPr>
        <w:pStyle w:val="NormalnyWeb"/>
        <w:spacing w:after="0"/>
      </w:pPr>
      <w:r w:rsidRPr="00F15B93">
        <w:rPr>
          <w:rFonts w:ascii="Times New Roman CE" w:hAnsi="Times New Roman CE" w:cs="Times New Roman CE"/>
          <w:b/>
          <w:bCs/>
          <w:color w:val="000000"/>
        </w:rPr>
        <w:t>Szanowny Panie Sędzio.</w:t>
      </w:r>
    </w:p>
    <w:p w:rsidR="00F15B93" w:rsidRPr="00F15B93" w:rsidRDefault="00F15B93" w:rsidP="00F15B93">
      <w:pPr>
        <w:pStyle w:val="NormalnyWeb"/>
        <w:spacing w:after="0"/>
      </w:pP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  <w:color w:val="000000"/>
        </w:rPr>
        <w:t xml:space="preserve">W imieniu 58 tysięcy sudeckich </w:t>
      </w:r>
      <w:proofErr w:type="spellStart"/>
      <w:r w:rsidRPr="00F15B93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F15B93">
        <w:rPr>
          <w:rFonts w:ascii="Times New Roman CE" w:hAnsi="Times New Roman CE" w:cs="Times New Roman CE"/>
          <w:color w:val="000000"/>
        </w:rPr>
        <w:t xml:space="preserve"> Konferencja Okręgu Sudeckiego Polskiego Związku Działkowców przekazuje Panu serdecznie podziękowanie za zajęte stanowisko w odniesieniu do wyroku Trybunału Konstytucyjnego w sprawie sygn. akt K 8/10 z dnia 11 lipca 2012r. </w:t>
      </w:r>
    </w:p>
    <w:p w:rsidR="00F15B93" w:rsidRPr="00F15B93" w:rsidRDefault="00F15B93" w:rsidP="00F15B93">
      <w:pPr>
        <w:pStyle w:val="NormalnyWeb"/>
        <w:ind w:firstLine="709"/>
      </w:pPr>
      <w:r w:rsidRPr="00F15B93">
        <w:rPr>
          <w:rFonts w:ascii="Times New Roman CE" w:hAnsi="Times New Roman CE" w:cs="Times New Roman CE"/>
          <w:color w:val="000000"/>
        </w:rPr>
        <w:t xml:space="preserve">Determinacja i odwaga, jaką wykazał Pan Sędzia w obronie zrzeszania się obywateli, przekonała </w:t>
      </w:r>
      <w:proofErr w:type="spellStart"/>
      <w:r w:rsidRPr="00F15B93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F15B93">
        <w:rPr>
          <w:rFonts w:ascii="Times New Roman CE" w:hAnsi="Times New Roman CE" w:cs="Times New Roman CE"/>
          <w:color w:val="000000"/>
        </w:rPr>
        <w:t>, że Trybunał Konstytucyjny rozwiązując ich legalną organizację – Polski Związek Działkowców, nie będzie moralnie usatysfakcjonowany.</w:t>
      </w:r>
    </w:p>
    <w:p w:rsidR="00F15B93" w:rsidRPr="00F15B93" w:rsidRDefault="00F15B93" w:rsidP="00F15B93">
      <w:pPr>
        <w:pStyle w:val="NormalnyWeb"/>
        <w:ind w:firstLine="709"/>
      </w:pPr>
      <w:r w:rsidRPr="00F15B93">
        <w:rPr>
          <w:rFonts w:ascii="Times New Roman CE" w:hAnsi="Times New Roman CE" w:cs="Times New Roman CE"/>
          <w:color w:val="000000"/>
        </w:rPr>
        <w:t>Działkowcy wprawdzie spodziewali się, że Trybunał Konstytucyjny podważy niektóre przepisy ustawy o rodzinnych ogrodach działkowych, jednak nie przypuszczali, że mając gwarancję zapisaną w art. 58 ust. 2 Konstytucji ich niezależność od władz publicznych może być zakwestionowana. Jednak 12 sędziów Trybunału Konstytucyjnego uznało inaczej. Dlaczego? Może działkowcy dowiedzą się o tym po zapoznaniu się z pisemnym uzasadnieniem wyroku z dnia 11 lipca 2012 r.</w:t>
      </w: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  <w:b/>
          <w:bCs/>
          <w:color w:val="000000"/>
        </w:rPr>
        <w:t>Szanowny Panie Sędzio.</w:t>
      </w:r>
    </w:p>
    <w:p w:rsidR="00F15B93" w:rsidRPr="00F15B93" w:rsidRDefault="00F15B93" w:rsidP="00F15B93">
      <w:pPr>
        <w:pStyle w:val="NormalnyWeb"/>
        <w:ind w:firstLine="709"/>
      </w:pPr>
      <w:r w:rsidRPr="00F15B93">
        <w:rPr>
          <w:rFonts w:ascii="Times New Roman CE" w:hAnsi="Times New Roman CE" w:cs="Times New Roman CE"/>
          <w:color w:val="000000"/>
        </w:rPr>
        <w:t xml:space="preserve">Działkowcy sudeccy z wielkim uznaniem i szacunkiem odnoszą się do pańskiej postawy w obronie społeczeństwa obywatelskiego. </w:t>
      </w: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  <w:color w:val="000000"/>
        </w:rPr>
        <w:t>W zasadniczych 6 motywach Pana zdania odrębnego w sposób dla nas zwięzły i zrozumiały udowodnił Pan, że organizacja nasza nie powinna być rozwiązana przez Trybunał Konstytucyjny.</w:t>
      </w: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  <w:color w:val="000000"/>
        </w:rPr>
        <w:t xml:space="preserve">Dziękujemy Panu w imieniu </w:t>
      </w:r>
      <w:proofErr w:type="spellStart"/>
      <w:r w:rsidRPr="00F15B93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F15B93">
        <w:rPr>
          <w:rFonts w:ascii="Times New Roman CE" w:hAnsi="Times New Roman CE" w:cs="Times New Roman CE"/>
          <w:color w:val="000000"/>
        </w:rPr>
        <w:t xml:space="preserve"> i mieszkańców miast za potraktowanie nas w sposób godny, w sposób zapisany w powołanym wyżej art. 58 ust. 2 Konstytucji. Dzięki temu pozostajemy w przekonaniu, że nasza walka o przetrwanie ogrodów i Polskiego Związku Działkowców była słuszna.</w:t>
      </w: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  <w:color w:val="000000"/>
        </w:rPr>
        <w:t>Szkoda tylko, że w tej walce byliśmy sami, a przeciwko nam władza publiczna.</w:t>
      </w: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  <w:color w:val="000000"/>
        </w:rPr>
        <w:lastRenderedPageBreak/>
        <w:t xml:space="preserve">Przekazując podziękowanie, uczestnicy Konferencji w imieniu </w:t>
      </w:r>
      <w:proofErr w:type="spellStart"/>
      <w:r w:rsidRPr="00F15B93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F15B93">
        <w:rPr>
          <w:rFonts w:ascii="Times New Roman CE" w:hAnsi="Times New Roman CE" w:cs="Times New Roman CE"/>
          <w:color w:val="000000"/>
        </w:rPr>
        <w:t xml:space="preserve"> sudeckich życzą Panu Sędziemu sukcesów i satysfakcji w wykonywaniu zaszczytnej funkcji Sędziego Trybunału Konstytucyjnego.</w:t>
      </w:r>
    </w:p>
    <w:p w:rsidR="00F15B93" w:rsidRPr="00F15B93" w:rsidRDefault="00F15B93" w:rsidP="00F15B93">
      <w:pPr>
        <w:pStyle w:val="NormalnyWeb"/>
        <w:spacing w:after="0"/>
      </w:pPr>
    </w:p>
    <w:p w:rsidR="00F15B93" w:rsidRPr="00F15B93" w:rsidRDefault="00F15B93" w:rsidP="00F15B93">
      <w:pPr>
        <w:pStyle w:val="NormalnyWeb"/>
      </w:pPr>
      <w:r w:rsidRPr="00F15B93">
        <w:rPr>
          <w:rFonts w:ascii="Times New Roman CE" w:hAnsi="Times New Roman CE" w:cs="Times New Roman CE"/>
        </w:rPr>
        <w:t>SEKRETARZ KONFERENCJI PRZEWODNICZĄCY KONFERENCJI</w:t>
      </w:r>
    </w:p>
    <w:p w:rsidR="00F15B93" w:rsidRPr="00F15B93" w:rsidRDefault="00F15B93" w:rsidP="00F15B93">
      <w:pPr>
        <w:pStyle w:val="NormalnyWeb"/>
        <w:spacing w:after="0"/>
      </w:pPr>
      <w:r w:rsidRPr="00F15B93">
        <w:rPr>
          <w:rFonts w:ascii="Times New Roman CE" w:hAnsi="Times New Roman CE" w:cs="Times New Roman CE"/>
        </w:rPr>
        <w:t xml:space="preserve">/ - / Janusz Paprocki / - / Zbigniew Rodak </w:t>
      </w:r>
    </w:p>
    <w:p w:rsidR="00313C32" w:rsidRPr="00F15B93" w:rsidRDefault="00313C32" w:rsidP="00F15B93">
      <w:pPr>
        <w:rPr>
          <w:sz w:val="24"/>
          <w:szCs w:val="24"/>
        </w:rPr>
      </w:pPr>
    </w:p>
    <w:sectPr w:rsidR="00313C32" w:rsidRPr="00F15B93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115"/>
    <w:rsid w:val="00313C32"/>
    <w:rsid w:val="00332C1C"/>
    <w:rsid w:val="0040631F"/>
    <w:rsid w:val="004A6115"/>
    <w:rsid w:val="005811D3"/>
    <w:rsid w:val="005914ED"/>
    <w:rsid w:val="007C6651"/>
    <w:rsid w:val="008052E0"/>
    <w:rsid w:val="008B70E7"/>
    <w:rsid w:val="009C02AF"/>
    <w:rsid w:val="00A06615"/>
    <w:rsid w:val="00B60C2B"/>
    <w:rsid w:val="00BA09C1"/>
    <w:rsid w:val="00BD63BD"/>
    <w:rsid w:val="00C36561"/>
    <w:rsid w:val="00D24128"/>
    <w:rsid w:val="00D3566C"/>
    <w:rsid w:val="00DA53FE"/>
    <w:rsid w:val="00DE5475"/>
    <w:rsid w:val="00F15B93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2012-08-23T08:37:00Z</dcterms:created>
  <dcterms:modified xsi:type="dcterms:W3CDTF">2012-08-23T08:37:00Z</dcterms:modified>
</cp:coreProperties>
</file>