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C0" w:rsidRDefault="006C22C0" w:rsidP="006C22C0">
      <w:r>
        <w:rPr>
          <w:rFonts w:ascii="Arial" w:hAnsi="Arial" w:cs="Arial"/>
          <w:sz w:val="20"/>
          <w:szCs w:val="20"/>
        </w:rPr>
        <w:t>Szanowny Panie/Pani Pośle !</w:t>
      </w:r>
    </w:p>
    <w:p w:rsidR="006C22C0" w:rsidRDefault="006C22C0" w:rsidP="006C22C0">
      <w:r>
        <w:t> 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 xml:space="preserve">Czytając projekt PO Ustawy o Ogrodach Działkowych, niniejszym oświadczam, że po analizie jego założeń wychodzi </w:t>
      </w:r>
      <w:proofErr w:type="spellStart"/>
      <w:r>
        <w:rPr>
          <w:rFonts w:ascii="Arial" w:hAnsi="Arial" w:cs="Arial"/>
          <w:sz w:val="20"/>
          <w:szCs w:val="20"/>
        </w:rPr>
        <w:t>nato</w:t>
      </w:r>
      <w:proofErr w:type="spellEnd"/>
      <w:r>
        <w:rPr>
          <w:rFonts w:ascii="Arial" w:hAnsi="Arial" w:cs="Arial"/>
          <w:sz w:val="20"/>
          <w:szCs w:val="20"/>
        </w:rPr>
        <w:t xml:space="preserve">, że </w:t>
      </w:r>
      <w:r>
        <w:rPr>
          <w:rStyle w:val="Pogrubienie"/>
          <w:rFonts w:ascii="Arial" w:hAnsi="Arial" w:cs="Arial"/>
          <w:sz w:val="20"/>
          <w:szCs w:val="20"/>
        </w:rPr>
        <w:t>PO opracowało, przedstawiło do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Sejmu II Dekret Bieruta</w:t>
      </w:r>
      <w:r>
        <w:rPr>
          <w:rFonts w:ascii="Arial" w:hAnsi="Arial" w:cs="Arial"/>
          <w:sz w:val="20"/>
          <w:szCs w:val="20"/>
        </w:rPr>
        <w:t xml:space="preserve"> o likwidacji PZD i własności prywatnej Obywateli Państwa Polskiego dotyczącego dla około miliona Polaków.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>Uzasadnienie: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>1. TK nie zakwestionował istnienia PZD tylko niektóre zapisy Ustawy z 2005 r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 xml:space="preserve">    PO </w:t>
      </w:r>
      <w:r>
        <w:rPr>
          <w:rStyle w:val="Pogrubienie"/>
          <w:rFonts w:ascii="Arial" w:hAnsi="Arial" w:cs="Arial"/>
          <w:sz w:val="20"/>
          <w:szCs w:val="20"/>
        </w:rPr>
        <w:t>likwiduje PZD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5"/>
          <w:szCs w:val="15"/>
        </w:rPr>
        <w:t>oraz jego struktury. Czyżby PZD to przestępcza organizacja. 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 xml:space="preserve">2. TK nie zakwestionował prywatnej własności, </w:t>
      </w:r>
      <w:r>
        <w:rPr>
          <w:rStyle w:val="Pogrubienie"/>
          <w:rFonts w:ascii="Arial" w:hAnsi="Arial" w:cs="Arial"/>
          <w:sz w:val="20"/>
          <w:szCs w:val="20"/>
        </w:rPr>
        <w:t>PO nacjonalizuje majątek PZD</w:t>
      </w:r>
      <w:r>
        <w:rPr>
          <w:rFonts w:ascii="Arial" w:hAnsi="Arial" w:cs="Arial"/>
          <w:sz w:val="20"/>
          <w:szCs w:val="20"/>
        </w:rPr>
        <w:t xml:space="preserve"> i 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>    jego struktur (Domy działkowca, fundusze, nasadzenia działkowców, altanki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>    infrastrukturę). Wszystko przechodzi na własność właścicieli ziemi, dotyczy 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 xml:space="preserve">    to też zagospodarowanych wysypisk </w:t>
      </w:r>
      <w:proofErr w:type="spellStart"/>
      <w:r>
        <w:rPr>
          <w:rFonts w:ascii="Arial" w:hAnsi="Arial" w:cs="Arial"/>
          <w:sz w:val="20"/>
          <w:szCs w:val="20"/>
        </w:rPr>
        <w:t>śmieni</w:t>
      </w:r>
      <w:proofErr w:type="spellEnd"/>
      <w:r>
        <w:rPr>
          <w:rFonts w:ascii="Arial" w:hAnsi="Arial" w:cs="Arial"/>
          <w:sz w:val="20"/>
          <w:szCs w:val="20"/>
        </w:rPr>
        <w:t xml:space="preserve"> np. w Świdnicy są takie Ogrody  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>    UM nie dołożył grosza, ta rekultywacja 6 ha wykonana kosztem działkowców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 xml:space="preserve">3. Nałożone podatki i opłaty, dla wielu działkowców jest </w:t>
      </w:r>
      <w:proofErr w:type="spellStart"/>
      <w:r>
        <w:rPr>
          <w:rFonts w:ascii="Arial" w:hAnsi="Arial" w:cs="Arial"/>
          <w:sz w:val="20"/>
          <w:szCs w:val="20"/>
        </w:rPr>
        <w:t>końcen</w:t>
      </w:r>
      <w:proofErr w:type="spellEnd"/>
      <w:r>
        <w:rPr>
          <w:rFonts w:ascii="Arial" w:hAnsi="Arial" w:cs="Arial"/>
          <w:sz w:val="20"/>
          <w:szCs w:val="20"/>
        </w:rPr>
        <w:t xml:space="preserve"> ich użytkowania. 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 xml:space="preserve">4. Likwidacja ogrodu. Teoretycznie zapisano o odszkodowaniu, a nawet o 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 xml:space="preserve">   odbudowie (odtworzeniu ), ale żadna gmina nie przedłuży umowy dzierżawy, a 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 xml:space="preserve">   zatem nie musi płacić odszkodowania. Ten zapis to czysta hipokryzja twórców 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>   Ustawy, łaskawy zapis dla zamknięcia gęby działkowcom. 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 xml:space="preserve">5. Projekt PO robi z działek </w:t>
      </w:r>
      <w:proofErr w:type="spellStart"/>
      <w:r>
        <w:rPr>
          <w:rStyle w:val="Pogrubienie"/>
          <w:rFonts w:ascii="Arial" w:hAnsi="Arial" w:cs="Arial"/>
          <w:sz w:val="20"/>
          <w:szCs w:val="20"/>
        </w:rPr>
        <w:t>slamsy</w:t>
      </w:r>
      <w:proofErr w:type="spellEnd"/>
      <w:r>
        <w:rPr>
          <w:rFonts w:ascii="Arial" w:hAnsi="Arial" w:cs="Arial"/>
          <w:sz w:val="20"/>
          <w:szCs w:val="20"/>
        </w:rPr>
        <w:t>, zezwalając na zamieszkanie. i tak dalej itp.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 xml:space="preserve">Wysłałem już jednego </w:t>
      </w:r>
      <w:proofErr w:type="spellStart"/>
      <w:r>
        <w:rPr>
          <w:rFonts w:ascii="Arial" w:hAnsi="Arial" w:cs="Arial"/>
          <w:sz w:val="20"/>
          <w:szCs w:val="20"/>
        </w:rPr>
        <w:t>meila</w:t>
      </w:r>
      <w:proofErr w:type="spellEnd"/>
      <w:r>
        <w:rPr>
          <w:rFonts w:ascii="Arial" w:hAnsi="Arial" w:cs="Arial"/>
          <w:sz w:val="20"/>
          <w:szCs w:val="20"/>
        </w:rPr>
        <w:t xml:space="preserve"> do sygnatariuszy PO, że jest to haniebny, nieludzki, niespołeczny projekt Ustawy PO o ogrodach. Nie otrzymałem ani jednej odpowiedzi. To się nazywa dialog, i praca posłów za moje emerytalne grosze.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>Na spotkaniu 10.04. posłanka PO Pani Kołacz-</w:t>
      </w:r>
      <w:proofErr w:type="spellStart"/>
      <w:r>
        <w:rPr>
          <w:rFonts w:ascii="Arial" w:hAnsi="Arial" w:cs="Arial"/>
          <w:sz w:val="20"/>
          <w:szCs w:val="20"/>
        </w:rPr>
        <w:t>Leszczyńka</w:t>
      </w:r>
      <w:proofErr w:type="spellEnd"/>
      <w:r>
        <w:rPr>
          <w:rFonts w:ascii="Arial" w:hAnsi="Arial" w:cs="Arial"/>
          <w:sz w:val="20"/>
          <w:szCs w:val="20"/>
        </w:rPr>
        <w:t xml:space="preserve"> z działkowcami Świdnicy, powtarzała oklepane slogany PO że to Gminy będą decydować. Zapomniała, że Ustawa to prawo i Gminy Ustawę będą realizować i</w:t>
      </w:r>
      <w:r>
        <w:rPr>
          <w:rFonts w:ascii="Arial" w:hAnsi="Arial" w:cs="Arial"/>
          <w:sz w:val="15"/>
          <w:szCs w:val="15"/>
        </w:rPr>
        <w:t xml:space="preserve"> wykorzystają ją. </w:t>
      </w:r>
    </w:p>
    <w:p w:rsidR="006C22C0" w:rsidRDefault="006C22C0" w:rsidP="006C22C0">
      <w:r>
        <w:rPr>
          <w:rStyle w:val="Pogrubienie"/>
          <w:rFonts w:ascii="Arial" w:hAnsi="Arial" w:cs="Arial"/>
          <w:sz w:val="20"/>
          <w:szCs w:val="20"/>
        </w:rPr>
        <w:t>NIE CHCEMY DEKRETU BIERUTA do działek.</w:t>
      </w:r>
      <w:r>
        <w:rPr>
          <w:rFonts w:ascii="Arial" w:hAnsi="Arial" w:cs="Arial"/>
          <w:sz w:val="20"/>
          <w:szCs w:val="20"/>
        </w:rPr>
        <w:t xml:space="preserve"> Nie zapominajcie, kto stworzył ruch działkowy w świecie. </w:t>
      </w:r>
      <w:proofErr w:type="spellStart"/>
      <w:r>
        <w:rPr>
          <w:rFonts w:ascii="Arial" w:hAnsi="Arial" w:cs="Arial"/>
          <w:sz w:val="20"/>
          <w:szCs w:val="20"/>
        </w:rPr>
        <w:t>Weżcie</w:t>
      </w:r>
      <w:proofErr w:type="spellEnd"/>
      <w:r>
        <w:rPr>
          <w:rFonts w:ascii="Arial" w:hAnsi="Arial" w:cs="Arial"/>
          <w:sz w:val="20"/>
          <w:szCs w:val="20"/>
        </w:rPr>
        <w:t xml:space="preserve"> przykład z </w:t>
      </w:r>
      <w:proofErr w:type="spellStart"/>
      <w:r>
        <w:rPr>
          <w:rFonts w:ascii="Arial" w:hAnsi="Arial" w:cs="Arial"/>
          <w:sz w:val="20"/>
          <w:szCs w:val="20"/>
        </w:rPr>
        <w:t>Angeli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Merker</w:t>
      </w:r>
      <w:proofErr w:type="spellEnd"/>
      <w:r>
        <w:rPr>
          <w:rFonts w:ascii="Arial" w:hAnsi="Arial" w:cs="Arial"/>
          <w:sz w:val="20"/>
          <w:szCs w:val="20"/>
        </w:rPr>
        <w:t xml:space="preserve">, rozbudowująca ogrody w Niemczech, z króla </w:t>
      </w:r>
      <w:proofErr w:type="spellStart"/>
      <w:r>
        <w:rPr>
          <w:rFonts w:ascii="Arial" w:hAnsi="Arial" w:cs="Arial"/>
          <w:sz w:val="20"/>
          <w:szCs w:val="20"/>
        </w:rPr>
        <w:t>Angli</w:t>
      </w:r>
      <w:proofErr w:type="spellEnd"/>
      <w:r>
        <w:rPr>
          <w:rFonts w:ascii="Arial" w:hAnsi="Arial" w:cs="Arial"/>
          <w:sz w:val="20"/>
          <w:szCs w:val="20"/>
        </w:rPr>
        <w:t xml:space="preserve"> który sprawuje patronat nad ogrodami.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>Ukróćcie złodziejstwo (</w:t>
      </w:r>
      <w:proofErr w:type="spellStart"/>
      <w:r>
        <w:rPr>
          <w:rFonts w:ascii="Arial" w:hAnsi="Arial" w:cs="Arial"/>
          <w:sz w:val="20"/>
          <w:szCs w:val="20"/>
        </w:rPr>
        <w:t>Amber</w:t>
      </w:r>
      <w:proofErr w:type="spellEnd"/>
      <w:r>
        <w:rPr>
          <w:rFonts w:ascii="Arial" w:hAnsi="Arial" w:cs="Arial"/>
          <w:sz w:val="20"/>
          <w:szCs w:val="20"/>
        </w:rPr>
        <w:t xml:space="preserve"> Gold, </w:t>
      </w:r>
      <w:proofErr w:type="spellStart"/>
      <w:r>
        <w:rPr>
          <w:rFonts w:ascii="Arial" w:hAnsi="Arial" w:cs="Arial"/>
          <w:sz w:val="20"/>
          <w:szCs w:val="20"/>
        </w:rPr>
        <w:t>Coloseum</w:t>
      </w:r>
      <w:proofErr w:type="spellEnd"/>
      <w:r>
        <w:rPr>
          <w:rFonts w:ascii="Arial" w:hAnsi="Arial" w:cs="Arial"/>
          <w:sz w:val="20"/>
          <w:szCs w:val="20"/>
        </w:rPr>
        <w:t xml:space="preserve">, podatek VAT </w:t>
      </w:r>
      <w:proofErr w:type="spellStart"/>
      <w:r>
        <w:rPr>
          <w:rFonts w:ascii="Arial" w:hAnsi="Arial" w:cs="Arial"/>
          <w:sz w:val="20"/>
          <w:szCs w:val="20"/>
        </w:rPr>
        <w:t>itp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itd</w:t>
      </w:r>
      <w:proofErr w:type="spellEnd"/>
      <w:r>
        <w:rPr>
          <w:rFonts w:ascii="Arial" w:hAnsi="Arial" w:cs="Arial"/>
          <w:sz w:val="20"/>
          <w:szCs w:val="20"/>
        </w:rPr>
        <w:t>). W 2012 roku przybyło 1000 nowych milionerów. Pokażcie za co, co wyprodukowali.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>Obywatelski projekt Ustawy poparło prawie milion Obywateli. Uszanujcie to.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>Pytam się tylko, czy w głosowaniu dyscyplina partyjna jest zgodna z konstytucją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 xml:space="preserve">do której tak się odwołujecie. A gdzie sumienie posła i jego rozum. 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>Na koniec wierzę (choć naiwnie)</w:t>
      </w:r>
      <w:r>
        <w:t> </w:t>
      </w:r>
      <w:r>
        <w:rPr>
          <w:rFonts w:ascii="Arial" w:hAnsi="Arial" w:cs="Arial"/>
          <w:sz w:val="20"/>
          <w:szCs w:val="20"/>
        </w:rPr>
        <w:t>że pisane listy do posłów PO są przeczytane.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 xml:space="preserve">Dlatego piszę krótko. </w:t>
      </w:r>
    </w:p>
    <w:p w:rsidR="006C22C0" w:rsidRDefault="006C22C0" w:rsidP="006C22C0">
      <w:r>
        <w:rPr>
          <w:rFonts w:ascii="Arial" w:hAnsi="Arial" w:cs="Arial"/>
          <w:sz w:val="20"/>
          <w:szCs w:val="20"/>
        </w:rPr>
        <w:t>Z poważaniem  Marian Rosiński Świdnica.</w:t>
      </w:r>
      <w:r>
        <w:t> </w:t>
      </w:r>
      <w:r>
        <w:rPr>
          <w:rFonts w:ascii="Arial" w:hAnsi="Arial" w:cs="Arial"/>
          <w:sz w:val="20"/>
          <w:szCs w:val="20"/>
        </w:rPr>
        <w:t>Działkowiec.</w:t>
      </w:r>
      <w:r>
        <w:t> </w:t>
      </w:r>
    </w:p>
    <w:p w:rsidR="006C22C0" w:rsidRDefault="006C22C0" w:rsidP="006C22C0">
      <w:r>
        <w:rPr>
          <w:rStyle w:val="Pogrubienie"/>
          <w:rFonts w:ascii="Arial" w:hAnsi="Arial" w:cs="Arial"/>
          <w:sz w:val="20"/>
          <w:szCs w:val="20"/>
        </w:rPr>
        <w:t> </w:t>
      </w:r>
    </w:p>
    <w:p w:rsidR="00FE45DB" w:rsidRPr="006C22C0" w:rsidRDefault="00FE45DB" w:rsidP="006C22C0">
      <w:bookmarkStart w:id="0" w:name="_GoBack"/>
      <w:bookmarkEnd w:id="0"/>
    </w:p>
    <w:sectPr w:rsidR="00FE45DB" w:rsidRPr="006C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DB"/>
    <w:rsid w:val="0025668A"/>
    <w:rsid w:val="006C22C0"/>
    <w:rsid w:val="00950BE9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C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2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C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2013-04-15T07:41:00Z</dcterms:created>
  <dcterms:modified xsi:type="dcterms:W3CDTF">2013-04-15T08:37:00Z</dcterms:modified>
</cp:coreProperties>
</file>