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5D" w:rsidRPr="0023275D" w:rsidRDefault="0023275D" w:rsidP="00232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275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>Suwałki, dnia 6 maja 2013 r.</w:t>
      </w:r>
    </w:p>
    <w:p w:rsidR="0023275D" w:rsidRPr="0023275D" w:rsidRDefault="0023275D" w:rsidP="002327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275D" w:rsidRPr="0023275D" w:rsidRDefault="0023275D" w:rsidP="00232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275D">
        <w:rPr>
          <w:rFonts w:ascii="Arial" w:eastAsia="Times New Roman" w:hAnsi="Arial" w:cs="Arial"/>
          <w:sz w:val="24"/>
          <w:szCs w:val="24"/>
          <w:lang w:eastAsia="pl-PL"/>
        </w:rPr>
        <w:t xml:space="preserve">Stanowisko </w:t>
      </w:r>
      <w:r w:rsidRPr="00A079F0">
        <w:rPr>
          <w:rFonts w:ascii="Arial" w:eastAsia="Times New Roman" w:hAnsi="Arial" w:cs="Arial"/>
          <w:sz w:val="24"/>
          <w:szCs w:val="24"/>
          <w:lang w:eastAsia="pl-PL"/>
        </w:rPr>
        <w:t xml:space="preserve">działkowców z Suwałk </w:t>
      </w:r>
      <w:r w:rsidRPr="00A079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 xml:space="preserve">w sprawie poparcia </w:t>
      </w:r>
      <w:r w:rsidRPr="00A079F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>bywatelskiego projektu</w:t>
      </w:r>
      <w:r w:rsidRPr="00A079F0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A079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>o Rodzinnych Ogrodach Działkowych</w:t>
      </w:r>
    </w:p>
    <w:p w:rsidR="0023275D" w:rsidRPr="0023275D" w:rsidRDefault="0023275D" w:rsidP="00232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275D" w:rsidRPr="0023275D" w:rsidRDefault="0023275D" w:rsidP="0023275D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  <w:r w:rsidRPr="0023275D">
        <w:rPr>
          <w:rFonts w:ascii="Arial" w:eastAsia="Times New Roman" w:hAnsi="Arial" w:cs="Arial"/>
          <w:sz w:val="24"/>
          <w:szCs w:val="24"/>
          <w:lang w:eastAsia="pl-PL"/>
        </w:rPr>
        <w:t>Pani Bożena Kamińska</w:t>
      </w:r>
    </w:p>
    <w:p w:rsidR="0023275D" w:rsidRPr="0023275D" w:rsidRDefault="0023275D" w:rsidP="0023275D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 xml:space="preserve">oseł </w:t>
      </w:r>
      <w:r>
        <w:rPr>
          <w:rFonts w:ascii="Arial" w:eastAsia="Times New Roman" w:hAnsi="Arial" w:cs="Arial"/>
          <w:sz w:val="24"/>
          <w:szCs w:val="24"/>
          <w:lang w:eastAsia="pl-PL"/>
        </w:rPr>
        <w:t>na Sejm Rzeczypospolitej Polskiej</w:t>
      </w:r>
    </w:p>
    <w:p w:rsidR="0023275D" w:rsidRPr="0023275D" w:rsidRDefault="0023275D" w:rsidP="00232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275D" w:rsidRPr="0023275D" w:rsidRDefault="0023275D" w:rsidP="00052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>My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 xml:space="preserve"> działkowcy biorący udział w dniu 6 maja 2013 r. w pikietowaniu </w:t>
      </w: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 xml:space="preserve">iura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 xml:space="preserve">oselskiego Pani Poseł w Suwałkach w imieniu działkowców rejonu suwalskiego składamy protest przeciwko złożeniu przez Panią podpisu </w:t>
      </w:r>
      <w:r>
        <w:rPr>
          <w:rFonts w:ascii="Arial" w:eastAsia="Times New Roman" w:hAnsi="Arial" w:cs="Arial"/>
          <w:sz w:val="24"/>
          <w:szCs w:val="24"/>
          <w:lang w:eastAsia="pl-PL"/>
        </w:rPr>
        <w:t>pod projektem u</w:t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>stawy PO o ogrodach działkowych.</w:t>
      </w:r>
    </w:p>
    <w:p w:rsidR="0023275D" w:rsidRPr="0023275D" w:rsidRDefault="0023275D" w:rsidP="00052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>Z us</w:t>
      </w:r>
      <w:r w:rsidR="00EB321B">
        <w:rPr>
          <w:rFonts w:ascii="Arial" w:eastAsia="Times New Roman" w:hAnsi="Arial" w:cs="Arial"/>
          <w:sz w:val="24"/>
          <w:szCs w:val="24"/>
          <w:lang w:eastAsia="pl-PL"/>
        </w:rPr>
        <w:t>taleń wynika, że s</w:t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>pośród posłów różnych opcji politycznych z województwa podlaskiego, to Pani jako jedyna złożyła swój podpis pod tym projektem, którego założenia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 xml:space="preserve"> jak Pani jest wiadomo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 xml:space="preserve"> są sprzeczne z funkcjami, celami i tradycjami ruchu ogrodnictwa działkowego oraz zasadniczymi interesami działkowców.</w:t>
      </w:r>
    </w:p>
    <w:p w:rsidR="0023275D" w:rsidRPr="0023275D" w:rsidRDefault="0023275D" w:rsidP="00052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275D">
        <w:rPr>
          <w:rFonts w:ascii="Arial" w:eastAsia="Times New Roman" w:hAnsi="Arial" w:cs="Arial"/>
          <w:sz w:val="24"/>
          <w:szCs w:val="24"/>
          <w:lang w:eastAsia="pl-PL"/>
        </w:rPr>
        <w:t>Liczymy, że Pani Poseł zmieni swoje poglądy i poprze projekt obywatelski o rodzinnych ogrodach działkowych - który spełnia standardy konstytucyjne i jest zgodny z wyrokiem Trybunału Konstytucyjnego RP.</w:t>
      </w:r>
    </w:p>
    <w:p w:rsidR="0023275D" w:rsidRPr="0023275D" w:rsidRDefault="0023275D" w:rsidP="00052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Jednocześnie </w:t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>zwracamy się do wszystkic</w:t>
      </w:r>
      <w:r>
        <w:rPr>
          <w:rFonts w:ascii="Arial" w:eastAsia="Times New Roman" w:hAnsi="Arial" w:cs="Arial"/>
          <w:sz w:val="24"/>
          <w:szCs w:val="24"/>
          <w:lang w:eastAsia="pl-PL"/>
        </w:rPr>
        <w:t>h parlamentarzystów o poparcie o</w:t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>bywatelskiego projektu uchwały o rodzinnych ogrodach działkowych.</w:t>
      </w:r>
    </w:p>
    <w:p w:rsidR="0023275D" w:rsidRPr="0023275D" w:rsidRDefault="0023275D" w:rsidP="00232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275D">
        <w:rPr>
          <w:rFonts w:ascii="Arial" w:eastAsia="Times New Roman" w:hAnsi="Arial" w:cs="Arial"/>
          <w:sz w:val="24"/>
          <w:szCs w:val="24"/>
          <w:lang w:eastAsia="pl-PL"/>
        </w:rPr>
        <w:t>Z poważaniem i wyrazami szacunku</w:t>
      </w:r>
    </w:p>
    <w:p w:rsidR="0023275D" w:rsidRPr="0023275D" w:rsidRDefault="0023275D" w:rsidP="00232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275D" w:rsidRPr="0023275D" w:rsidRDefault="0023275D" w:rsidP="0023275D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pl-PL"/>
        </w:rPr>
      </w:pPr>
      <w:r w:rsidRPr="0023275D">
        <w:rPr>
          <w:rFonts w:ascii="Arial" w:eastAsia="Times New Roman" w:hAnsi="Arial" w:cs="Arial"/>
          <w:sz w:val="24"/>
          <w:szCs w:val="24"/>
          <w:lang w:eastAsia="pl-PL"/>
        </w:rPr>
        <w:t>Działkowcy- Wyborcy</w:t>
      </w:r>
    </w:p>
    <w:p w:rsidR="0023275D" w:rsidRPr="0023275D" w:rsidRDefault="0023275D" w:rsidP="0023275D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pl-PL"/>
        </w:rPr>
      </w:pPr>
      <w:r w:rsidRPr="0023275D">
        <w:rPr>
          <w:rFonts w:ascii="Arial" w:eastAsia="Times New Roman" w:hAnsi="Arial" w:cs="Arial"/>
          <w:sz w:val="24"/>
          <w:szCs w:val="24"/>
          <w:lang w:eastAsia="pl-PL"/>
        </w:rPr>
        <w:t>z Rodzinnych Ogrodów Działkowych z Suwałk</w:t>
      </w:r>
    </w:p>
    <w:p w:rsidR="0023275D" w:rsidRPr="0023275D" w:rsidRDefault="0023275D" w:rsidP="00232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3275D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:rsidR="0023275D" w:rsidRPr="0023275D" w:rsidRDefault="00530E56" w:rsidP="00232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3275D" w:rsidRPr="0023275D">
        <w:rPr>
          <w:rFonts w:ascii="Arial" w:eastAsia="Times New Roman" w:hAnsi="Arial" w:cs="Arial"/>
          <w:sz w:val="24"/>
          <w:szCs w:val="24"/>
          <w:lang w:eastAsia="pl-PL"/>
        </w:rPr>
        <w:t>. Krajowa Rada PZD w Warszawie</w:t>
      </w:r>
    </w:p>
    <w:p w:rsidR="0023275D" w:rsidRPr="0023275D" w:rsidRDefault="00530E56" w:rsidP="00232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3275D" w:rsidRPr="0023275D">
        <w:rPr>
          <w:rFonts w:ascii="Arial" w:eastAsia="Times New Roman" w:hAnsi="Arial" w:cs="Arial"/>
          <w:sz w:val="24"/>
          <w:szCs w:val="24"/>
          <w:lang w:eastAsia="pl-PL"/>
        </w:rPr>
        <w:t>. OZP PZD w Białymstoku</w:t>
      </w:r>
    </w:p>
    <w:p w:rsidR="0023275D" w:rsidRPr="0023275D" w:rsidRDefault="0023275D" w:rsidP="00232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24B9" w:rsidRPr="0023275D" w:rsidRDefault="0005210A">
      <w:pPr>
        <w:rPr>
          <w:rFonts w:ascii="Arial" w:hAnsi="Arial" w:cs="Arial"/>
        </w:rPr>
      </w:pPr>
    </w:p>
    <w:sectPr w:rsidR="00C424B9" w:rsidRPr="0023275D" w:rsidSect="00B3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23275D"/>
    <w:rsid w:val="0005210A"/>
    <w:rsid w:val="0023275D"/>
    <w:rsid w:val="004C29DE"/>
    <w:rsid w:val="00530E56"/>
    <w:rsid w:val="00A079F0"/>
    <w:rsid w:val="00AC47D6"/>
    <w:rsid w:val="00B31369"/>
    <w:rsid w:val="00B64210"/>
    <w:rsid w:val="00EB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Januszek</dc:creator>
  <cp:lastModifiedBy>Januszek</cp:lastModifiedBy>
  <cp:revision>4</cp:revision>
  <dcterms:created xsi:type="dcterms:W3CDTF">2013-05-07T07:32:00Z</dcterms:created>
  <dcterms:modified xsi:type="dcterms:W3CDTF">2013-05-07T08:04:00Z</dcterms:modified>
</cp:coreProperties>
</file>