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4" w:rsidRDefault="008B58E4" w:rsidP="008B58E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Stanowisko</w:t>
      </w:r>
    </w:p>
    <w:p w:rsidR="008B58E4" w:rsidRDefault="008B58E4" w:rsidP="008B58E4">
      <w:pPr>
        <w:jc w:val="center"/>
        <w:rPr>
          <w:b/>
          <w:bCs/>
          <w:lang w:val="pl-PL"/>
        </w:rPr>
      </w:pPr>
    </w:p>
    <w:p w:rsidR="008B58E4" w:rsidRDefault="008B58E4" w:rsidP="008B58E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Okręgowego Zarządu Sudeckiego Polskiego Związku Działkowców w Szczawnie Zdroju                      </w:t>
      </w:r>
      <w:r>
        <w:rPr>
          <w:b/>
          <w:bCs/>
          <w:lang w:val="pl-PL"/>
        </w:rPr>
        <w:tab/>
        <w:t>z dnia   21 grudnia 2012 r. w sprawie przyszłości ogrodnictwa działkowego w Polsce.</w:t>
      </w:r>
    </w:p>
    <w:p w:rsidR="008B58E4" w:rsidRDefault="008B58E4" w:rsidP="008B58E4">
      <w:pPr>
        <w:jc w:val="both"/>
        <w:rPr>
          <w:b/>
          <w:bCs/>
          <w:lang w:val="pl-PL"/>
        </w:rPr>
      </w:pPr>
    </w:p>
    <w:p w:rsidR="008B58E4" w:rsidRDefault="008B58E4" w:rsidP="008B58E4">
      <w:pPr>
        <w:jc w:val="both"/>
        <w:rPr>
          <w:b/>
          <w:bCs/>
          <w:lang w:val="pl-PL"/>
        </w:rPr>
      </w:pPr>
    </w:p>
    <w:p w:rsidR="008B58E4" w:rsidRDefault="008B58E4" w:rsidP="008B58E4">
      <w:pPr>
        <w:jc w:val="both"/>
        <w:rPr>
          <w:lang w:val="pl-PL"/>
        </w:rPr>
      </w:pPr>
      <w:r>
        <w:rPr>
          <w:b/>
          <w:bCs/>
          <w:lang w:val="pl-PL"/>
        </w:rPr>
        <w:tab/>
      </w:r>
      <w:r>
        <w:rPr>
          <w:lang w:val="pl-PL"/>
        </w:rPr>
        <w:t xml:space="preserve">Okręgowy Zarząd Sudecki Polskiego Związku Działkowców w Szczawnie Zdroju w pełni popiera Obywatelski Projekt Ustawy o rodzinnych ogrodach działkowych. Projekt ten został opracowany przez </w:t>
      </w:r>
      <w:proofErr w:type="spellStart"/>
      <w:r>
        <w:rPr>
          <w:lang w:val="pl-PL"/>
        </w:rPr>
        <w:t>działkowców</w:t>
      </w:r>
      <w:proofErr w:type="spellEnd"/>
      <w:r>
        <w:rPr>
          <w:lang w:val="pl-PL"/>
        </w:rPr>
        <w:t xml:space="preserve"> z własnej woli w trosce o przetrwanie ogrodów działkowych                  w miastach i zachowanie ich dla przyszłych pokoleń. </w:t>
      </w:r>
    </w:p>
    <w:p w:rsidR="008B58E4" w:rsidRDefault="008B58E4" w:rsidP="008B58E4">
      <w:pPr>
        <w:jc w:val="both"/>
        <w:rPr>
          <w:lang w:val="pl-PL"/>
        </w:rPr>
      </w:pPr>
      <w:r>
        <w:rPr>
          <w:lang w:val="pl-PL"/>
        </w:rPr>
        <w:t xml:space="preserve">Znacząca część polskich </w:t>
      </w:r>
      <w:proofErr w:type="spellStart"/>
      <w:r>
        <w:rPr>
          <w:lang w:val="pl-PL"/>
        </w:rPr>
        <w:t>działkowców</w:t>
      </w:r>
      <w:proofErr w:type="spellEnd"/>
      <w:r>
        <w:rPr>
          <w:lang w:val="pl-PL"/>
        </w:rPr>
        <w:t xml:space="preserve"> użytkuje działki po swoich rodzicach lub innych bliskich, stąd zrozumiała jest ich troska, aby utrzymywać ponad wiekową tradycję i dorobek ogrodnictwa działkowego w Polsce.</w:t>
      </w:r>
    </w:p>
    <w:p w:rsidR="008B58E4" w:rsidRDefault="008B58E4" w:rsidP="008B58E4">
      <w:pPr>
        <w:jc w:val="both"/>
        <w:rPr>
          <w:lang w:val="pl-PL"/>
        </w:rPr>
      </w:pPr>
      <w:r>
        <w:rPr>
          <w:lang w:val="pl-PL"/>
        </w:rPr>
        <w:t xml:space="preserve">Obywatelski projekt ustawy o rodzinnych ogrodach działkowych jest popierany również przez mieszkańców miast nie posiadających działek, ale będących przyjaciółmi ogrodów. </w:t>
      </w:r>
    </w:p>
    <w:p w:rsidR="008B58E4" w:rsidRDefault="008B58E4" w:rsidP="008B58E4">
      <w:pPr>
        <w:jc w:val="both"/>
        <w:rPr>
          <w:lang w:val="pl-PL"/>
        </w:rPr>
      </w:pPr>
      <w:r>
        <w:rPr>
          <w:lang w:val="pl-PL"/>
        </w:rPr>
        <w:t xml:space="preserve">Listy poparcia obywatelskiego projektu ustawy podpisują także politycy, parlamentarzyści, samorządowcy. Oznacza to, że projekt ten ma społeczne poparcie, a działkowcy nadzieję, że będą mogli nadal  i w spokoju korzystać z działek. Działkowcy doświadczyli już przez dziesięciolecia, co oznacza nieustanna walka władzy o odebranie prawa do gruntów ogrodów Polskiemu Związkowi Działkowców. Przez te dziesiątki lat działkowcy pozostawali w niepokoju nękani wizją utraty praw związanych z korzystaniem działek. </w:t>
      </w:r>
    </w:p>
    <w:p w:rsidR="008B58E4" w:rsidRDefault="008B58E4" w:rsidP="008B58E4">
      <w:pPr>
        <w:jc w:val="both"/>
        <w:rPr>
          <w:lang w:val="pl-PL"/>
        </w:rPr>
      </w:pPr>
      <w:r>
        <w:rPr>
          <w:lang w:val="pl-PL"/>
        </w:rPr>
        <w:t xml:space="preserve">Wyrok Trybunału Konstytucyjnego z dnia 11 lipca 2012 r. , który stwierdził niezgodność                                       z Konstytucją  RP  24   przepisów ustawy z dnia 8 lipca 2005 r. o rodzinnych  spowodował, że działkowcy sami  opracowali nowy projekt ustawy, ponieważ tylko środowisko </w:t>
      </w:r>
      <w:proofErr w:type="spellStart"/>
      <w:r>
        <w:rPr>
          <w:lang w:val="pl-PL"/>
        </w:rPr>
        <w:t>działkowców</w:t>
      </w:r>
      <w:proofErr w:type="spellEnd"/>
      <w:r>
        <w:rPr>
          <w:lang w:val="pl-PL"/>
        </w:rPr>
        <w:t xml:space="preserve"> wie czego oczekuje i jak prawnie zagwarantować trwanie, rozwój a więc przyszłość ogrodów działkowych.  Działkowcy nie chcą, aby za nich i bez nich decydowali posłowie, którzy                          w ogrodach  widzą tylko grunty, a nie ludzi.</w:t>
      </w:r>
    </w:p>
    <w:p w:rsidR="008B58E4" w:rsidRDefault="008B58E4" w:rsidP="008B58E4">
      <w:pPr>
        <w:jc w:val="both"/>
        <w:rPr>
          <w:lang w:val="pl-PL"/>
        </w:rPr>
      </w:pPr>
      <w:r>
        <w:rPr>
          <w:lang w:val="pl-PL"/>
        </w:rPr>
        <w:tab/>
        <w:t>Uchwalenie przez Sejm RP obywatelskiego projektu ustawy o rodzinnych ogrodach działkowych będzie oznaczać, że posłowie uszanowali wolę miliona polskich rodzin oraz pozwolili aby ogrody nadal trwały i zgodnie z ponad stu letnią tradycją, były nieodłącznym elementem darmowej zieleni dla mieszkańców polskich miast.</w:t>
      </w:r>
    </w:p>
    <w:p w:rsidR="008B58E4" w:rsidRDefault="008B58E4" w:rsidP="008B58E4">
      <w:pPr>
        <w:jc w:val="both"/>
        <w:rPr>
          <w:lang w:val="pl-PL"/>
        </w:rPr>
      </w:pPr>
      <w:r>
        <w:rPr>
          <w:lang w:val="pl-PL"/>
        </w:rPr>
        <w:tab/>
        <w:t xml:space="preserve">Stanowisko niniejsze przekazujemy  Marszałek Sejmu RP - Pani Ewie Kopacz, Przewodniczącym Klubów Poselskich Sejmu RP. </w:t>
      </w:r>
    </w:p>
    <w:p w:rsidR="00313C32" w:rsidRDefault="00313C32"/>
    <w:sectPr w:rsidR="00313C32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8E4"/>
    <w:rsid w:val="00313C32"/>
    <w:rsid w:val="0040631F"/>
    <w:rsid w:val="005811D3"/>
    <w:rsid w:val="005914ED"/>
    <w:rsid w:val="005A1C06"/>
    <w:rsid w:val="008052E0"/>
    <w:rsid w:val="00872D75"/>
    <w:rsid w:val="008B58E4"/>
    <w:rsid w:val="008F673D"/>
    <w:rsid w:val="00BA09C1"/>
    <w:rsid w:val="00C36561"/>
    <w:rsid w:val="00D24128"/>
    <w:rsid w:val="00D3566C"/>
    <w:rsid w:val="00DA53FE"/>
    <w:rsid w:val="00DE547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2012-12-27T10:00:00Z</dcterms:created>
  <dcterms:modified xsi:type="dcterms:W3CDTF">2012-12-27T10:00:00Z</dcterms:modified>
</cp:coreProperties>
</file>