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8" w:rsidRPr="002D56B7" w:rsidRDefault="00854B30" w:rsidP="00E81576">
      <w:pPr>
        <w:jc w:val="center"/>
        <w:rPr>
          <w:b/>
        </w:rPr>
      </w:pPr>
      <w:r w:rsidRPr="002D56B7">
        <w:rPr>
          <w:b/>
        </w:rPr>
        <w:t>Skutki wyroku Trybunału Konstytucyjnego</w:t>
      </w:r>
    </w:p>
    <w:p w:rsidR="00854B30" w:rsidRPr="002D56B7" w:rsidRDefault="00BD7EC5">
      <w:r w:rsidRPr="002D56B7">
        <w:t>Jeżeli S</w:t>
      </w:r>
      <w:r w:rsidR="00854B30" w:rsidRPr="002D56B7">
        <w:t>ejm nie uchwali nowej ustawy w ciągu 18 miesięcy od dnia opublikowania wyroku Trybunału Konstytucyjnego w sprawie ustawy o rodzinnych ogrodach działkowych, przepisy, które zakwestionował Trybunał</w:t>
      </w:r>
      <w:r w:rsidRPr="002D56B7">
        <w:t>,</w:t>
      </w:r>
      <w:r w:rsidR="00854B30" w:rsidRPr="002D56B7">
        <w:t xml:space="preserve"> przestaną </w:t>
      </w:r>
      <w:r w:rsidRPr="002D56B7">
        <w:t>obowiązywać</w:t>
      </w:r>
      <w:r w:rsidR="00854B30" w:rsidRPr="002D56B7">
        <w:t>. Jakie</w:t>
      </w:r>
      <w:r w:rsidR="00162BC9" w:rsidRPr="002D56B7">
        <w:t xml:space="preserve"> wówczas będą</w:t>
      </w:r>
      <w:r w:rsidR="00854B30" w:rsidRPr="002D56B7">
        <w:t xml:space="preserve"> skutki takiego stanu</w:t>
      </w:r>
      <w:r w:rsidR="00162BC9" w:rsidRPr="002D56B7">
        <w:t xml:space="preserve"> rzeczy</w:t>
      </w:r>
      <w:r w:rsidR="00854B30" w:rsidRPr="002D56B7">
        <w:t>?</w:t>
      </w:r>
      <w:r w:rsidR="00677EE8" w:rsidRPr="002D56B7">
        <w:t xml:space="preserve"> Poniżej przedstawiamy skutki uchylenia poszczególnych artykułów.</w:t>
      </w:r>
    </w:p>
    <w:p w:rsidR="00677EE8" w:rsidRPr="002D56B7" w:rsidRDefault="00677EE8">
      <w:r w:rsidRPr="002D56B7">
        <w:t>Szczególnej uwadze należy poświęcić dziwnej zasadzie, którą przyjął Trybunał, a mianowicie zakwestionował prawie każdy przepis, w którym znalazł się zwro</w:t>
      </w:r>
      <w:r w:rsidR="004F543E" w:rsidRPr="002D56B7">
        <w:t>t „Polski Związek Działkowców”</w:t>
      </w:r>
      <w:r w:rsidR="00E81576" w:rsidRPr="002D56B7">
        <w:t>.</w:t>
      </w:r>
    </w:p>
    <w:p w:rsidR="00E81576" w:rsidRPr="002D56B7" w:rsidRDefault="00E81576"/>
    <w:p w:rsidR="00677EE8" w:rsidRPr="002D56B7" w:rsidRDefault="00677EE8">
      <w:pPr>
        <w:rPr>
          <w:b/>
        </w:rPr>
      </w:pPr>
      <w:r w:rsidRPr="002D56B7">
        <w:rPr>
          <w:b/>
        </w:rPr>
        <w:t>Art. 6</w:t>
      </w:r>
    </w:p>
    <w:p w:rsidR="00677EE8" w:rsidRPr="002D56B7" w:rsidRDefault="00BD7EC5">
      <w:r w:rsidRPr="002D56B7">
        <w:t>Znika pojęcie ROD, bo to jest jego definicja</w:t>
      </w:r>
      <w:r w:rsidR="00DE6FC9" w:rsidRPr="002D56B7">
        <w:t xml:space="preserve"> – trudno określić skutki braku takiej definicji.</w:t>
      </w:r>
    </w:p>
    <w:p w:rsidR="006061BD" w:rsidRPr="002D56B7" w:rsidRDefault="006061BD"/>
    <w:p w:rsidR="006061BD" w:rsidRPr="002D56B7" w:rsidRDefault="006061BD">
      <w:pPr>
        <w:rPr>
          <w:b/>
        </w:rPr>
      </w:pPr>
      <w:r w:rsidRPr="002D56B7">
        <w:rPr>
          <w:b/>
        </w:rPr>
        <w:t>Art. 9</w:t>
      </w:r>
    </w:p>
    <w:p w:rsidR="006061BD" w:rsidRPr="002D56B7" w:rsidRDefault="006061BD">
      <w:r w:rsidRPr="002D56B7">
        <w:t>Żadnych skutków dla istniejących ogrodów, bowiem dotyczy nowo zakładanych</w:t>
      </w:r>
      <w:r w:rsidR="00D64E8E" w:rsidRPr="002D56B7">
        <w:t>.</w:t>
      </w:r>
    </w:p>
    <w:p w:rsidR="00D64E8E" w:rsidRPr="002D56B7" w:rsidRDefault="00D64E8E"/>
    <w:p w:rsidR="00DE6FC9" w:rsidRPr="002D56B7" w:rsidRDefault="00DE6FC9">
      <w:pPr>
        <w:rPr>
          <w:b/>
        </w:rPr>
      </w:pPr>
      <w:r w:rsidRPr="002D56B7">
        <w:rPr>
          <w:b/>
        </w:rPr>
        <w:t>Art. 10</w:t>
      </w:r>
    </w:p>
    <w:p w:rsidR="00DE6FC9" w:rsidRPr="002D56B7" w:rsidRDefault="006061BD">
      <w:r w:rsidRPr="002D56B7">
        <w:t>Jako jedyny traci ważność natychmiast. Oznacza, że również Skarb Państwa nie może przekazywać nieodpłatnie gruntów dla PZD w celu założenia ogrodu działkowego (dotyczy tylko nowych ogrodów).</w:t>
      </w:r>
      <w:r w:rsidR="006F306B" w:rsidRPr="002D56B7">
        <w:t xml:space="preserve"> Gminy i Skarb Państwa mogą na tej podstawie podważać obecny tytuł prawny do gruntu ROD</w:t>
      </w:r>
    </w:p>
    <w:p w:rsidR="006061BD" w:rsidRPr="002D56B7" w:rsidRDefault="006061BD"/>
    <w:p w:rsidR="006061BD" w:rsidRPr="002D56B7" w:rsidRDefault="00D64E8E">
      <w:pPr>
        <w:rPr>
          <w:b/>
        </w:rPr>
      </w:pPr>
      <w:r w:rsidRPr="002D56B7">
        <w:rPr>
          <w:b/>
        </w:rPr>
        <w:t>Art. 13</w:t>
      </w:r>
    </w:p>
    <w:p w:rsidR="00D64E8E" w:rsidRPr="002D56B7" w:rsidRDefault="00D64E8E">
      <w:r w:rsidRPr="002D56B7">
        <w:t>Żadnych skutków dla istniejących ROD, bo tam już są wydzielone tereny ogólne i działki.</w:t>
      </w:r>
    </w:p>
    <w:p w:rsidR="00D64E8E" w:rsidRPr="002D56B7" w:rsidRDefault="00D64E8E"/>
    <w:p w:rsidR="00D64E8E" w:rsidRPr="002D56B7" w:rsidRDefault="00D64E8E">
      <w:pPr>
        <w:rPr>
          <w:b/>
        </w:rPr>
      </w:pPr>
      <w:r w:rsidRPr="002D56B7">
        <w:rPr>
          <w:b/>
        </w:rPr>
        <w:t>Art. 14</w:t>
      </w:r>
    </w:p>
    <w:p w:rsidR="00615AAB" w:rsidRPr="002D56B7" w:rsidRDefault="00D64E8E" w:rsidP="00762EFF">
      <w:r w:rsidRPr="002D56B7">
        <w:t xml:space="preserve">Zakwestionowano prawo działkowca do działki ustanowione na jego rzecz przez PZD, a w wielu przypadkach wpisane już do Księgi wieczystej. </w:t>
      </w:r>
      <w:r w:rsidR="0088053D" w:rsidRPr="002D56B7">
        <w:t xml:space="preserve">Działkowiec straci więc dotychczasowe prawo do działki i będzie musiał nawiązać stosunek prawny – zawrzeć umowę – z właścicielem gruntu, a więc w przeważającej większości z gminą. Z braku innych uregulowań taka umowa będzie się opierać o powszechne zasady, a więc najczęściej będzie to umowa dzierżawy – na czas określony i oczywiście płatna. Czynsz dzierżawny określa gmina na podstawie wartości gruntu. </w:t>
      </w:r>
      <w:r w:rsidR="006F306B" w:rsidRPr="002D56B7">
        <w:t>Zresztą Trybunał sam wskazał właśnie dzierżawę.</w:t>
      </w:r>
    </w:p>
    <w:p w:rsidR="00615AAB" w:rsidRPr="002D56B7" w:rsidRDefault="00615AAB">
      <w:pPr>
        <w:rPr>
          <w:b/>
        </w:rPr>
      </w:pPr>
      <w:r w:rsidRPr="002D56B7">
        <w:rPr>
          <w:b/>
        </w:rPr>
        <w:lastRenderedPageBreak/>
        <w:t>Art. 15</w:t>
      </w:r>
    </w:p>
    <w:p w:rsidR="00615AAB" w:rsidRPr="002D56B7" w:rsidRDefault="00386246">
      <w:r w:rsidRPr="002D56B7">
        <w:t>Wykreślenie tego</w:t>
      </w:r>
      <w:r w:rsidR="00615AAB" w:rsidRPr="002D56B7">
        <w:t xml:space="preserve"> artykuł</w:t>
      </w:r>
      <w:r w:rsidRPr="002D56B7">
        <w:t>u oznacza</w:t>
      </w:r>
      <w:r w:rsidR="00615AAB" w:rsidRPr="002D56B7">
        <w:t xml:space="preserve"> wywłaszcz</w:t>
      </w:r>
      <w:r w:rsidRPr="002D56B7">
        <w:t>enie</w:t>
      </w:r>
      <w:r w:rsidR="00615AAB" w:rsidRPr="002D56B7">
        <w:t xml:space="preserve"> Polski</w:t>
      </w:r>
      <w:r w:rsidRPr="002D56B7">
        <w:t>ego Związ</w:t>
      </w:r>
      <w:r w:rsidR="00615AAB" w:rsidRPr="002D56B7">
        <w:t>k</w:t>
      </w:r>
      <w:r w:rsidRPr="002D56B7">
        <w:t>u</w:t>
      </w:r>
      <w:r w:rsidR="00615AAB" w:rsidRPr="002D56B7">
        <w:t xml:space="preserve"> Działkowców</w:t>
      </w:r>
      <w:r w:rsidR="007D3F95" w:rsidRPr="002D56B7">
        <w:t>, bowiem Trybunał uznał, że infrastruktura ROD nie może być własnością PZD, choć jest jej właścicielem w wielu przypadkach od 30 lat. Skutek uchylenia tego przepisu będzie taki, że infrastruktura trwale związana z gruntem stanie</w:t>
      </w:r>
      <w:r w:rsidRPr="002D56B7">
        <w:t xml:space="preserve"> się</w:t>
      </w:r>
      <w:r w:rsidR="007D3F95" w:rsidRPr="002D56B7">
        <w:t xml:space="preserve"> własnością tego czyj jest grunt, a więc w większości przypadków gminy. Dlatego działkowiec, oprócz czynsz</w:t>
      </w:r>
      <w:r w:rsidR="00457FD8" w:rsidRPr="002D56B7">
        <w:t>u</w:t>
      </w:r>
      <w:r w:rsidR="007D3F95" w:rsidRPr="002D56B7">
        <w:t xml:space="preserve"> dzierżawnego za działkę będzie musiał płacić gminie za</w:t>
      </w:r>
      <w:r w:rsidR="006F306B" w:rsidRPr="002D56B7">
        <w:t xml:space="preserve"> korzystanie z „jej” infrastruktury</w:t>
      </w:r>
      <w:r w:rsidR="007D3F95" w:rsidRPr="002D56B7">
        <w:t xml:space="preserve">. Sieć elektryczna, wodociąg, hydrofornia, dom działkowca </w:t>
      </w:r>
      <w:r w:rsidR="00457FD8" w:rsidRPr="002D56B7">
        <w:t>–</w:t>
      </w:r>
      <w:r w:rsidR="007D3F95" w:rsidRPr="002D56B7">
        <w:t xml:space="preserve"> </w:t>
      </w:r>
      <w:r w:rsidR="00457FD8" w:rsidRPr="002D56B7">
        <w:t>to co działkowcy wybudowali za własne pieniądze stanie się własnoś</w:t>
      </w:r>
      <w:r w:rsidRPr="002D56B7">
        <w:t>cią gminy i za korzystanie z tego trzeba będzie płacić.</w:t>
      </w:r>
      <w:r w:rsidR="006F306B" w:rsidRPr="002D56B7">
        <w:t xml:space="preserve"> Wyposażenie ogrodu w infrastrukturę może być podstawą do podniesienia wysokości czynszu dzierżawnego.</w:t>
      </w:r>
    </w:p>
    <w:p w:rsidR="00457FD8" w:rsidRPr="002D56B7" w:rsidRDefault="00457FD8"/>
    <w:p w:rsidR="00457FD8" w:rsidRPr="002D56B7" w:rsidRDefault="00457FD8">
      <w:pPr>
        <w:rPr>
          <w:b/>
        </w:rPr>
      </w:pPr>
      <w:r w:rsidRPr="002D56B7">
        <w:rPr>
          <w:b/>
        </w:rPr>
        <w:t>Art. 16</w:t>
      </w:r>
    </w:p>
    <w:p w:rsidR="00054942" w:rsidRPr="002D56B7" w:rsidRDefault="00457FD8">
      <w:r w:rsidRPr="002D56B7">
        <w:t>Trybunał zakwestionował zwolnienie PZD z podatków od działalności statutowej. Na mocy ustawy o podatku dochodowym od osób prawnych wszystkie organizacje społeczne, stowarzyszenia są zwolnione z podatku dochodowego od docho</w:t>
      </w:r>
      <w:r w:rsidR="00762EFF" w:rsidRPr="002D56B7">
        <w:t>dów przeznaczonych na działalność statutową.</w:t>
      </w:r>
      <w:r w:rsidR="00474EF0" w:rsidRPr="002D56B7">
        <w:t xml:space="preserve"> </w:t>
      </w:r>
    </w:p>
    <w:p w:rsidR="00457FD8" w:rsidRPr="002D56B7" w:rsidRDefault="00054942">
      <w:r w:rsidRPr="002D56B7">
        <w:t>Ten przepis ma także szersze znaczenie i jeżeli go zabraknie zniknie podstawa do zwolnień podatkowych przeniesionych do innych ustaw. Dotyczy to m. in. podatku od nieruchomości -</w:t>
      </w:r>
      <w:r w:rsidR="00474EF0" w:rsidRPr="002D56B7">
        <w:t xml:space="preserve"> gdyby tego przepisu nie zastosowano do ROD, to działkowcy będą musieli płacić podatki za tereny ogólne i znajdujące się na nich budynki. Na ten podatek będą się musieli złożyć wszyscy działkowcy z ogrodu.</w:t>
      </w:r>
    </w:p>
    <w:p w:rsidR="00762EFF" w:rsidRPr="002D56B7" w:rsidRDefault="00762EFF"/>
    <w:p w:rsidR="00762EFF" w:rsidRPr="002D56B7" w:rsidRDefault="00762EFF">
      <w:pPr>
        <w:rPr>
          <w:b/>
        </w:rPr>
      </w:pPr>
      <w:r w:rsidRPr="002D56B7">
        <w:rPr>
          <w:b/>
        </w:rPr>
        <w:t>Art. 17 ust. 2</w:t>
      </w:r>
      <w:r w:rsidR="0069262B" w:rsidRPr="002D56B7">
        <w:rPr>
          <w:b/>
        </w:rPr>
        <w:t xml:space="preserve"> i art. 18</w:t>
      </w:r>
    </w:p>
    <w:p w:rsidR="00762EFF" w:rsidRPr="002D56B7" w:rsidRDefault="00762EFF">
      <w:r w:rsidRPr="002D56B7">
        <w:t>Na jakąkolwiek likwidację ROD nie będzie potrzebna niczyja zgoda. Ogród będzie</w:t>
      </w:r>
      <w:r w:rsidR="0069262B" w:rsidRPr="002D56B7">
        <w:t xml:space="preserve"> można zlikwidować na każdy cel i w każdym czasie, także w okresie wegetacji roślin.</w:t>
      </w:r>
      <w:r w:rsidR="0043171C" w:rsidRPr="002D56B7">
        <w:t xml:space="preserve"> Ochrona ogrodów przed likwidacją funkcjonowała w polskim prawie od ustawy pracowniczych ogrodach działkowych z 1949 r., a następnie także pod rządami ustawy o POD z 1981 r.</w:t>
      </w:r>
    </w:p>
    <w:p w:rsidR="0069262B" w:rsidRPr="002D56B7" w:rsidRDefault="0069262B"/>
    <w:p w:rsidR="0069262B" w:rsidRPr="002D56B7" w:rsidRDefault="0069262B">
      <w:pPr>
        <w:rPr>
          <w:b/>
        </w:rPr>
      </w:pPr>
      <w:r w:rsidRPr="002D56B7">
        <w:rPr>
          <w:b/>
        </w:rPr>
        <w:t>Art. 19 ust. 2 i art. 21 ust. 1</w:t>
      </w:r>
    </w:p>
    <w:p w:rsidR="0069262B" w:rsidRPr="002D56B7" w:rsidRDefault="0069262B">
      <w:r w:rsidRPr="002D56B7">
        <w:t>W razie likwidacji ogród będzie mógł odtworzyć tylko ten, w interesie którego nastąpiła likwidacja</w:t>
      </w:r>
      <w:r w:rsidR="00D12952" w:rsidRPr="002D56B7">
        <w:t xml:space="preserve"> i nie musi go odtwarzać przed likwidacją dotychczasowego. Oznacza to, że działkowcy z likwidowanego ogrodu muszą zejść z działek w nakazanym terminie i cierpliwie oczekiwać, aż zostanie odtworzony nowy ogród. W tym zakresie nie </w:t>
      </w:r>
      <w:r w:rsidR="00386246" w:rsidRPr="002D56B7">
        <w:t xml:space="preserve">będą obowiązywały żadne terminy, a swoich </w:t>
      </w:r>
      <w:r w:rsidR="00386246" w:rsidRPr="002D56B7">
        <w:lastRenderedPageBreak/>
        <w:t xml:space="preserve">roszczeń działkowcy będą mogli dochodzić tylko przed sądem. </w:t>
      </w:r>
      <w:r w:rsidR="008162E2" w:rsidRPr="002D56B7">
        <w:t>Na likwidację nie będzie potrzebna żadna umowa, żadne porozumienie, będzie to wyłącznie jednostronna decyzja właściciela gruntu gminy lub Skarbu Państwa.</w:t>
      </w:r>
    </w:p>
    <w:p w:rsidR="00500FD2" w:rsidRPr="002D56B7" w:rsidRDefault="00500FD2"/>
    <w:p w:rsidR="00D12952" w:rsidRPr="002D56B7" w:rsidRDefault="00D12952">
      <w:pPr>
        <w:rPr>
          <w:b/>
        </w:rPr>
      </w:pPr>
      <w:r w:rsidRPr="002D56B7">
        <w:rPr>
          <w:b/>
        </w:rPr>
        <w:t>Art. 23</w:t>
      </w:r>
    </w:p>
    <w:p w:rsidR="00D12952" w:rsidRPr="002D56B7" w:rsidRDefault="00D12952">
      <w:r w:rsidRPr="002D56B7">
        <w:t xml:space="preserve">Stwierdzono jego </w:t>
      </w:r>
      <w:r w:rsidR="00054942" w:rsidRPr="002D56B7">
        <w:t>niekonstytucyjność</w:t>
      </w:r>
      <w:r w:rsidRPr="002D56B7">
        <w:t xml:space="preserve"> chyba tylko dlatego że jest w jego treści PZD. Co może być niezgodne z konst</w:t>
      </w:r>
      <w:r w:rsidR="0043171C" w:rsidRPr="002D56B7">
        <w:t>ytucją w obowiązku powiadamiania</w:t>
      </w:r>
      <w:r w:rsidR="008162E2" w:rsidRPr="002D56B7">
        <w:t xml:space="preserve"> gminy</w:t>
      </w:r>
      <w:r w:rsidRPr="002D56B7">
        <w:t xml:space="preserve"> o istnieniu, bądź zaprzestaniu funkcjonowania ROD?</w:t>
      </w:r>
      <w:r w:rsidR="00E93B0B" w:rsidRPr="002D56B7">
        <w:t xml:space="preserve"> </w:t>
      </w:r>
    </w:p>
    <w:p w:rsidR="0043171C" w:rsidRPr="002D56B7" w:rsidRDefault="0043171C"/>
    <w:p w:rsidR="00E93B0B" w:rsidRPr="002D56B7" w:rsidRDefault="00E93B0B">
      <w:pPr>
        <w:rPr>
          <w:b/>
        </w:rPr>
      </w:pPr>
      <w:r w:rsidRPr="002D56B7">
        <w:rPr>
          <w:b/>
        </w:rPr>
        <w:t>Art. 24</w:t>
      </w:r>
    </w:p>
    <w:p w:rsidR="00E93B0B" w:rsidRPr="002D56B7" w:rsidRDefault="00E93B0B">
      <w:r w:rsidRPr="002D56B7">
        <w:t xml:space="preserve">Każde roszczenie do gruntu ogrodu będzie można teraz zaspakajać w naturze, a więc oznacza to wprost wydanie gruntu osobie posiadającej roszczenie. Szczególnie w Warszawie </w:t>
      </w:r>
      <w:r w:rsidR="0043171C" w:rsidRPr="002D56B7">
        <w:t>oznacza to fizyczny koniec większości</w:t>
      </w:r>
      <w:r w:rsidRPr="002D56B7">
        <w:t xml:space="preserve"> ogrodów tylko z tego powodu.</w:t>
      </w:r>
    </w:p>
    <w:p w:rsidR="00E93B0B" w:rsidRPr="002D56B7" w:rsidRDefault="00E93B0B"/>
    <w:p w:rsidR="00E93B0B" w:rsidRPr="002D56B7" w:rsidRDefault="00E93B0B">
      <w:pPr>
        <w:rPr>
          <w:b/>
        </w:rPr>
      </w:pPr>
      <w:r w:rsidRPr="002D56B7">
        <w:rPr>
          <w:b/>
        </w:rPr>
        <w:t>Rozdział 3</w:t>
      </w:r>
    </w:p>
    <w:p w:rsidR="00F57572" w:rsidRPr="002D56B7" w:rsidRDefault="00F57572">
      <w:r w:rsidRPr="002D56B7">
        <w:t>Ten rozdział zawiera przepisy dotyczące Polskiego Związku Działkowców. Z 13 artykułów pozostawiono 4, chyba przez przypadek.</w:t>
      </w:r>
    </w:p>
    <w:p w:rsidR="00747E50" w:rsidRPr="002D56B7" w:rsidRDefault="00747E50">
      <w:pPr>
        <w:rPr>
          <w:b/>
        </w:rPr>
      </w:pPr>
    </w:p>
    <w:p w:rsidR="00F57572" w:rsidRPr="002D56B7" w:rsidRDefault="00F57572">
      <w:pPr>
        <w:rPr>
          <w:b/>
        </w:rPr>
      </w:pPr>
      <w:r w:rsidRPr="002D56B7">
        <w:rPr>
          <w:b/>
        </w:rPr>
        <w:t>A</w:t>
      </w:r>
      <w:r w:rsidR="00CC401D" w:rsidRPr="002D56B7">
        <w:rPr>
          <w:b/>
        </w:rPr>
        <w:t xml:space="preserve">rt. 25 </w:t>
      </w:r>
    </w:p>
    <w:p w:rsidR="00E93B0B" w:rsidRPr="002D56B7" w:rsidRDefault="00F57572">
      <w:r w:rsidRPr="002D56B7">
        <w:t>O</w:t>
      </w:r>
      <w:r w:rsidR="00CC401D" w:rsidRPr="002D56B7">
        <w:t>kreśla charakter PZD, jako organizacji społecznej, ale też jej niezależność i podległość ustawom. To są prawa zagwarantowane w konstytucji dla organizacji społecznych. Trybunał uznał także za niez</w:t>
      </w:r>
      <w:r w:rsidR="008162E2" w:rsidRPr="002D56B7">
        <w:t>godny z konstytucją przepis, któ</w:t>
      </w:r>
      <w:r w:rsidR="00CC401D" w:rsidRPr="002D56B7">
        <w:t>ry stwierdza, że PZD może być członkiem innych organizacji krajowych i zagranicznych. Czy zatem w demokratycznej Polsce nie można już tworzyć samodzielnych i samorządnych</w:t>
      </w:r>
      <w:r w:rsidR="008838AD" w:rsidRPr="002D56B7">
        <w:t xml:space="preserve"> organizacji działkowców</w:t>
      </w:r>
      <w:r w:rsidR="00CC401D" w:rsidRPr="002D56B7">
        <w:t>, tylko muszą być podległe i posłuszne?</w:t>
      </w:r>
      <w:r w:rsidRPr="002D56B7">
        <w:t xml:space="preserve"> Czy organizacja społeczna</w:t>
      </w:r>
      <w:r w:rsidR="00B43785" w:rsidRPr="002D56B7">
        <w:t xml:space="preserve"> nie może być członkiem organizacji międzynarodowych, nawet w Unii Europejskiej?</w:t>
      </w:r>
    </w:p>
    <w:p w:rsidR="00B43785" w:rsidRPr="002D56B7" w:rsidRDefault="00B43785"/>
    <w:p w:rsidR="00B43785" w:rsidRPr="002D56B7" w:rsidRDefault="00B43785">
      <w:pPr>
        <w:rPr>
          <w:b/>
        </w:rPr>
      </w:pPr>
      <w:r w:rsidRPr="002D56B7">
        <w:rPr>
          <w:b/>
        </w:rPr>
        <w:t>Art. 26</w:t>
      </w:r>
    </w:p>
    <w:p w:rsidR="00B43785" w:rsidRPr="002D56B7" w:rsidRDefault="00B43785">
      <w:r w:rsidRPr="002D56B7">
        <w:t>W tym artykule zdefiniowane były prospołeczne, proekologiczne zadania PZD i nawet nie sposób dociec</w:t>
      </w:r>
      <w:r w:rsidR="00FB5165" w:rsidRPr="002D56B7">
        <w:t>, jakie były przyczyny uchylenia tego przepisu, przecież Związek został nim zobowiązany do służenia rodzinom i społeczeństwu.</w:t>
      </w:r>
    </w:p>
    <w:p w:rsidR="00B43785" w:rsidRPr="002D56B7" w:rsidRDefault="00B43785"/>
    <w:p w:rsidR="00FB5165" w:rsidRPr="002D56B7" w:rsidRDefault="00FB5165">
      <w:pPr>
        <w:rPr>
          <w:b/>
        </w:rPr>
      </w:pPr>
      <w:r w:rsidRPr="002D56B7">
        <w:rPr>
          <w:b/>
        </w:rPr>
        <w:t>Art. 28</w:t>
      </w:r>
    </w:p>
    <w:p w:rsidR="00FB5165" w:rsidRPr="002D56B7" w:rsidRDefault="00FB5165">
      <w:r w:rsidRPr="002D56B7">
        <w:t xml:space="preserve">Struktura organizacyjna PZD jest wynikiem 30 letnich doświadczeń i </w:t>
      </w:r>
      <w:r w:rsidR="008E3DA8" w:rsidRPr="002D56B7">
        <w:t xml:space="preserve">jest w szczegółach rozpisana w statucie Związku. Statut został zbadany przez sąd pod </w:t>
      </w:r>
      <w:r w:rsidR="008E3DA8" w:rsidRPr="002D56B7">
        <w:lastRenderedPageBreak/>
        <w:t xml:space="preserve">kątem zgodności z </w:t>
      </w:r>
      <w:r w:rsidR="008838AD" w:rsidRPr="002D56B7">
        <w:t xml:space="preserve">prawem </w:t>
      </w:r>
      <w:r w:rsidR="008E3DA8" w:rsidRPr="002D56B7">
        <w:t>obowiązującym w RP i sąd rejestrowy nie wniósł do</w:t>
      </w:r>
      <w:r w:rsidR="008838AD" w:rsidRPr="002D56B7">
        <w:t xml:space="preserve"> niego uwag PZD i statut został</w:t>
      </w:r>
      <w:r w:rsidR="008E3DA8" w:rsidRPr="002D56B7">
        <w:t xml:space="preserve"> zarejestrowan</w:t>
      </w:r>
      <w:r w:rsidR="008838AD" w:rsidRPr="002D56B7">
        <w:t>y</w:t>
      </w:r>
      <w:r w:rsidR="008E3DA8" w:rsidRPr="002D56B7">
        <w:t xml:space="preserve"> w Krajowym Rejestrze Sądowym. </w:t>
      </w:r>
    </w:p>
    <w:p w:rsidR="00500FD2" w:rsidRPr="002D56B7" w:rsidRDefault="00500FD2"/>
    <w:p w:rsidR="008E3DA8" w:rsidRPr="002D56B7" w:rsidRDefault="008E3DA8">
      <w:pPr>
        <w:rPr>
          <w:b/>
        </w:rPr>
      </w:pPr>
      <w:r w:rsidRPr="002D56B7">
        <w:rPr>
          <w:b/>
        </w:rPr>
        <w:t>Art. 29</w:t>
      </w:r>
    </w:p>
    <w:p w:rsidR="008E3DA8" w:rsidRPr="002D56B7" w:rsidRDefault="008E3DA8">
      <w:r w:rsidRPr="002D56B7">
        <w:t xml:space="preserve">Definiował, co ma zawierać statut PZD. Związek wykonał ten przepis i </w:t>
      </w:r>
      <w:r w:rsidR="00DD3080" w:rsidRPr="002D56B7">
        <w:t>wszystkie zapisy mają swe odzwierciedlenie w statucie PZD, który jak wyżej wspomniano</w:t>
      </w:r>
      <w:r w:rsidR="008838AD" w:rsidRPr="002D56B7">
        <w:t>,</w:t>
      </w:r>
      <w:r w:rsidR="00DD3080" w:rsidRPr="002D56B7">
        <w:t xml:space="preserve"> został uznany za zgodny z prawem obowiązującym w Polsce i zarejestrowany w KRS.</w:t>
      </w:r>
    </w:p>
    <w:p w:rsidR="00DD3080" w:rsidRPr="002D56B7" w:rsidRDefault="00DD3080"/>
    <w:p w:rsidR="00DD3080" w:rsidRPr="002D56B7" w:rsidRDefault="00DD3080">
      <w:pPr>
        <w:rPr>
          <w:b/>
        </w:rPr>
      </w:pPr>
      <w:r w:rsidRPr="002D56B7">
        <w:rPr>
          <w:b/>
        </w:rPr>
        <w:t>Art. 30</w:t>
      </w:r>
    </w:p>
    <w:p w:rsidR="00DD3080" w:rsidRPr="002D56B7" w:rsidRDefault="00FD720A">
      <w:r w:rsidRPr="002D56B7">
        <w:t>Określa</w:t>
      </w:r>
      <w:r w:rsidR="00DD3080" w:rsidRPr="002D56B7">
        <w:t xml:space="preserve">, </w:t>
      </w:r>
      <w:r w:rsidRPr="002D56B7">
        <w:t>kogo może zrzeszać PZD. Trudno zrozumieć motywy Trybunału</w:t>
      </w:r>
    </w:p>
    <w:p w:rsidR="00747E50" w:rsidRPr="002D56B7" w:rsidRDefault="00747E50"/>
    <w:p w:rsidR="00747E50" w:rsidRPr="002D56B7" w:rsidRDefault="00747E50">
      <w:pPr>
        <w:rPr>
          <w:b/>
        </w:rPr>
      </w:pPr>
      <w:r w:rsidRPr="002D56B7">
        <w:rPr>
          <w:b/>
        </w:rPr>
        <w:t>Cały rozdział 3, w tym art. 31, 35, 36. 37</w:t>
      </w:r>
    </w:p>
    <w:p w:rsidR="009C3B56" w:rsidRPr="002D56B7" w:rsidRDefault="00526B90">
      <w:r w:rsidRPr="002D56B7">
        <w:t>W gruncie rzeczy chodzi o to, jak pozbawić PZD prawa użytkowania wieczystego</w:t>
      </w:r>
      <w:r w:rsidR="008162E2" w:rsidRPr="002D56B7">
        <w:t xml:space="preserve"> do </w:t>
      </w:r>
      <w:r w:rsidR="001C5B6B" w:rsidRPr="002D56B7">
        <w:t>27 277,2848 hektarów gruntów ROD, na których działki użytkuje ponad 600 tysięcy rodzin</w:t>
      </w:r>
      <w:r w:rsidRPr="002D56B7">
        <w:t xml:space="preserve"> i prawa własności infrastruktury</w:t>
      </w:r>
      <w:r w:rsidR="00452E58" w:rsidRPr="002D56B7">
        <w:t>,</w:t>
      </w:r>
      <w:r w:rsidRPr="002D56B7">
        <w:t xml:space="preserve"> nie naruszając jednego z podstawowych przepisów konstytucji chroniących własność.</w:t>
      </w:r>
      <w:r w:rsidR="00452E58" w:rsidRPr="002D56B7">
        <w:t xml:space="preserve"> Jest to o tyle ważne, że bez </w:t>
      </w:r>
      <w:r w:rsidR="008838AD" w:rsidRPr="002D56B7">
        <w:t>unieważnienia</w:t>
      </w:r>
      <w:r w:rsidR="00452E58" w:rsidRPr="002D56B7">
        <w:t xml:space="preserve"> prawa użytkowania</w:t>
      </w:r>
      <w:r w:rsidR="008838AD" w:rsidRPr="002D56B7">
        <w:t xml:space="preserve"> wieczystego</w:t>
      </w:r>
      <w:r w:rsidR="00452E58" w:rsidRPr="002D56B7">
        <w:t>, które posiada PZD, nie można</w:t>
      </w:r>
      <w:r w:rsidR="008838AD" w:rsidRPr="002D56B7">
        <w:t xml:space="preserve"> byłoby kwestionować praw</w:t>
      </w:r>
      <w:r w:rsidR="00452E58" w:rsidRPr="002D56B7">
        <w:t xml:space="preserve"> działkowców do</w:t>
      </w:r>
      <w:r w:rsidR="008838AD" w:rsidRPr="002D56B7">
        <w:t xml:space="preserve"> działek W konsekwencji</w:t>
      </w:r>
      <w:r w:rsidR="00430FEA" w:rsidRPr="002D56B7">
        <w:t xml:space="preserve"> bez unieważnienia prawa PZD</w:t>
      </w:r>
      <w:r w:rsidR="00452E58" w:rsidRPr="002D56B7">
        <w:t xml:space="preserve"> działkowcy z tych ogrodów nie musieliby podpisywać umów dzierżawy z gminą, a ich ogrody chroniłoby mocne prawo wieczystego użytkowania.  </w:t>
      </w:r>
    </w:p>
    <w:p w:rsidR="001C5B6B" w:rsidRPr="002D56B7" w:rsidRDefault="00526B90">
      <w:r w:rsidRPr="002D56B7">
        <w:t>Otóż</w:t>
      </w:r>
      <w:r w:rsidR="0091002C" w:rsidRPr="002D56B7">
        <w:t xml:space="preserve"> art. 21 </w:t>
      </w:r>
      <w:r w:rsidR="00430FEA" w:rsidRPr="002D56B7">
        <w:t>K</w:t>
      </w:r>
      <w:r w:rsidR="0091002C" w:rsidRPr="002D56B7">
        <w:t>onstytucji stanowi, że Rzeczpospolita Polska chroni własność i prawa dziedziczenia oraz że wywłaszczenie jest dopuszczalne jedynie wówczas, gdy jest dokonywane na cele publiczne i za słusznym odszkodowaniem.</w:t>
      </w:r>
      <w:r w:rsidR="001C5B6B" w:rsidRPr="002D56B7">
        <w:t xml:space="preserve"> Trzeba przy tym mieć na uwadze, że własnością PZD jest</w:t>
      </w:r>
      <w:r w:rsidR="00FD720A" w:rsidRPr="002D56B7">
        <w:t xml:space="preserve"> także</w:t>
      </w:r>
      <w:r w:rsidR="001C5B6B" w:rsidRPr="002D56B7">
        <w:t xml:space="preserve"> blisko 70 hektarów gruntów ROD wykupionych od właścicieli, którzy mieli roszczenia do tych terenów.</w:t>
      </w:r>
      <w:r w:rsidR="0091002C" w:rsidRPr="002D56B7">
        <w:t xml:space="preserve"> </w:t>
      </w:r>
    </w:p>
    <w:p w:rsidR="007460A4" w:rsidRPr="002D56B7" w:rsidRDefault="0091002C">
      <w:r w:rsidRPr="002D56B7">
        <w:t xml:space="preserve">Dlatego podjęto próbę wykreślenia wszystkich przepisów w jakikolwiek sposób odnoszących się do PZD, bo jak znikną podstawy prawne funkcjonowania PZD, to i zniknie PZD, a wtedy także </w:t>
      </w:r>
      <w:r w:rsidR="005B2D1F" w:rsidRPr="002D56B7">
        <w:t>wszystk</w:t>
      </w:r>
      <w:r w:rsidR="00747E50" w:rsidRPr="002D56B7">
        <w:t xml:space="preserve">ie jego prawa. </w:t>
      </w:r>
      <w:r w:rsidR="007460A4" w:rsidRPr="002D56B7">
        <w:t>Czytając uchylone artykuły nie sposób zrozumieć intencji Trybunału Konstytucyjnego, ani podstaw uchylenia tych przepisów.</w:t>
      </w:r>
    </w:p>
    <w:p w:rsidR="009C3B56" w:rsidRPr="002D56B7" w:rsidRDefault="00747E50">
      <w:r w:rsidRPr="002D56B7">
        <w:t>Nie wykreślono</w:t>
      </w:r>
      <w:r w:rsidR="005B2D1F" w:rsidRPr="002D56B7">
        <w:t xml:space="preserve"> art. 27, a w nim pozostawiono najważniejsze stwierdzenie – PZD posiada osobowość </w:t>
      </w:r>
      <w:r w:rsidR="009C3B56" w:rsidRPr="002D56B7">
        <w:t>prawną, a dalej</w:t>
      </w:r>
      <w:r w:rsidR="00DB0C75" w:rsidRPr="002D56B7">
        <w:t xml:space="preserve"> PZD działa poprzez swoje organy u</w:t>
      </w:r>
      <w:r w:rsidR="009C3B56" w:rsidRPr="002D56B7">
        <w:t>stanowione ustawą oraz statutem i że</w:t>
      </w:r>
      <w:r w:rsidR="00DB0C75" w:rsidRPr="002D56B7">
        <w:t xml:space="preserve"> </w:t>
      </w:r>
      <w:r w:rsidR="009C3B56" w:rsidRPr="002D56B7">
        <w:t>j</w:t>
      </w:r>
      <w:r w:rsidR="00DB0C75" w:rsidRPr="002D56B7">
        <w:t xml:space="preserve">ednostki organizacyjne PZD korzystają z </w:t>
      </w:r>
      <w:r w:rsidR="00DB0C75" w:rsidRPr="002D56B7">
        <w:lastRenderedPageBreak/>
        <w:t>osobowości prawne</w:t>
      </w:r>
      <w:r w:rsidR="009C3B56" w:rsidRPr="002D56B7">
        <w:t>j</w:t>
      </w:r>
      <w:r w:rsidR="00DB0C75" w:rsidRPr="002D56B7">
        <w:t xml:space="preserve"> PZD. </w:t>
      </w:r>
      <w:r w:rsidR="00430FEA" w:rsidRPr="002D56B7">
        <w:t>Decyzja o pozostawieniu jest niezrozumiała w świetle uzasadnienia ustnego wyroku. Wynikało z niego, że Trybunał zakłada, iż PZD ma utracić podstawy prawne swego istnienia.</w:t>
      </w:r>
    </w:p>
    <w:p w:rsidR="00025E67" w:rsidRPr="002D56B7" w:rsidRDefault="00DB0C75">
      <w:r w:rsidRPr="002D56B7">
        <w:t xml:space="preserve">Pozostawiono także art. 32 (sprawy członkowskie), art. 33 – prowadzone przez PZD rejestry i art. 34 </w:t>
      </w:r>
      <w:r w:rsidR="00315D01" w:rsidRPr="002D56B7">
        <w:t>określający z czego powstaje majątek PZD</w:t>
      </w:r>
      <w:r w:rsidRPr="002D56B7">
        <w:t xml:space="preserve">, </w:t>
      </w:r>
      <w:r w:rsidR="00025E67" w:rsidRPr="002D56B7">
        <w:t>W świetle zakwestionowanych przez Trybunał przepisów zupełnie nie można zrozumieć, co oznacza pozostawienie art. 27, 32, 33 i 34.</w:t>
      </w:r>
    </w:p>
    <w:p w:rsidR="00526B90" w:rsidRPr="002D56B7" w:rsidRDefault="00025E67">
      <w:r w:rsidRPr="002D56B7">
        <w:t xml:space="preserve">Z całości wyroku wyraźnie widać, że </w:t>
      </w:r>
      <w:r w:rsidR="00217397" w:rsidRPr="002D56B7">
        <w:t>dąży się do tego, aby wygasić wszelkie prawa do gruntu i</w:t>
      </w:r>
      <w:r w:rsidR="00F92212" w:rsidRPr="002D56B7">
        <w:t xml:space="preserve"> zmusić działkowców do</w:t>
      </w:r>
      <w:r w:rsidR="00217397" w:rsidRPr="002D56B7">
        <w:t xml:space="preserve"> nawiąza</w:t>
      </w:r>
      <w:r w:rsidR="00F92212" w:rsidRPr="002D56B7">
        <w:t>nia</w:t>
      </w:r>
      <w:r w:rsidR="00217397" w:rsidRPr="002D56B7">
        <w:t xml:space="preserve"> now</w:t>
      </w:r>
      <w:r w:rsidR="00F92212" w:rsidRPr="002D56B7">
        <w:t>ego</w:t>
      </w:r>
      <w:r w:rsidR="00217397" w:rsidRPr="002D56B7">
        <w:t xml:space="preserve"> stosunk</w:t>
      </w:r>
      <w:r w:rsidR="00F92212" w:rsidRPr="002D56B7">
        <w:t>u</w:t>
      </w:r>
      <w:r w:rsidR="00217397" w:rsidRPr="002D56B7">
        <w:t xml:space="preserve"> prawn</w:t>
      </w:r>
      <w:r w:rsidR="00F92212" w:rsidRPr="002D56B7">
        <w:t>ego</w:t>
      </w:r>
      <w:r w:rsidR="00217397" w:rsidRPr="002D56B7">
        <w:t xml:space="preserve"> z gminą, a miałby to robić każdy działkowiec. Skutki to czasowe użytkowanie działki, koszty dzi</w:t>
      </w:r>
      <w:r w:rsidR="007460A4" w:rsidRPr="002D56B7">
        <w:t>erżawy, ale także koszty utrzymania ogrodu, które działkowcy dzisiaj ponoszą.</w:t>
      </w:r>
      <w:r w:rsidR="00217397" w:rsidRPr="002D56B7">
        <w:t xml:space="preserve"> </w:t>
      </w:r>
    </w:p>
    <w:p w:rsidR="009C3B56" w:rsidRPr="002D56B7" w:rsidRDefault="009C3B56"/>
    <w:p w:rsidR="00762EFF" w:rsidRPr="002D56B7" w:rsidRDefault="00430FEA">
      <w:r w:rsidRPr="002D56B7">
        <w:t>mgr Marek Pytka</w:t>
      </w:r>
    </w:p>
    <w:p w:rsidR="00430FEA" w:rsidRPr="002D56B7" w:rsidRDefault="00430FEA">
      <w:r w:rsidRPr="002D56B7">
        <w:t>Kierownik Wydziału</w:t>
      </w:r>
    </w:p>
    <w:p w:rsidR="00430FEA" w:rsidRPr="002D56B7" w:rsidRDefault="00430FEA">
      <w:r w:rsidRPr="002D56B7">
        <w:t>Prezydialnego KR PZD</w:t>
      </w:r>
    </w:p>
    <w:p w:rsidR="00854B30" w:rsidRPr="002D56B7" w:rsidRDefault="00854B30"/>
    <w:sectPr w:rsidR="00854B30" w:rsidRPr="002D56B7" w:rsidSect="009A07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5C" w:rsidRDefault="003C635C" w:rsidP="002946AF">
      <w:pPr>
        <w:spacing w:line="240" w:lineRule="auto"/>
      </w:pPr>
      <w:r>
        <w:separator/>
      </w:r>
    </w:p>
  </w:endnote>
  <w:endnote w:type="continuationSeparator" w:id="1">
    <w:p w:rsidR="003C635C" w:rsidRDefault="003C635C" w:rsidP="00294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5016"/>
      <w:docPartObj>
        <w:docPartGallery w:val="Page Numbers (Bottom of Page)"/>
        <w:docPartUnique/>
      </w:docPartObj>
    </w:sdtPr>
    <w:sdtContent>
      <w:p w:rsidR="008E3DA8" w:rsidRDefault="00370B39">
        <w:pPr>
          <w:pStyle w:val="Stopka"/>
          <w:jc w:val="right"/>
        </w:pPr>
        <w:fldSimple w:instr=" PAGE   \* MERGEFORMAT ">
          <w:r w:rsidR="002D56B7">
            <w:rPr>
              <w:noProof/>
            </w:rPr>
            <w:t>5</w:t>
          </w:r>
        </w:fldSimple>
      </w:p>
    </w:sdtContent>
  </w:sdt>
  <w:p w:rsidR="008E3DA8" w:rsidRDefault="008E3D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5C" w:rsidRDefault="003C635C" w:rsidP="002946AF">
      <w:pPr>
        <w:spacing w:line="240" w:lineRule="auto"/>
      </w:pPr>
      <w:r>
        <w:separator/>
      </w:r>
    </w:p>
  </w:footnote>
  <w:footnote w:type="continuationSeparator" w:id="1">
    <w:p w:rsidR="003C635C" w:rsidRDefault="003C635C" w:rsidP="00294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B30"/>
    <w:rsid w:val="00003CDA"/>
    <w:rsid w:val="0001207B"/>
    <w:rsid w:val="00025E67"/>
    <w:rsid w:val="000301C7"/>
    <w:rsid w:val="00054942"/>
    <w:rsid w:val="00090BB0"/>
    <w:rsid w:val="000D14C9"/>
    <w:rsid w:val="00134443"/>
    <w:rsid w:val="00135913"/>
    <w:rsid w:val="001373A2"/>
    <w:rsid w:val="00162BC9"/>
    <w:rsid w:val="001C5B6B"/>
    <w:rsid w:val="001D463B"/>
    <w:rsid w:val="001F584A"/>
    <w:rsid w:val="001F7737"/>
    <w:rsid w:val="00217397"/>
    <w:rsid w:val="00264812"/>
    <w:rsid w:val="002946AF"/>
    <w:rsid w:val="002D56B7"/>
    <w:rsid w:val="002E5A16"/>
    <w:rsid w:val="00315D01"/>
    <w:rsid w:val="00370B39"/>
    <w:rsid w:val="00386246"/>
    <w:rsid w:val="003A32D6"/>
    <w:rsid w:val="003C635C"/>
    <w:rsid w:val="00430FEA"/>
    <w:rsid w:val="0043171C"/>
    <w:rsid w:val="00452E58"/>
    <w:rsid w:val="00457FD8"/>
    <w:rsid w:val="0046011A"/>
    <w:rsid w:val="0047084A"/>
    <w:rsid w:val="00474EF0"/>
    <w:rsid w:val="004D1CB8"/>
    <w:rsid w:val="004F543E"/>
    <w:rsid w:val="00500FD2"/>
    <w:rsid w:val="00522FC8"/>
    <w:rsid w:val="00526B90"/>
    <w:rsid w:val="00561FB4"/>
    <w:rsid w:val="005B2D1F"/>
    <w:rsid w:val="006061BD"/>
    <w:rsid w:val="00615AAB"/>
    <w:rsid w:val="00677EE8"/>
    <w:rsid w:val="006864D2"/>
    <w:rsid w:val="0069262B"/>
    <w:rsid w:val="006F306B"/>
    <w:rsid w:val="00720C41"/>
    <w:rsid w:val="00730180"/>
    <w:rsid w:val="007460A4"/>
    <w:rsid w:val="00747E50"/>
    <w:rsid w:val="00762EFF"/>
    <w:rsid w:val="00777192"/>
    <w:rsid w:val="007D3F95"/>
    <w:rsid w:val="007E2AD5"/>
    <w:rsid w:val="007E4883"/>
    <w:rsid w:val="007F7B8A"/>
    <w:rsid w:val="008162E2"/>
    <w:rsid w:val="0084495B"/>
    <w:rsid w:val="00854B30"/>
    <w:rsid w:val="0088053D"/>
    <w:rsid w:val="008838AD"/>
    <w:rsid w:val="008A2738"/>
    <w:rsid w:val="008E3DA8"/>
    <w:rsid w:val="0091002C"/>
    <w:rsid w:val="009426EE"/>
    <w:rsid w:val="009466F3"/>
    <w:rsid w:val="00992C04"/>
    <w:rsid w:val="009A07E8"/>
    <w:rsid w:val="009B44A7"/>
    <w:rsid w:val="009C3B56"/>
    <w:rsid w:val="00A2278D"/>
    <w:rsid w:val="00AE547B"/>
    <w:rsid w:val="00B305FA"/>
    <w:rsid w:val="00B42C59"/>
    <w:rsid w:val="00B43785"/>
    <w:rsid w:val="00B456B7"/>
    <w:rsid w:val="00B62509"/>
    <w:rsid w:val="00B95ED2"/>
    <w:rsid w:val="00BD504E"/>
    <w:rsid w:val="00BD7EC5"/>
    <w:rsid w:val="00BE6CD4"/>
    <w:rsid w:val="00C872C3"/>
    <w:rsid w:val="00CA16DE"/>
    <w:rsid w:val="00CC3D11"/>
    <w:rsid w:val="00CC401D"/>
    <w:rsid w:val="00CE381A"/>
    <w:rsid w:val="00CF1AFF"/>
    <w:rsid w:val="00D12952"/>
    <w:rsid w:val="00D247C0"/>
    <w:rsid w:val="00D64E8E"/>
    <w:rsid w:val="00DB0C75"/>
    <w:rsid w:val="00DC2306"/>
    <w:rsid w:val="00DD3080"/>
    <w:rsid w:val="00DD7948"/>
    <w:rsid w:val="00DE6FC9"/>
    <w:rsid w:val="00E07992"/>
    <w:rsid w:val="00E81576"/>
    <w:rsid w:val="00E93B0B"/>
    <w:rsid w:val="00ED23BB"/>
    <w:rsid w:val="00F57572"/>
    <w:rsid w:val="00F659D8"/>
    <w:rsid w:val="00F87653"/>
    <w:rsid w:val="00F92212"/>
    <w:rsid w:val="00FB4EE5"/>
    <w:rsid w:val="00FB5165"/>
    <w:rsid w:val="00F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6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6AF"/>
  </w:style>
  <w:style w:type="paragraph" w:styleId="Stopka">
    <w:name w:val="footer"/>
    <w:basedOn w:val="Normalny"/>
    <w:link w:val="StopkaZnak"/>
    <w:uiPriority w:val="99"/>
    <w:unhideWhenUsed/>
    <w:rsid w:val="002946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2012-07-12T11:13:00Z</cp:lastPrinted>
  <dcterms:created xsi:type="dcterms:W3CDTF">2012-07-12T09:32:00Z</dcterms:created>
  <dcterms:modified xsi:type="dcterms:W3CDTF">2012-07-19T13:29:00Z</dcterms:modified>
</cp:coreProperties>
</file>