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95EE" w14:textId="62DC4949" w:rsidR="00DC1D88" w:rsidRPr="00723AF2" w:rsidRDefault="00DC1D88" w:rsidP="004B7D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CB89A" w14:textId="113EDCC3" w:rsidR="003D4858" w:rsidRDefault="00DC1D88" w:rsidP="004B7D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AF2">
        <w:rPr>
          <w:rFonts w:ascii="Times New Roman" w:hAnsi="Times New Roman" w:cs="Times New Roman"/>
          <w:b/>
          <w:bCs/>
          <w:sz w:val="28"/>
          <w:szCs w:val="28"/>
        </w:rPr>
        <w:t xml:space="preserve">Informacja na temat </w:t>
      </w:r>
      <w:r w:rsidR="002B0A90">
        <w:rPr>
          <w:rFonts w:ascii="Times New Roman" w:hAnsi="Times New Roman" w:cs="Times New Roman"/>
          <w:b/>
          <w:bCs/>
          <w:sz w:val="28"/>
          <w:szCs w:val="28"/>
        </w:rPr>
        <w:t xml:space="preserve">realizacji </w:t>
      </w:r>
      <w:r w:rsidR="00A03F98" w:rsidRPr="00723AF2">
        <w:rPr>
          <w:rFonts w:ascii="Times New Roman" w:hAnsi="Times New Roman" w:cs="Times New Roman"/>
          <w:b/>
          <w:bCs/>
          <w:sz w:val="28"/>
          <w:szCs w:val="28"/>
        </w:rPr>
        <w:t xml:space="preserve">zadań remontowo/ inwestycyjnych  w ROD </w:t>
      </w:r>
      <w:r w:rsidR="002B0A90">
        <w:rPr>
          <w:rFonts w:ascii="Times New Roman" w:hAnsi="Times New Roman" w:cs="Times New Roman"/>
          <w:b/>
          <w:bCs/>
          <w:sz w:val="28"/>
          <w:szCs w:val="28"/>
        </w:rPr>
        <w:t xml:space="preserve">przy wsparciu od podmiotów zaliczanych </w:t>
      </w:r>
      <w:r w:rsidRPr="00723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A90">
        <w:rPr>
          <w:rFonts w:ascii="Times New Roman" w:hAnsi="Times New Roman" w:cs="Times New Roman"/>
          <w:b/>
          <w:bCs/>
          <w:sz w:val="28"/>
          <w:szCs w:val="28"/>
        </w:rPr>
        <w:t xml:space="preserve">do sektora finansów publicznych </w:t>
      </w:r>
    </w:p>
    <w:p w14:paraId="52AD7BD8" w14:textId="43CAD1EE" w:rsidR="00670B64" w:rsidRPr="00BC2C42" w:rsidRDefault="00670B64" w:rsidP="00BC2C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2">
        <w:rPr>
          <w:rFonts w:ascii="Times New Roman" w:hAnsi="Times New Roman" w:cs="Times New Roman"/>
          <w:sz w:val="28"/>
          <w:szCs w:val="28"/>
        </w:rPr>
        <w:t>W przypadk</w:t>
      </w:r>
      <w:r w:rsidR="00BC2C42" w:rsidRPr="00BC2C42">
        <w:rPr>
          <w:rFonts w:ascii="Times New Roman" w:hAnsi="Times New Roman" w:cs="Times New Roman"/>
          <w:sz w:val="28"/>
          <w:szCs w:val="28"/>
        </w:rPr>
        <w:t xml:space="preserve">u wielu zadań inwestycyjnych </w:t>
      </w:r>
      <w:r w:rsidRPr="00BC2C42">
        <w:rPr>
          <w:rFonts w:ascii="Times New Roman" w:hAnsi="Times New Roman" w:cs="Times New Roman"/>
          <w:sz w:val="28"/>
          <w:szCs w:val="28"/>
        </w:rPr>
        <w:t xml:space="preserve">ROD mogą starać się o wsparcie </w:t>
      </w:r>
      <w:r w:rsidR="00BC2C42">
        <w:rPr>
          <w:rFonts w:ascii="Times New Roman" w:hAnsi="Times New Roman" w:cs="Times New Roman"/>
          <w:sz w:val="28"/>
          <w:szCs w:val="28"/>
        </w:rPr>
        <w:t xml:space="preserve">finansowe przyznawane w formie dotacji od podmiotów zaliczanych do sektora finansów publicznych . Co jednak zrobić kiedy wniosek o dotację trzeba złożyć przed terminem walnego zebrania? </w:t>
      </w:r>
    </w:p>
    <w:p w14:paraId="57CDE4A5" w14:textId="05C072BE" w:rsidR="00A063AC" w:rsidRPr="00723AF2" w:rsidRDefault="003A3F45" w:rsidP="004B7D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do zasady p</w:t>
      </w:r>
      <w:r w:rsidR="00742A7F" w:rsidRPr="00723AF2">
        <w:rPr>
          <w:rFonts w:ascii="Times New Roman" w:hAnsi="Times New Roman" w:cs="Times New Roman"/>
          <w:sz w:val="28"/>
          <w:szCs w:val="28"/>
        </w:rPr>
        <w:t xml:space="preserve">odstawą </w:t>
      </w:r>
      <w:r w:rsidR="00A063AC" w:rsidRPr="00723AF2">
        <w:rPr>
          <w:rFonts w:ascii="Times New Roman" w:hAnsi="Times New Roman" w:cs="Times New Roman"/>
          <w:sz w:val="28"/>
          <w:szCs w:val="28"/>
        </w:rPr>
        <w:t>podjęcia działania przez zarząd ROD jest uchwała walnego zebrania. W określonych wypadkach zarządy ROD są upoważnione do podejmowania działań inwestycyjnych lub remontowych przed uzyskaniem zgody walnego zebrania. Dotyczy to zadań, mogących otrzymać wsparcie finansowe przyznawane w ramach dotacji celowej od podmiotu zaliczanego do sektora finansów publicznych</w:t>
      </w:r>
      <w:r w:rsidR="006A5C83" w:rsidRPr="00723AF2">
        <w:rPr>
          <w:rFonts w:ascii="Times New Roman" w:hAnsi="Times New Roman" w:cs="Times New Roman"/>
          <w:sz w:val="28"/>
          <w:szCs w:val="28"/>
        </w:rPr>
        <w:t xml:space="preserve">, </w:t>
      </w:r>
      <w:r w:rsidR="006A5C83" w:rsidRPr="00F043A8">
        <w:rPr>
          <w:rFonts w:ascii="Times New Roman" w:hAnsi="Times New Roman" w:cs="Times New Roman"/>
          <w:b/>
          <w:bCs/>
          <w:sz w:val="28"/>
          <w:szCs w:val="28"/>
        </w:rPr>
        <w:t>w sytuacji gdy termin naboru wniosków lub termin zawarcia umowy  na dotacje celową upływa przed terminem walnego zebrania.</w:t>
      </w:r>
      <w:r w:rsidR="006A5C83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A063AC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3207FF">
        <w:rPr>
          <w:rFonts w:ascii="Times New Roman" w:hAnsi="Times New Roman" w:cs="Times New Roman"/>
          <w:sz w:val="28"/>
          <w:szCs w:val="28"/>
        </w:rPr>
        <w:t>Upoważnienie to wynika z postanowień coroczn</w:t>
      </w:r>
      <w:r w:rsidR="001B3502">
        <w:rPr>
          <w:rFonts w:ascii="Times New Roman" w:hAnsi="Times New Roman" w:cs="Times New Roman"/>
          <w:sz w:val="28"/>
          <w:szCs w:val="28"/>
        </w:rPr>
        <w:t>ych</w:t>
      </w:r>
      <w:r w:rsidR="003207FF">
        <w:rPr>
          <w:rFonts w:ascii="Times New Roman" w:hAnsi="Times New Roman" w:cs="Times New Roman"/>
          <w:sz w:val="28"/>
          <w:szCs w:val="28"/>
        </w:rPr>
        <w:t xml:space="preserve"> uchwał KZ PZD w sprawie realizacji zadań inwestycyjnych i </w:t>
      </w:r>
      <w:r w:rsidR="00FD0446">
        <w:rPr>
          <w:rFonts w:ascii="Times New Roman" w:hAnsi="Times New Roman" w:cs="Times New Roman"/>
          <w:sz w:val="28"/>
          <w:szCs w:val="28"/>
        </w:rPr>
        <w:t xml:space="preserve">remontowych w ROD przy wsparciu od podmiotów zaliczanych do sektora finansów publicznych. </w:t>
      </w:r>
    </w:p>
    <w:p w14:paraId="1BC15CC2" w14:textId="5DAF15EB" w:rsidR="00A063AC" w:rsidRPr="00723AF2" w:rsidRDefault="006A5C83" w:rsidP="004B7D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Skorzystanie przez zarząd ROD z upoważnienia do podejmowania zobowiązań przed uzyskaniem zgody walnego zebrania jest możliwe pod warunkiem, że ROD posiada środki własne na realizacje działania, które łącznie ze środkami  z dotacji pozwolą na realizację zadania objętego dotacją oraz w przypadku kiedy złożenie wniosku </w:t>
      </w:r>
      <w:r w:rsidR="001E1E79" w:rsidRPr="00723AF2">
        <w:rPr>
          <w:rFonts w:ascii="Times New Roman" w:hAnsi="Times New Roman" w:cs="Times New Roman"/>
          <w:sz w:val="28"/>
          <w:szCs w:val="28"/>
        </w:rPr>
        <w:t>po terminie oznacza</w:t>
      </w:r>
      <w:r w:rsidRPr="00723AF2">
        <w:rPr>
          <w:rFonts w:ascii="Times New Roman" w:hAnsi="Times New Roman" w:cs="Times New Roman"/>
          <w:sz w:val="28"/>
          <w:szCs w:val="28"/>
        </w:rPr>
        <w:t xml:space="preserve"> utratą możliwości </w:t>
      </w:r>
      <w:r w:rsidR="001E1E79" w:rsidRPr="00723AF2">
        <w:rPr>
          <w:rFonts w:ascii="Times New Roman" w:hAnsi="Times New Roman" w:cs="Times New Roman"/>
          <w:sz w:val="28"/>
          <w:szCs w:val="28"/>
        </w:rPr>
        <w:t>uzyskania dotacji. Przed podpisaniem umowy na dotację celową</w:t>
      </w:r>
      <w:r w:rsidR="003815CE">
        <w:rPr>
          <w:rFonts w:ascii="Times New Roman" w:hAnsi="Times New Roman" w:cs="Times New Roman"/>
          <w:sz w:val="28"/>
          <w:szCs w:val="28"/>
        </w:rPr>
        <w:t>,</w:t>
      </w:r>
      <w:r w:rsidR="001E1E79" w:rsidRPr="00723AF2">
        <w:rPr>
          <w:rFonts w:ascii="Times New Roman" w:hAnsi="Times New Roman" w:cs="Times New Roman"/>
          <w:sz w:val="28"/>
          <w:szCs w:val="28"/>
        </w:rPr>
        <w:t xml:space="preserve"> wymagając</w:t>
      </w:r>
      <w:r w:rsidR="003815CE">
        <w:rPr>
          <w:rFonts w:ascii="Times New Roman" w:hAnsi="Times New Roman" w:cs="Times New Roman"/>
          <w:sz w:val="28"/>
          <w:szCs w:val="28"/>
        </w:rPr>
        <w:t>ej</w:t>
      </w:r>
      <w:r w:rsidR="001E1E79" w:rsidRPr="00723AF2">
        <w:rPr>
          <w:rFonts w:ascii="Times New Roman" w:hAnsi="Times New Roman" w:cs="Times New Roman"/>
          <w:sz w:val="28"/>
          <w:szCs w:val="28"/>
        </w:rPr>
        <w:t xml:space="preserve"> skorzystania z upoważnienia</w:t>
      </w:r>
      <w:r w:rsidR="003815CE">
        <w:rPr>
          <w:rFonts w:ascii="Times New Roman" w:hAnsi="Times New Roman" w:cs="Times New Roman"/>
          <w:sz w:val="28"/>
          <w:szCs w:val="28"/>
        </w:rPr>
        <w:t xml:space="preserve"> określonego w uchwale</w:t>
      </w:r>
      <w:r w:rsidR="001E1E79" w:rsidRPr="00723AF2">
        <w:rPr>
          <w:rFonts w:ascii="Times New Roman" w:hAnsi="Times New Roman" w:cs="Times New Roman"/>
          <w:sz w:val="28"/>
          <w:szCs w:val="28"/>
        </w:rPr>
        <w:t>, zarząd ROD musi przedstawi</w:t>
      </w:r>
      <w:r w:rsidR="003815CE">
        <w:rPr>
          <w:rFonts w:ascii="Times New Roman" w:hAnsi="Times New Roman" w:cs="Times New Roman"/>
          <w:sz w:val="28"/>
          <w:szCs w:val="28"/>
        </w:rPr>
        <w:t>ć</w:t>
      </w:r>
      <w:r w:rsidR="001E1E79" w:rsidRPr="00723AF2">
        <w:rPr>
          <w:rFonts w:ascii="Times New Roman" w:hAnsi="Times New Roman" w:cs="Times New Roman"/>
          <w:sz w:val="28"/>
          <w:szCs w:val="28"/>
        </w:rPr>
        <w:t xml:space="preserve"> odpowiednie dokumenty właściwemu OZ PZD  </w:t>
      </w:r>
      <w:r w:rsidR="003815CE">
        <w:rPr>
          <w:rFonts w:ascii="Times New Roman" w:hAnsi="Times New Roman" w:cs="Times New Roman"/>
          <w:sz w:val="28"/>
          <w:szCs w:val="28"/>
        </w:rPr>
        <w:t>w których musi wykazać</w:t>
      </w:r>
      <w:r w:rsidR="001E1E79" w:rsidRPr="00723AF2">
        <w:rPr>
          <w:rFonts w:ascii="Times New Roman" w:hAnsi="Times New Roman" w:cs="Times New Roman"/>
          <w:sz w:val="28"/>
          <w:szCs w:val="28"/>
        </w:rPr>
        <w:t xml:space="preserve"> spełnienie warunków</w:t>
      </w:r>
      <w:r w:rsidR="001162AB" w:rsidRPr="00723AF2">
        <w:rPr>
          <w:rFonts w:ascii="Times New Roman" w:hAnsi="Times New Roman" w:cs="Times New Roman"/>
          <w:sz w:val="28"/>
          <w:szCs w:val="28"/>
        </w:rPr>
        <w:t xml:space="preserve"> upoważnienia</w:t>
      </w:r>
      <w:r w:rsidR="001E1E79" w:rsidRPr="00723AF2">
        <w:rPr>
          <w:rFonts w:ascii="Times New Roman" w:hAnsi="Times New Roman" w:cs="Times New Roman"/>
          <w:sz w:val="28"/>
          <w:szCs w:val="28"/>
        </w:rPr>
        <w:t>.</w:t>
      </w:r>
    </w:p>
    <w:p w14:paraId="4BCB77DF" w14:textId="7D56BC85" w:rsidR="00742A7F" w:rsidRPr="00723AF2" w:rsidRDefault="00A063AC" w:rsidP="004B7D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162AB" w:rsidRPr="00723AF2">
        <w:rPr>
          <w:rFonts w:ascii="Times New Roman" w:hAnsi="Times New Roman" w:cs="Times New Roman"/>
          <w:sz w:val="28"/>
          <w:szCs w:val="28"/>
        </w:rPr>
        <w:t>Jeżeli specyfika zadania inwestycyjnego lub remontowego tj. rodzaj prac</w:t>
      </w:r>
      <w:r w:rsidR="00F73DCA" w:rsidRPr="00723AF2">
        <w:rPr>
          <w:rFonts w:ascii="Times New Roman" w:hAnsi="Times New Roman" w:cs="Times New Roman"/>
          <w:sz w:val="28"/>
          <w:szCs w:val="28"/>
        </w:rPr>
        <w:t xml:space="preserve">, długość realizacji zadania , termin rozliczenia dotacji, </w:t>
      </w:r>
      <w:r w:rsidR="001162AB" w:rsidRPr="00723AF2">
        <w:rPr>
          <w:rFonts w:ascii="Times New Roman" w:hAnsi="Times New Roman" w:cs="Times New Roman"/>
          <w:sz w:val="28"/>
          <w:szCs w:val="28"/>
        </w:rPr>
        <w:t xml:space="preserve"> wymusza rozpoczęcie prac przed </w:t>
      </w:r>
      <w:r w:rsidR="00F73DCA" w:rsidRPr="00723AF2">
        <w:rPr>
          <w:rFonts w:ascii="Times New Roman" w:hAnsi="Times New Roman" w:cs="Times New Roman"/>
          <w:sz w:val="28"/>
          <w:szCs w:val="28"/>
        </w:rPr>
        <w:t>terminem walnego zebrania, zarząd ROD może rozpocząć</w:t>
      </w:r>
      <w:r w:rsidR="00AE3314" w:rsidRPr="00723AF2">
        <w:rPr>
          <w:rFonts w:ascii="Times New Roman" w:hAnsi="Times New Roman" w:cs="Times New Roman"/>
          <w:sz w:val="28"/>
          <w:szCs w:val="28"/>
        </w:rPr>
        <w:t xml:space="preserve"> je</w:t>
      </w:r>
      <w:r w:rsidR="00F73DCA" w:rsidRPr="00723AF2">
        <w:rPr>
          <w:rFonts w:ascii="Times New Roman" w:hAnsi="Times New Roman" w:cs="Times New Roman"/>
          <w:sz w:val="28"/>
          <w:szCs w:val="28"/>
        </w:rPr>
        <w:t xml:space="preserve"> na podstawie uchwały zarządu ROD. </w:t>
      </w:r>
      <w:r w:rsidR="00071642" w:rsidRPr="00723AF2">
        <w:rPr>
          <w:rFonts w:ascii="Times New Roman" w:hAnsi="Times New Roman" w:cs="Times New Roman"/>
          <w:sz w:val="28"/>
          <w:szCs w:val="28"/>
        </w:rPr>
        <w:t xml:space="preserve">Uchwała powinna określać rodzaj zadania, sposób i termin wykonania zadania, przewidywalny koszt wykonania zadania, w postaci kosztorysu inwestorskiego, oraz źródła finansowania ze szczególnym uwzględnieniem  </w:t>
      </w:r>
      <w:r w:rsidR="00AE3314" w:rsidRPr="00723AF2">
        <w:rPr>
          <w:rFonts w:ascii="Times New Roman" w:hAnsi="Times New Roman" w:cs="Times New Roman"/>
          <w:sz w:val="28"/>
          <w:szCs w:val="28"/>
        </w:rPr>
        <w:t xml:space="preserve">wysokości dotacji celowej. Uchwała zarządu ROD musi uzyskać przed uchwaleniem pozytywną opinię komisji rewizyjnej ROD. </w:t>
      </w:r>
    </w:p>
    <w:p w14:paraId="066B472E" w14:textId="77777777" w:rsidR="00C93C56" w:rsidRPr="00723AF2" w:rsidRDefault="004B7D4B" w:rsidP="004B7D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Zarząd</w:t>
      </w:r>
      <w:r w:rsidR="002F476E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Pr="00723AF2">
        <w:rPr>
          <w:rFonts w:ascii="Times New Roman" w:hAnsi="Times New Roman" w:cs="Times New Roman"/>
          <w:sz w:val="28"/>
          <w:szCs w:val="28"/>
        </w:rPr>
        <w:t xml:space="preserve">ROD składa przyjętą uchwałę wraz z </w:t>
      </w:r>
      <w:r w:rsidR="002F476E" w:rsidRPr="00723AF2">
        <w:rPr>
          <w:rFonts w:ascii="Times New Roman" w:hAnsi="Times New Roman" w:cs="Times New Roman"/>
          <w:sz w:val="28"/>
          <w:szCs w:val="28"/>
        </w:rPr>
        <w:t xml:space="preserve">kompletną </w:t>
      </w:r>
      <w:r w:rsidRPr="00723AF2">
        <w:rPr>
          <w:rFonts w:ascii="Times New Roman" w:hAnsi="Times New Roman" w:cs="Times New Roman"/>
          <w:sz w:val="28"/>
          <w:szCs w:val="28"/>
        </w:rPr>
        <w:t>dokument</w:t>
      </w:r>
      <w:r w:rsidR="002F476E" w:rsidRPr="00723AF2">
        <w:rPr>
          <w:rFonts w:ascii="Times New Roman" w:hAnsi="Times New Roman" w:cs="Times New Roman"/>
          <w:sz w:val="28"/>
          <w:szCs w:val="28"/>
        </w:rPr>
        <w:t>acją zadania</w:t>
      </w:r>
      <w:r w:rsidRPr="00723AF2">
        <w:rPr>
          <w:rFonts w:ascii="Times New Roman" w:hAnsi="Times New Roman" w:cs="Times New Roman"/>
          <w:sz w:val="28"/>
          <w:szCs w:val="28"/>
        </w:rPr>
        <w:t xml:space="preserve"> i wnioskiem do akceptacji okręgowemu zarządowi</w:t>
      </w:r>
      <w:r w:rsidR="002F476E" w:rsidRPr="00723AF2">
        <w:rPr>
          <w:rFonts w:ascii="Times New Roman" w:hAnsi="Times New Roman" w:cs="Times New Roman"/>
          <w:sz w:val="28"/>
          <w:szCs w:val="28"/>
        </w:rPr>
        <w:t xml:space="preserve"> PZD. OZ PZD </w:t>
      </w:r>
      <w:r w:rsidR="00C93C56" w:rsidRPr="00723AF2">
        <w:rPr>
          <w:rFonts w:ascii="Times New Roman" w:hAnsi="Times New Roman" w:cs="Times New Roman"/>
          <w:sz w:val="28"/>
          <w:szCs w:val="28"/>
        </w:rPr>
        <w:t xml:space="preserve">po przeanalizowaniu przedstawionych materiałów </w:t>
      </w:r>
      <w:r w:rsidR="002F476E" w:rsidRPr="00723AF2">
        <w:rPr>
          <w:rFonts w:ascii="Times New Roman" w:hAnsi="Times New Roman" w:cs="Times New Roman"/>
          <w:sz w:val="28"/>
          <w:szCs w:val="28"/>
        </w:rPr>
        <w:t>zatwierdza wniosek zarządu ROD stosowną uchwałą</w:t>
      </w:r>
    </w:p>
    <w:p w14:paraId="4A45E16A" w14:textId="4582E743" w:rsidR="00AE3314" w:rsidRDefault="00E91F6A" w:rsidP="004B7D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Podczas</w:t>
      </w:r>
      <w:r w:rsidR="00FD0446">
        <w:rPr>
          <w:rFonts w:ascii="Times New Roman" w:hAnsi="Times New Roman" w:cs="Times New Roman"/>
          <w:sz w:val="28"/>
          <w:szCs w:val="28"/>
        </w:rPr>
        <w:t xml:space="preserve"> najbliższego</w:t>
      </w:r>
      <w:r w:rsidRPr="00723AF2">
        <w:rPr>
          <w:rFonts w:ascii="Times New Roman" w:hAnsi="Times New Roman" w:cs="Times New Roman"/>
          <w:sz w:val="28"/>
          <w:szCs w:val="28"/>
        </w:rPr>
        <w:t xml:space="preserve"> walnego zebrania zarząd ROD przedstawia informację na temat z</w:t>
      </w:r>
      <w:r w:rsidR="00C93C56" w:rsidRPr="00723AF2">
        <w:rPr>
          <w:rFonts w:ascii="Times New Roman" w:hAnsi="Times New Roman" w:cs="Times New Roman"/>
          <w:sz w:val="28"/>
          <w:szCs w:val="28"/>
        </w:rPr>
        <w:t>adani</w:t>
      </w:r>
      <w:r w:rsidRPr="00723AF2">
        <w:rPr>
          <w:rFonts w:ascii="Times New Roman" w:hAnsi="Times New Roman" w:cs="Times New Roman"/>
          <w:sz w:val="28"/>
          <w:szCs w:val="28"/>
        </w:rPr>
        <w:t>a</w:t>
      </w:r>
      <w:r w:rsidR="00C93C56" w:rsidRPr="00723AF2">
        <w:rPr>
          <w:rFonts w:ascii="Times New Roman" w:hAnsi="Times New Roman" w:cs="Times New Roman"/>
          <w:sz w:val="28"/>
          <w:szCs w:val="28"/>
        </w:rPr>
        <w:t xml:space="preserve"> wykonane</w:t>
      </w:r>
      <w:r w:rsidRPr="00723AF2">
        <w:rPr>
          <w:rFonts w:ascii="Times New Roman" w:hAnsi="Times New Roman" w:cs="Times New Roman"/>
          <w:sz w:val="28"/>
          <w:szCs w:val="28"/>
        </w:rPr>
        <w:t>go</w:t>
      </w:r>
      <w:r w:rsidR="00C93C56" w:rsidRPr="00723AF2">
        <w:rPr>
          <w:rFonts w:ascii="Times New Roman" w:hAnsi="Times New Roman" w:cs="Times New Roman"/>
          <w:sz w:val="28"/>
          <w:szCs w:val="28"/>
        </w:rPr>
        <w:t xml:space="preserve"> na podstawie uchwały zarządu ROD lub </w:t>
      </w:r>
      <w:r w:rsidRPr="00723AF2">
        <w:rPr>
          <w:rFonts w:ascii="Times New Roman" w:hAnsi="Times New Roman" w:cs="Times New Roman"/>
          <w:sz w:val="28"/>
          <w:szCs w:val="28"/>
        </w:rPr>
        <w:t>będącego w trakcie realizacji</w:t>
      </w:r>
      <w:r w:rsidR="00C93C56" w:rsidRPr="00723AF2">
        <w:rPr>
          <w:rFonts w:ascii="Times New Roman" w:hAnsi="Times New Roman" w:cs="Times New Roman"/>
          <w:sz w:val="28"/>
          <w:szCs w:val="28"/>
        </w:rPr>
        <w:t xml:space="preserve"> w dniu walnego zebrania</w:t>
      </w:r>
      <w:r w:rsidRPr="00723AF2">
        <w:rPr>
          <w:rFonts w:ascii="Times New Roman" w:hAnsi="Times New Roman" w:cs="Times New Roman"/>
          <w:sz w:val="28"/>
          <w:szCs w:val="28"/>
        </w:rPr>
        <w:t>.</w:t>
      </w:r>
    </w:p>
    <w:p w14:paraId="250B1AC9" w14:textId="08227392" w:rsidR="00ED67E6" w:rsidRDefault="00ED67E6" w:rsidP="00ED67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Dla inwestycji lub remontów finansowanych w całości lub częściowo ze środków publicznych zastosowanie mają przepisy ustawy Prawo zamówień publicznych wraz z aktami wykonawczymi do tej ustawy.</w:t>
      </w:r>
    </w:p>
    <w:p w14:paraId="4A9D2B74" w14:textId="77777777" w:rsidR="00FB0811" w:rsidRDefault="00FD0446" w:rsidP="00ED67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Podstawą </w:t>
      </w:r>
      <w:r w:rsidR="00FB0811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 xml:space="preserve">udzielenia dotacji na rzecz ROD </w:t>
      </w:r>
      <w:r w:rsidR="00FB0811">
        <w:rPr>
          <w:rFonts w:ascii="Times New Roman" w:hAnsi="Times New Roman" w:cs="Times New Roman"/>
          <w:sz w:val="28"/>
          <w:szCs w:val="28"/>
        </w:rPr>
        <w:t>jest art. 17 ustawy z dnia 13 grudnia 2013 r. o rodzinnych ogrodach działkowych.</w:t>
      </w:r>
    </w:p>
    <w:p w14:paraId="74E5CA5E" w14:textId="2715DF60" w:rsidR="005C6731" w:rsidRDefault="00FB0811" w:rsidP="00E91F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Korzystanie z dotacji to rozwiązanie, które dobrze się sprawdza, zarządy ROD coraz częściej mogą </w:t>
      </w:r>
      <w:r w:rsidR="001B3502">
        <w:rPr>
          <w:rFonts w:ascii="Times New Roman" w:hAnsi="Times New Roman" w:cs="Times New Roman"/>
          <w:sz w:val="28"/>
          <w:szCs w:val="28"/>
        </w:rPr>
        <w:t xml:space="preserve">korzystać z tych środków aby wspomóc budżety swoich realizacji i remontów. </w:t>
      </w:r>
    </w:p>
    <w:p w14:paraId="5EDAB6BA" w14:textId="77777777" w:rsidR="00CC572E" w:rsidRDefault="00CC572E" w:rsidP="00CC5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B5D0A" w14:textId="77777777" w:rsidR="00CC572E" w:rsidRPr="00CC572E" w:rsidRDefault="00CC572E" w:rsidP="00CC5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1ED17" w14:textId="6FE22A3C" w:rsidR="00802699" w:rsidRPr="00723AF2" w:rsidRDefault="00296C52" w:rsidP="004B7D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AF2">
        <w:rPr>
          <w:rFonts w:ascii="Times New Roman" w:hAnsi="Times New Roman" w:cs="Times New Roman"/>
          <w:b/>
          <w:bCs/>
          <w:sz w:val="28"/>
          <w:szCs w:val="28"/>
        </w:rPr>
        <w:t>Podstawy prawne:</w:t>
      </w:r>
    </w:p>
    <w:p w14:paraId="589BC810" w14:textId="74B470DA" w:rsidR="00296C52" w:rsidRDefault="00296C52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statut PZD;</w:t>
      </w:r>
    </w:p>
    <w:p w14:paraId="2440EA6D" w14:textId="3C239DD3" w:rsidR="00FB0811" w:rsidRPr="00723AF2" w:rsidRDefault="00FB0811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ustawa z dnia 13 grudnia 2013 r. o rodzinnych ogrodach działkowych</w:t>
      </w:r>
    </w:p>
    <w:p w14:paraId="465C7498" w14:textId="3F1A7BFB" w:rsidR="00296C52" w:rsidRPr="00723AF2" w:rsidRDefault="00296C52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uchwała nr 2/XXII/2023 Krajowej Rady PZD z dnia 15 grudnia w sprawie prowadzenia inwestycji i remontów w rodzinnych ogrodach działkowych w Polskim Związku Działkowców (opublikowana w Biuletynie Informacyjnym nr 1/2024)</w:t>
      </w:r>
    </w:p>
    <w:p w14:paraId="61A5C8CB" w14:textId="0B698375" w:rsidR="00296C52" w:rsidRPr="00723AF2" w:rsidRDefault="00296C52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Uchwała nr 300/20</w:t>
      </w:r>
      <w:r w:rsidR="0043778D" w:rsidRPr="00723AF2">
        <w:rPr>
          <w:rFonts w:ascii="Times New Roman" w:hAnsi="Times New Roman" w:cs="Times New Roman"/>
          <w:sz w:val="28"/>
          <w:szCs w:val="28"/>
        </w:rPr>
        <w:t>1</w:t>
      </w:r>
      <w:r w:rsidRPr="00723AF2">
        <w:rPr>
          <w:rFonts w:ascii="Times New Roman" w:hAnsi="Times New Roman" w:cs="Times New Roman"/>
          <w:sz w:val="28"/>
          <w:szCs w:val="28"/>
        </w:rPr>
        <w:t>5 z późniejszymi zmianami Krajowego Zarządu PZD z dnia 24 listopada 2025 roku w sprawie zasad udzielania przez okręgowe zarządy PZD zgody zarządom ROD na działanie przekraczające zakres zwykłego zarządu ( opublikowana w zbiorze przepisów Związkowych wg stanu na dzień 1 czerwca 2021 roku);</w:t>
      </w:r>
    </w:p>
    <w:p w14:paraId="218FC47B" w14:textId="5C2DEC4A" w:rsidR="004935D1" w:rsidRPr="00723AF2" w:rsidRDefault="00133BD9" w:rsidP="00E91F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Uchwała  nr </w:t>
      </w:r>
      <w:r w:rsidR="008875EA">
        <w:rPr>
          <w:rFonts w:ascii="Times New Roman" w:hAnsi="Times New Roman" w:cs="Times New Roman"/>
          <w:sz w:val="28"/>
          <w:szCs w:val="28"/>
        </w:rPr>
        <w:t>30</w:t>
      </w:r>
      <w:r w:rsidRPr="00723AF2">
        <w:rPr>
          <w:rFonts w:ascii="Times New Roman" w:hAnsi="Times New Roman" w:cs="Times New Roman"/>
          <w:sz w:val="28"/>
          <w:szCs w:val="28"/>
        </w:rPr>
        <w:t xml:space="preserve">/2025 Krajowego Zarządu PZD z dnia </w:t>
      </w:r>
      <w:r w:rsidR="008875EA">
        <w:rPr>
          <w:rFonts w:ascii="Times New Roman" w:hAnsi="Times New Roman" w:cs="Times New Roman"/>
          <w:sz w:val="28"/>
          <w:szCs w:val="28"/>
        </w:rPr>
        <w:t>0</w:t>
      </w:r>
      <w:r w:rsidRPr="00723AF2">
        <w:rPr>
          <w:rFonts w:ascii="Times New Roman" w:hAnsi="Times New Roman" w:cs="Times New Roman"/>
          <w:sz w:val="28"/>
          <w:szCs w:val="28"/>
        </w:rPr>
        <w:t xml:space="preserve">5.02.2025 r w sprawie </w:t>
      </w:r>
      <w:r w:rsidR="008875EA">
        <w:rPr>
          <w:rFonts w:ascii="Times New Roman" w:hAnsi="Times New Roman" w:cs="Times New Roman"/>
          <w:sz w:val="28"/>
          <w:szCs w:val="28"/>
        </w:rPr>
        <w:t xml:space="preserve">realizacji zadań inwestycyjnych i remontowych  w ROD w 2025 przy wsparciu od podmiotów zaliczanych do sektora finansów publicznych </w:t>
      </w:r>
      <w:r w:rsidRPr="00723AF2">
        <w:rPr>
          <w:rFonts w:ascii="Times New Roman" w:hAnsi="Times New Roman" w:cs="Times New Roman"/>
          <w:sz w:val="28"/>
          <w:szCs w:val="28"/>
        </w:rPr>
        <w:t xml:space="preserve"> ( opublikowana w Biuletynie Informacyjnym nr </w:t>
      </w:r>
      <w:r w:rsidR="001B5B7F">
        <w:rPr>
          <w:rFonts w:ascii="Times New Roman" w:hAnsi="Times New Roman" w:cs="Times New Roman"/>
          <w:sz w:val="28"/>
          <w:szCs w:val="28"/>
        </w:rPr>
        <w:t>1/2025</w:t>
      </w:r>
      <w:r w:rsidRPr="00723AF2">
        <w:rPr>
          <w:rFonts w:ascii="Times New Roman" w:hAnsi="Times New Roman" w:cs="Times New Roman"/>
          <w:sz w:val="28"/>
          <w:szCs w:val="28"/>
        </w:rPr>
        <w:t>)</w:t>
      </w:r>
    </w:p>
    <w:p w14:paraId="7D1B3B4A" w14:textId="77777777" w:rsidR="005C6731" w:rsidRPr="00723AF2" w:rsidRDefault="005C6731" w:rsidP="00887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6C38D" w14:textId="71C1B78C" w:rsidR="007F3BF9" w:rsidRPr="00723AF2" w:rsidRDefault="005C6731" w:rsidP="004B7D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Tadeusz Radłowski</w:t>
      </w:r>
    </w:p>
    <w:p w14:paraId="0803ECDA" w14:textId="77777777" w:rsidR="001C2D20" w:rsidRPr="00723AF2" w:rsidRDefault="001C2D20" w:rsidP="004B7D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A05DD9" w14:textId="77777777" w:rsidR="001C2D20" w:rsidRPr="00723AF2" w:rsidRDefault="001C2D20" w:rsidP="004B7D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D20" w:rsidRPr="00723A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7B9E" w14:textId="77777777" w:rsidR="002F4FBE" w:rsidRDefault="002F4FBE" w:rsidP="004935D1">
      <w:pPr>
        <w:spacing w:after="0" w:line="240" w:lineRule="auto"/>
      </w:pPr>
      <w:r>
        <w:separator/>
      </w:r>
    </w:p>
  </w:endnote>
  <w:endnote w:type="continuationSeparator" w:id="0">
    <w:p w14:paraId="42023A93" w14:textId="77777777" w:rsidR="002F4FBE" w:rsidRDefault="002F4FBE" w:rsidP="0049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977214"/>
      <w:docPartObj>
        <w:docPartGallery w:val="Page Numbers (Bottom of Page)"/>
        <w:docPartUnique/>
      </w:docPartObj>
    </w:sdtPr>
    <w:sdtContent>
      <w:p w14:paraId="4EDA1FF9" w14:textId="41400223" w:rsidR="004935D1" w:rsidRDefault="00493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724B1" w14:textId="77777777" w:rsidR="004935D1" w:rsidRDefault="00493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AAA3" w14:textId="77777777" w:rsidR="002F4FBE" w:rsidRDefault="002F4FBE" w:rsidP="004935D1">
      <w:pPr>
        <w:spacing w:after="0" w:line="240" w:lineRule="auto"/>
      </w:pPr>
      <w:r>
        <w:separator/>
      </w:r>
    </w:p>
  </w:footnote>
  <w:footnote w:type="continuationSeparator" w:id="0">
    <w:p w14:paraId="59A862C1" w14:textId="77777777" w:rsidR="002F4FBE" w:rsidRDefault="002F4FBE" w:rsidP="0049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319"/>
    <w:multiLevelType w:val="hybridMultilevel"/>
    <w:tmpl w:val="4132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7D42"/>
    <w:multiLevelType w:val="hybridMultilevel"/>
    <w:tmpl w:val="B96C07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551C"/>
    <w:multiLevelType w:val="hybridMultilevel"/>
    <w:tmpl w:val="9BEE8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A09BF"/>
    <w:multiLevelType w:val="hybridMultilevel"/>
    <w:tmpl w:val="1980BD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642"/>
    <w:multiLevelType w:val="hybridMultilevel"/>
    <w:tmpl w:val="A4B4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061B5"/>
    <w:multiLevelType w:val="hybridMultilevel"/>
    <w:tmpl w:val="6DD64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81260">
    <w:abstractNumId w:val="1"/>
  </w:num>
  <w:num w:numId="2" w16cid:durableId="2128696433">
    <w:abstractNumId w:val="3"/>
  </w:num>
  <w:num w:numId="3" w16cid:durableId="1868374044">
    <w:abstractNumId w:val="5"/>
  </w:num>
  <w:num w:numId="4" w16cid:durableId="963345635">
    <w:abstractNumId w:val="4"/>
  </w:num>
  <w:num w:numId="5" w16cid:durableId="1016689378">
    <w:abstractNumId w:val="0"/>
  </w:num>
  <w:num w:numId="6" w16cid:durableId="17072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4"/>
    <w:rsid w:val="000067EE"/>
    <w:rsid w:val="0002435B"/>
    <w:rsid w:val="00031183"/>
    <w:rsid w:val="00053D97"/>
    <w:rsid w:val="00054BAA"/>
    <w:rsid w:val="00071642"/>
    <w:rsid w:val="00074B09"/>
    <w:rsid w:val="0009072D"/>
    <w:rsid w:val="00093A0A"/>
    <w:rsid w:val="000A2E49"/>
    <w:rsid w:val="000E3B8A"/>
    <w:rsid w:val="000E4456"/>
    <w:rsid w:val="000E6234"/>
    <w:rsid w:val="000F5CD5"/>
    <w:rsid w:val="001162AB"/>
    <w:rsid w:val="00123643"/>
    <w:rsid w:val="00133BD9"/>
    <w:rsid w:val="00157CBC"/>
    <w:rsid w:val="00171EC6"/>
    <w:rsid w:val="001B3502"/>
    <w:rsid w:val="001B5B7F"/>
    <w:rsid w:val="001C2D20"/>
    <w:rsid w:val="001C4D37"/>
    <w:rsid w:val="001E1E79"/>
    <w:rsid w:val="001E3072"/>
    <w:rsid w:val="001E68F8"/>
    <w:rsid w:val="00210F39"/>
    <w:rsid w:val="00214081"/>
    <w:rsid w:val="00225146"/>
    <w:rsid w:val="00232CCD"/>
    <w:rsid w:val="002415AD"/>
    <w:rsid w:val="00246B5E"/>
    <w:rsid w:val="00247B22"/>
    <w:rsid w:val="00296C52"/>
    <w:rsid w:val="002B0A90"/>
    <w:rsid w:val="002C6402"/>
    <w:rsid w:val="002E5F77"/>
    <w:rsid w:val="002E6D56"/>
    <w:rsid w:val="002F476E"/>
    <w:rsid w:val="002F4FBE"/>
    <w:rsid w:val="00306475"/>
    <w:rsid w:val="003207FF"/>
    <w:rsid w:val="00361171"/>
    <w:rsid w:val="003805DE"/>
    <w:rsid w:val="003815CE"/>
    <w:rsid w:val="003A3F45"/>
    <w:rsid w:val="003C08E3"/>
    <w:rsid w:val="003D4858"/>
    <w:rsid w:val="004157C4"/>
    <w:rsid w:val="0043778D"/>
    <w:rsid w:val="0045094D"/>
    <w:rsid w:val="00456D95"/>
    <w:rsid w:val="00461502"/>
    <w:rsid w:val="00491811"/>
    <w:rsid w:val="004935D1"/>
    <w:rsid w:val="004B7D4B"/>
    <w:rsid w:val="004C1985"/>
    <w:rsid w:val="004C5996"/>
    <w:rsid w:val="00505DD0"/>
    <w:rsid w:val="00515787"/>
    <w:rsid w:val="005212C3"/>
    <w:rsid w:val="00542B33"/>
    <w:rsid w:val="005B586E"/>
    <w:rsid w:val="005C0BCD"/>
    <w:rsid w:val="005C6731"/>
    <w:rsid w:val="005F4CF6"/>
    <w:rsid w:val="00602E1D"/>
    <w:rsid w:val="00634520"/>
    <w:rsid w:val="0064004C"/>
    <w:rsid w:val="00643C48"/>
    <w:rsid w:val="00662C1A"/>
    <w:rsid w:val="00670B64"/>
    <w:rsid w:val="006A5C83"/>
    <w:rsid w:val="007030C5"/>
    <w:rsid w:val="00723AF2"/>
    <w:rsid w:val="00742A7F"/>
    <w:rsid w:val="00747C5A"/>
    <w:rsid w:val="007851DC"/>
    <w:rsid w:val="007A312B"/>
    <w:rsid w:val="007A5C6F"/>
    <w:rsid w:val="007E661D"/>
    <w:rsid w:val="007F3BF9"/>
    <w:rsid w:val="00802699"/>
    <w:rsid w:val="00817E2E"/>
    <w:rsid w:val="00823C9E"/>
    <w:rsid w:val="00824AFC"/>
    <w:rsid w:val="00843CA7"/>
    <w:rsid w:val="008512DE"/>
    <w:rsid w:val="008875EA"/>
    <w:rsid w:val="008C0358"/>
    <w:rsid w:val="008F2DD0"/>
    <w:rsid w:val="009049BE"/>
    <w:rsid w:val="009144D5"/>
    <w:rsid w:val="00925774"/>
    <w:rsid w:val="00937DC0"/>
    <w:rsid w:val="00980271"/>
    <w:rsid w:val="0098080F"/>
    <w:rsid w:val="009D1C5A"/>
    <w:rsid w:val="009D56AA"/>
    <w:rsid w:val="009D5AA5"/>
    <w:rsid w:val="00A03F98"/>
    <w:rsid w:val="00A063AC"/>
    <w:rsid w:val="00A15F39"/>
    <w:rsid w:val="00A43C8E"/>
    <w:rsid w:val="00A46772"/>
    <w:rsid w:val="00A72426"/>
    <w:rsid w:val="00A76BAC"/>
    <w:rsid w:val="00AC196F"/>
    <w:rsid w:val="00AC6E02"/>
    <w:rsid w:val="00AE08B8"/>
    <w:rsid w:val="00AE3314"/>
    <w:rsid w:val="00AF2F7F"/>
    <w:rsid w:val="00B2107A"/>
    <w:rsid w:val="00B237A0"/>
    <w:rsid w:val="00B25DE9"/>
    <w:rsid w:val="00B35937"/>
    <w:rsid w:val="00B537E3"/>
    <w:rsid w:val="00B65704"/>
    <w:rsid w:val="00BC2C42"/>
    <w:rsid w:val="00BF39A0"/>
    <w:rsid w:val="00C659AC"/>
    <w:rsid w:val="00C66416"/>
    <w:rsid w:val="00C8689B"/>
    <w:rsid w:val="00C93C56"/>
    <w:rsid w:val="00CC572E"/>
    <w:rsid w:val="00CD0CEA"/>
    <w:rsid w:val="00CF2DF3"/>
    <w:rsid w:val="00CF3536"/>
    <w:rsid w:val="00D35BF5"/>
    <w:rsid w:val="00D44F9C"/>
    <w:rsid w:val="00D50436"/>
    <w:rsid w:val="00D64663"/>
    <w:rsid w:val="00D9375B"/>
    <w:rsid w:val="00DA6436"/>
    <w:rsid w:val="00DB5173"/>
    <w:rsid w:val="00DC1D88"/>
    <w:rsid w:val="00DC5E88"/>
    <w:rsid w:val="00DF1F3B"/>
    <w:rsid w:val="00DF55D8"/>
    <w:rsid w:val="00E115D8"/>
    <w:rsid w:val="00E23320"/>
    <w:rsid w:val="00E2368A"/>
    <w:rsid w:val="00E3262C"/>
    <w:rsid w:val="00E47D67"/>
    <w:rsid w:val="00E533A8"/>
    <w:rsid w:val="00E820E3"/>
    <w:rsid w:val="00E91F6A"/>
    <w:rsid w:val="00EB547C"/>
    <w:rsid w:val="00ED35A3"/>
    <w:rsid w:val="00ED67E6"/>
    <w:rsid w:val="00F043A8"/>
    <w:rsid w:val="00F22611"/>
    <w:rsid w:val="00F23FDA"/>
    <w:rsid w:val="00F27E1C"/>
    <w:rsid w:val="00F35290"/>
    <w:rsid w:val="00F46AC2"/>
    <w:rsid w:val="00F527DF"/>
    <w:rsid w:val="00F73DCA"/>
    <w:rsid w:val="00F82E9F"/>
    <w:rsid w:val="00FB0811"/>
    <w:rsid w:val="00FB7E36"/>
    <w:rsid w:val="00FD0446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6AB8"/>
  <w15:chartTrackingRefBased/>
  <w15:docId w15:val="{D3422D76-7D5D-49B9-AF5A-56636A1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7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7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7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7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7C4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C5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5D1"/>
  </w:style>
  <w:style w:type="paragraph" w:styleId="Stopka">
    <w:name w:val="footer"/>
    <w:basedOn w:val="Normalny"/>
    <w:link w:val="StopkaZnak"/>
    <w:uiPriority w:val="99"/>
    <w:unhideWhenUsed/>
    <w:rsid w:val="0049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dc:description/>
  <cp:lastModifiedBy>sekretariat</cp:lastModifiedBy>
  <cp:revision>2</cp:revision>
  <cp:lastPrinted>2025-04-17T12:19:00Z</cp:lastPrinted>
  <dcterms:created xsi:type="dcterms:W3CDTF">2025-04-17T12:39:00Z</dcterms:created>
  <dcterms:modified xsi:type="dcterms:W3CDTF">2025-04-17T12:39:00Z</dcterms:modified>
</cp:coreProperties>
</file>