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F1" w:rsidRPr="000F7946" w:rsidRDefault="00E466F1" w:rsidP="00E466F1">
      <w:pPr>
        <w:jc w:val="right"/>
        <w:rPr>
          <w:bCs/>
          <w:szCs w:val="24"/>
        </w:rPr>
      </w:pPr>
      <w:r w:rsidRPr="000F7946">
        <w:rPr>
          <w:bCs/>
          <w:szCs w:val="24"/>
        </w:rPr>
        <w:t>Projekt</w:t>
      </w:r>
    </w:p>
    <w:p w:rsidR="00E466F1" w:rsidRPr="000F7946" w:rsidRDefault="00E466F1" w:rsidP="00E466F1">
      <w:pPr>
        <w:jc w:val="right"/>
        <w:rPr>
          <w:bCs/>
          <w:szCs w:val="24"/>
        </w:rPr>
      </w:pPr>
      <w:r w:rsidRPr="000F7946">
        <w:rPr>
          <w:bCs/>
          <w:szCs w:val="24"/>
        </w:rPr>
        <w:t>Komisja 10–11.10.2013 r.</w:t>
      </w:r>
    </w:p>
    <w:p w:rsidR="00E466F1" w:rsidRPr="000F7946" w:rsidRDefault="00E466F1" w:rsidP="00E466F1">
      <w:pPr>
        <w:jc w:val="center"/>
        <w:rPr>
          <w:b/>
          <w:bCs/>
          <w:szCs w:val="24"/>
        </w:rPr>
      </w:pPr>
    </w:p>
    <w:p w:rsidR="00E466F1" w:rsidRPr="000F7946" w:rsidRDefault="00E466F1" w:rsidP="00E466F1">
      <w:pPr>
        <w:jc w:val="center"/>
        <w:rPr>
          <w:b/>
          <w:bCs/>
          <w:szCs w:val="24"/>
        </w:rPr>
      </w:pP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USTAWA</w:t>
      </w:r>
    </w:p>
    <w:p w:rsidR="00E466F1" w:rsidRPr="000F7946" w:rsidRDefault="00E466F1" w:rsidP="00E466F1">
      <w:pPr>
        <w:pStyle w:val="tyt"/>
        <w:rPr>
          <w:szCs w:val="24"/>
        </w:rPr>
      </w:pPr>
      <w:r w:rsidRPr="000F7946">
        <w:rPr>
          <w:szCs w:val="24"/>
        </w:rPr>
        <w:t>z dnia …….. 2013 r.</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o rodzinnych ogrodach działkowych</w:t>
      </w:r>
    </w:p>
    <w:p w:rsidR="00E466F1" w:rsidRPr="000F7946" w:rsidRDefault="00E466F1" w:rsidP="00E466F1">
      <w:pPr>
        <w:rPr>
          <w:b/>
          <w:bCs/>
          <w:szCs w:val="24"/>
        </w:rPr>
      </w:pPr>
    </w:p>
    <w:p w:rsidR="00E466F1" w:rsidRPr="000F7946" w:rsidRDefault="00E466F1" w:rsidP="00E466F1">
      <w:pPr>
        <w:pStyle w:val="tekstjed"/>
        <w:ind w:firstLine="708"/>
        <w:rPr>
          <w:szCs w:val="24"/>
        </w:rPr>
      </w:pPr>
      <w:r w:rsidRPr="000F7946">
        <w:rPr>
          <w:szCs w:val="24"/>
        </w:rPr>
        <w:t>Doceniając pozytywną rolę ogrodnictwa działkowego, będącego dziedziną życia społecznego, przyczyniającą się do zaspakajania socjalnych, wypoczynkowych i rekreacyjnych potrzeb społeczeństwa, a zwłaszcza rodzin z dziećmi, emerytów,</w:t>
      </w:r>
      <w:r w:rsidRPr="000F7946">
        <w:rPr>
          <w:b/>
          <w:szCs w:val="24"/>
        </w:rPr>
        <w:t xml:space="preserve"> </w:t>
      </w:r>
      <w:r w:rsidRPr="000F7946">
        <w:rPr>
          <w:szCs w:val="24"/>
        </w:rPr>
        <w:t>rencistów i niepełnosprawnych, poprzez kształtowanie warunków dla prowadzenia aktywnego i zdrowego trybu życia oraz ochrony środowiska i przyrody, uznaje się za konieczne zapewnienie dalszego istnienia i rozwoju rodzinnych ogrodów działkowych, jako stałych elementów infrastruktury gmin, które powinny być uwzględniane w procesie ich rozwoju dla dobra obecnego i przyszłych pokoleń.</w:t>
      </w:r>
    </w:p>
    <w:p w:rsidR="00E466F1" w:rsidRPr="000F7946" w:rsidRDefault="00E466F1" w:rsidP="00E466F1">
      <w:pPr>
        <w:jc w:val="center"/>
        <w:rPr>
          <w:b/>
          <w:bCs/>
          <w:szCs w:val="24"/>
        </w:rPr>
      </w:pP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Rozdział 1</w:t>
      </w:r>
    </w:p>
    <w:p w:rsidR="00E466F1" w:rsidRPr="000F7946" w:rsidRDefault="00E466F1" w:rsidP="00E466F1">
      <w:pPr>
        <w:pStyle w:val="tyt"/>
        <w:rPr>
          <w:szCs w:val="24"/>
        </w:rPr>
      </w:pPr>
      <w:r w:rsidRPr="000F7946">
        <w:rPr>
          <w:szCs w:val="24"/>
        </w:rPr>
        <w:t>Przepisy ogólne</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1. </w:t>
      </w:r>
    </w:p>
    <w:p w:rsidR="00E466F1" w:rsidRPr="000F7946" w:rsidRDefault="00E466F1" w:rsidP="00E466F1">
      <w:pPr>
        <w:pStyle w:val="tekstjed"/>
        <w:rPr>
          <w:szCs w:val="24"/>
        </w:rPr>
      </w:pPr>
      <w:r w:rsidRPr="000F7946">
        <w:rPr>
          <w:szCs w:val="24"/>
        </w:rPr>
        <w:t xml:space="preserve">Ustawa reguluje zasady zakładania, funkcjonowania i likwidacji rodzinnych ogrodów działkowych, prawa i obowiązki </w:t>
      </w:r>
      <w:proofErr w:type="spellStart"/>
      <w:r w:rsidRPr="000F7946">
        <w:rPr>
          <w:szCs w:val="24"/>
        </w:rPr>
        <w:t>działkowców</w:t>
      </w:r>
      <w:proofErr w:type="spellEnd"/>
      <w:r w:rsidRPr="000F7946">
        <w:rPr>
          <w:szCs w:val="24"/>
        </w:rPr>
        <w:t xml:space="preserve">, zasady ich zrzeszania się oraz zadania organizacji </w:t>
      </w:r>
      <w:proofErr w:type="spellStart"/>
      <w:r w:rsidRPr="000F7946">
        <w:rPr>
          <w:szCs w:val="24"/>
        </w:rPr>
        <w:t>działkowców</w:t>
      </w:r>
      <w:proofErr w:type="spellEnd"/>
      <w:r w:rsidRPr="000F7946">
        <w:rPr>
          <w:szCs w:val="24"/>
        </w:rPr>
        <w:t>.</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2. </w:t>
      </w:r>
    </w:p>
    <w:p w:rsidR="00E466F1" w:rsidRPr="000F7946" w:rsidRDefault="00E466F1" w:rsidP="00E466F1">
      <w:pPr>
        <w:pStyle w:val="tekstjed"/>
        <w:rPr>
          <w:szCs w:val="24"/>
        </w:rPr>
      </w:pPr>
      <w:r w:rsidRPr="000F7946">
        <w:rPr>
          <w:szCs w:val="24"/>
        </w:rPr>
        <w:t xml:space="preserve">Ilekroć w ustawie jest mowa o: </w:t>
      </w:r>
    </w:p>
    <w:p w:rsidR="00E466F1" w:rsidRPr="000F7946" w:rsidRDefault="00E466F1" w:rsidP="00E466F1">
      <w:pPr>
        <w:pStyle w:val="punkt"/>
        <w:rPr>
          <w:szCs w:val="24"/>
        </w:rPr>
      </w:pPr>
      <w:r w:rsidRPr="000F7946">
        <w:rPr>
          <w:szCs w:val="24"/>
          <w:highlight w:val="yellow"/>
        </w:rPr>
        <w:t>1)</w:t>
      </w:r>
      <w:r w:rsidRPr="000F7946">
        <w:rPr>
          <w:szCs w:val="24"/>
          <w:highlight w:val="yellow"/>
        </w:rPr>
        <w:tab/>
      </w:r>
      <w:r w:rsidRPr="000F7946">
        <w:rPr>
          <w:rFonts w:eastAsia="Arial Unicode MS"/>
          <w:szCs w:val="24"/>
          <w:highlight w:val="yellow"/>
          <w:u w:color="000000"/>
        </w:rPr>
        <w:t>działkowcu – należy przez to rozumieć pełnoletnią osobę fizyczną uprawnioną do korzystania z działki w rodzinnym ogrodzie działkowym na podstawie prawa do działki;</w:t>
      </w:r>
    </w:p>
    <w:p w:rsidR="00E466F1" w:rsidRPr="000F7946" w:rsidRDefault="00E466F1" w:rsidP="00E466F1">
      <w:pPr>
        <w:pStyle w:val="punkt"/>
        <w:rPr>
          <w:szCs w:val="24"/>
        </w:rPr>
      </w:pPr>
      <w:r w:rsidRPr="000F7946">
        <w:rPr>
          <w:szCs w:val="24"/>
          <w:highlight w:val="yellow"/>
        </w:rPr>
        <w:t>2)</w:t>
      </w:r>
      <w:r w:rsidRPr="000F7946">
        <w:rPr>
          <w:szCs w:val="24"/>
          <w:highlight w:val="yellow"/>
        </w:rPr>
        <w:tab/>
        <w:t xml:space="preserve">działce – należy przez to rozumieć podstawową jednostkę przestrzenną rodzinnego ogrodu działkowego, której powierzchnia nie może przekraczać </w:t>
      </w:r>
      <w:smartTag w:uri="urn:schemas-microsoft-com:office:smarttags" w:element="metricconverter">
        <w:smartTagPr>
          <w:attr w:name="ProductID" w:val="500 mﾲ"/>
        </w:smartTagPr>
        <w:r w:rsidRPr="000F7946">
          <w:rPr>
            <w:szCs w:val="24"/>
            <w:highlight w:val="yellow"/>
          </w:rPr>
          <w:t xml:space="preserve">500 </w:t>
        </w:r>
        <w:proofErr w:type="spellStart"/>
        <w:r w:rsidRPr="000F7946">
          <w:rPr>
            <w:szCs w:val="24"/>
            <w:highlight w:val="yellow"/>
          </w:rPr>
          <w:t>m²</w:t>
        </w:r>
      </w:smartTag>
      <w:proofErr w:type="spellEnd"/>
      <w:r w:rsidRPr="000F7946">
        <w:rPr>
          <w:szCs w:val="24"/>
          <w:highlight w:val="yellow"/>
        </w:rPr>
        <w:t>, służącą zaspokajaniu potrzeb działkowca i jego rodziny w zakresie prowadzenia upraw ogrodniczych, wypoczynku i rekreacji;</w:t>
      </w:r>
    </w:p>
    <w:p w:rsidR="00E466F1" w:rsidRPr="000F7946" w:rsidRDefault="00E466F1" w:rsidP="00E466F1">
      <w:pPr>
        <w:pStyle w:val="punkt"/>
        <w:rPr>
          <w:szCs w:val="24"/>
        </w:rPr>
      </w:pPr>
      <w:r w:rsidRPr="000F7946">
        <w:rPr>
          <w:szCs w:val="24"/>
        </w:rPr>
        <w:t xml:space="preserve">3) terenie ogólnym – należy przez to rozumieć grunt w rodzinnym ogrodzie działkowym, który nie stanowi wyodrębnionych działek, przeznaczony do wspólnego używania przez osoby korzystające z działek; </w:t>
      </w:r>
    </w:p>
    <w:p w:rsidR="00E466F1" w:rsidRPr="000F7946" w:rsidRDefault="00E466F1" w:rsidP="00E466F1">
      <w:pPr>
        <w:pStyle w:val="punkt"/>
        <w:rPr>
          <w:szCs w:val="24"/>
        </w:rPr>
      </w:pPr>
      <w:r w:rsidRPr="000F7946">
        <w:rPr>
          <w:szCs w:val="24"/>
        </w:rPr>
        <w:t>4)</w:t>
      </w:r>
      <w:r w:rsidRPr="000F7946">
        <w:rPr>
          <w:szCs w:val="24"/>
        </w:rPr>
        <w:tab/>
      </w:r>
      <w:r w:rsidRPr="000F7946">
        <w:rPr>
          <w:szCs w:val="24"/>
          <w:highlight w:val="yellow"/>
        </w:rPr>
        <w:t>prawie do działki – należy przez to rozumieć ustanowiony zgodnie z ustawą tytuł prawny uprawniający do korzystania z działki;</w:t>
      </w:r>
    </w:p>
    <w:p w:rsidR="00E466F1" w:rsidRPr="000F7946" w:rsidRDefault="00E466F1" w:rsidP="00E466F1">
      <w:pPr>
        <w:pStyle w:val="punkt"/>
        <w:rPr>
          <w:szCs w:val="24"/>
        </w:rPr>
      </w:pPr>
      <w:r w:rsidRPr="000F7946">
        <w:rPr>
          <w:szCs w:val="24"/>
        </w:rPr>
        <w:t>5)</w:t>
      </w:r>
      <w:r w:rsidRPr="000F7946">
        <w:rPr>
          <w:szCs w:val="24"/>
        </w:rPr>
        <w:tab/>
        <w:t xml:space="preserve">rodzinnym ogrodzie działkowym – należy przez to rozumieć wydzielony obszar lub obszary przeznaczone na cele rodzinnych ogrodów działkowych, </w:t>
      </w:r>
      <w:r w:rsidRPr="000F7946">
        <w:rPr>
          <w:szCs w:val="24"/>
        </w:rPr>
        <w:lastRenderedPageBreak/>
        <w:t xml:space="preserve">składające się z działek i terenu ogólnego, służące do wspólnego korzystania przez </w:t>
      </w:r>
      <w:proofErr w:type="spellStart"/>
      <w:r w:rsidRPr="000F7946">
        <w:rPr>
          <w:szCs w:val="24"/>
        </w:rPr>
        <w:t>działkowców</w:t>
      </w:r>
      <w:proofErr w:type="spellEnd"/>
      <w:r w:rsidRPr="000F7946">
        <w:rPr>
          <w:szCs w:val="24"/>
        </w:rPr>
        <w:t>, wyposażone w infrastrukturę ogrodową;</w:t>
      </w:r>
    </w:p>
    <w:p w:rsidR="00E466F1" w:rsidRPr="000F7946" w:rsidRDefault="00E466F1" w:rsidP="00E466F1">
      <w:pPr>
        <w:pStyle w:val="punkt"/>
        <w:rPr>
          <w:szCs w:val="24"/>
        </w:rPr>
      </w:pPr>
      <w:r w:rsidRPr="000F7946">
        <w:rPr>
          <w:szCs w:val="24"/>
          <w:highlight w:val="yellow"/>
        </w:rPr>
        <w:t>6)</w:t>
      </w:r>
      <w:r w:rsidRPr="000F7946">
        <w:rPr>
          <w:szCs w:val="24"/>
          <w:highlight w:val="yellow"/>
        </w:rPr>
        <w:tab/>
        <w:t xml:space="preserve">stowarzyszeniu ogrodowym – należy przez to rozumieć stowarzyszenie w rozumieniu ustawy z dnia 7 kwietnia 1989 r. – Prawo o stowarzyszeniach (Dz. U. z 2001 r. Nr 79, poz. 855, z </w:t>
      </w:r>
      <w:proofErr w:type="spellStart"/>
      <w:r w:rsidRPr="000F7946">
        <w:rPr>
          <w:szCs w:val="24"/>
          <w:highlight w:val="yellow"/>
        </w:rPr>
        <w:t>późn</w:t>
      </w:r>
      <w:proofErr w:type="spellEnd"/>
      <w:r w:rsidRPr="000F7946">
        <w:rPr>
          <w:szCs w:val="24"/>
          <w:highlight w:val="yellow"/>
        </w:rPr>
        <w:t>. zm.) powołane wyłącznie w celu zakładania i prowadzenia rodzinnych ogrodów działkowych;</w:t>
      </w:r>
    </w:p>
    <w:p w:rsidR="00E466F1" w:rsidRPr="000F7946" w:rsidRDefault="00E466F1" w:rsidP="00E466F1">
      <w:pPr>
        <w:pStyle w:val="punkt"/>
        <w:rPr>
          <w:szCs w:val="24"/>
        </w:rPr>
      </w:pPr>
      <w:r w:rsidRPr="000F7946">
        <w:rPr>
          <w:szCs w:val="24"/>
          <w:highlight w:val="yellow"/>
        </w:rPr>
        <w:t>7)</w:t>
      </w:r>
      <w:r w:rsidRPr="000F7946">
        <w:rPr>
          <w:szCs w:val="24"/>
          <w:highlight w:val="yellow"/>
        </w:rPr>
        <w:tab/>
        <w:t xml:space="preserve">regulaminie rodzinnego ogrodu działkowego – należy przez to rozumieć obowiązujące na terenie rodzinnego ogrodu działkowego przepisy określające szczegółowe zasady </w:t>
      </w:r>
      <w:r w:rsidRPr="000F7946">
        <w:rPr>
          <w:bCs/>
          <w:szCs w:val="24"/>
          <w:highlight w:val="yellow"/>
        </w:rPr>
        <w:t>zagospodarowania i korzystania z działki oraz funkcjonowania i zagospodarowania rodzinnego ogrodu działkowego, a także zasady korzystania z terenu ogólnego i infrastruktury ogrodowej;</w:t>
      </w:r>
    </w:p>
    <w:p w:rsidR="00E466F1" w:rsidRPr="000F7946" w:rsidRDefault="00E466F1" w:rsidP="00E466F1">
      <w:pPr>
        <w:pStyle w:val="punkt"/>
        <w:rPr>
          <w:b/>
          <w:szCs w:val="24"/>
        </w:rPr>
      </w:pPr>
      <w:r w:rsidRPr="000F7946">
        <w:rPr>
          <w:szCs w:val="24"/>
        </w:rPr>
        <w:t>8)</w:t>
      </w:r>
      <w:r w:rsidRPr="000F7946">
        <w:rPr>
          <w:szCs w:val="24"/>
        </w:rPr>
        <w:tab/>
        <w:t>osobie bliskiej – należy przez to rozumieć małżonka działkowca, jego zstępnych, wstępnych, rodzeństwo, dzieci rodzeństwa oraz osoby pozostające z działkowcem w stosunku przysposobienia;</w:t>
      </w:r>
    </w:p>
    <w:p w:rsidR="00E466F1" w:rsidRPr="000F7946" w:rsidRDefault="00E466F1" w:rsidP="00E466F1">
      <w:pPr>
        <w:pStyle w:val="punkt"/>
        <w:rPr>
          <w:szCs w:val="24"/>
        </w:rPr>
      </w:pPr>
      <w:r w:rsidRPr="000F7946">
        <w:rPr>
          <w:szCs w:val="24"/>
        </w:rPr>
        <w:t>9)</w:t>
      </w:r>
      <w:r w:rsidRPr="000F7946">
        <w:rPr>
          <w:szCs w:val="24"/>
        </w:rPr>
        <w:tab/>
        <w:t xml:space="preserve">infrastrukturze ogrodowej – należy przez to rozumieć </w:t>
      </w:r>
      <w:r w:rsidRPr="000F7946">
        <w:rPr>
          <w:bCs/>
          <w:szCs w:val="24"/>
        </w:rPr>
        <w:t>budynki i budowle, ogrodzenia, aleje i drogi ogrodowe, place zabaw, świetlice, hydrofornie,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 o ile nie wchodzą w skład przedsiębiorstwa;</w:t>
      </w:r>
    </w:p>
    <w:p w:rsidR="00E466F1" w:rsidRPr="000F7946" w:rsidRDefault="00E466F1" w:rsidP="00E466F1">
      <w:pPr>
        <w:pStyle w:val="punkt"/>
        <w:ind w:hanging="414"/>
        <w:rPr>
          <w:szCs w:val="24"/>
        </w:rPr>
      </w:pPr>
      <w:r w:rsidRPr="000F7946">
        <w:rPr>
          <w:szCs w:val="24"/>
          <w:highlight w:val="yellow"/>
        </w:rPr>
        <w:t>10)</w:t>
      </w:r>
      <w:r w:rsidRPr="000F7946">
        <w:rPr>
          <w:szCs w:val="24"/>
          <w:highlight w:val="yellow"/>
        </w:rPr>
        <w:tab/>
      </w:r>
      <w:r w:rsidRPr="000F7946">
        <w:rPr>
          <w:bCs/>
          <w:szCs w:val="24"/>
          <w:highlight w:val="yellow"/>
        </w:rPr>
        <w:t xml:space="preserve">opłatach ogrodowych – należy przez to rozumieć ponoszone przez działkowca opłaty wynikające z </w:t>
      </w:r>
      <w:r w:rsidRPr="000F7946">
        <w:rPr>
          <w:szCs w:val="24"/>
          <w:highlight w:val="yellow"/>
        </w:rPr>
        <w:t xml:space="preserve">uczestnictwa w pokrywaniu kosztów funkcjonowania rodzinnego ogrodu działkowego, a w szczególności związane </w:t>
      </w:r>
      <w:r w:rsidRPr="000F7946">
        <w:rPr>
          <w:bCs/>
          <w:szCs w:val="24"/>
          <w:highlight w:val="yellow"/>
        </w:rPr>
        <w:t>z zarządzaniem</w:t>
      </w:r>
      <w:r w:rsidRPr="000F7946">
        <w:rPr>
          <w:szCs w:val="24"/>
          <w:highlight w:val="yellow"/>
        </w:rPr>
        <w:t xml:space="preserve">, </w:t>
      </w:r>
      <w:r w:rsidRPr="000F7946">
        <w:rPr>
          <w:bCs/>
          <w:szCs w:val="24"/>
          <w:highlight w:val="yellow"/>
        </w:rPr>
        <w:t>utrzymaniem terenu ogólnego i infrastruktury ogrodowej;</w:t>
      </w:r>
    </w:p>
    <w:p w:rsidR="00E466F1" w:rsidRPr="000F7946" w:rsidRDefault="00E466F1" w:rsidP="00E466F1">
      <w:pPr>
        <w:pStyle w:val="punkt"/>
        <w:ind w:left="850" w:hanging="425"/>
        <w:rPr>
          <w:szCs w:val="24"/>
        </w:rPr>
      </w:pPr>
      <w:r w:rsidRPr="000F7946">
        <w:rPr>
          <w:szCs w:val="24"/>
          <w:highlight w:val="yellow"/>
        </w:rPr>
        <w:t>11)</w:t>
      </w:r>
      <w:r w:rsidRPr="000F7946">
        <w:rPr>
          <w:szCs w:val="24"/>
          <w:highlight w:val="yellow"/>
        </w:rPr>
        <w:tab/>
        <w:t xml:space="preserve">likwidacji rodzinnego ogrodu działkowego lub jego części – należy przez to rozumieć zbycie lub wygaśnięcie praw przysługujących stowarzyszeniu ogrodowemu do nieruchomości zajmowanej przez </w:t>
      </w:r>
      <w:proofErr w:type="spellStart"/>
      <w:r w:rsidRPr="000F7946">
        <w:rPr>
          <w:szCs w:val="24"/>
          <w:highlight w:val="yellow"/>
        </w:rPr>
        <w:t>rodzinny</w:t>
      </w:r>
      <w:proofErr w:type="spellEnd"/>
      <w:r w:rsidRPr="000F7946">
        <w:rPr>
          <w:szCs w:val="24"/>
          <w:highlight w:val="yellow"/>
        </w:rPr>
        <w:t xml:space="preserve"> </w:t>
      </w:r>
      <w:proofErr w:type="spellStart"/>
      <w:r w:rsidRPr="000F7946">
        <w:rPr>
          <w:szCs w:val="24"/>
          <w:highlight w:val="yellow"/>
        </w:rPr>
        <w:t>ogród</w:t>
      </w:r>
      <w:proofErr w:type="spellEnd"/>
      <w:r w:rsidRPr="000F7946">
        <w:rPr>
          <w:szCs w:val="24"/>
          <w:highlight w:val="yellow"/>
        </w:rPr>
        <w:t xml:space="preserve"> </w:t>
      </w:r>
      <w:proofErr w:type="spellStart"/>
      <w:r w:rsidRPr="000F7946">
        <w:rPr>
          <w:szCs w:val="24"/>
          <w:highlight w:val="yellow"/>
        </w:rPr>
        <w:t>działkowy</w:t>
      </w:r>
      <w:proofErr w:type="spellEnd"/>
      <w:r w:rsidRPr="000F7946">
        <w:rPr>
          <w:szCs w:val="24"/>
          <w:highlight w:val="yellow"/>
        </w:rPr>
        <w:t xml:space="preserve"> lub jego część oraz wydanie tej nieruchomości przez stowarzyszenie ogrodowe;</w:t>
      </w:r>
    </w:p>
    <w:p w:rsidR="00E466F1" w:rsidRPr="000F7946" w:rsidRDefault="00E466F1" w:rsidP="00E466F1">
      <w:pPr>
        <w:pStyle w:val="punkt"/>
        <w:ind w:left="850" w:hanging="425"/>
        <w:rPr>
          <w:szCs w:val="24"/>
        </w:rPr>
      </w:pPr>
      <w:r w:rsidRPr="000F7946">
        <w:rPr>
          <w:szCs w:val="24"/>
        </w:rPr>
        <w:t xml:space="preserve">12) </w:t>
      </w:r>
      <w:r w:rsidRPr="000F7946">
        <w:rPr>
          <w:rFonts w:eastAsia="Arial Unicode MS"/>
          <w:szCs w:val="24"/>
          <w:u w:color="000000"/>
        </w:rPr>
        <w:t xml:space="preserve">podmiocie likwidującym - należy przez to rozumieć właściciela nieruchomości, na której zlokalizowany jest </w:t>
      </w:r>
      <w:proofErr w:type="spellStart"/>
      <w:r w:rsidRPr="000F7946">
        <w:rPr>
          <w:rFonts w:eastAsia="Arial Unicode MS"/>
          <w:szCs w:val="24"/>
          <w:u w:color="000000"/>
        </w:rPr>
        <w:t>rodzinny</w:t>
      </w:r>
      <w:proofErr w:type="spellEnd"/>
      <w:r w:rsidRPr="000F7946">
        <w:rPr>
          <w:rFonts w:eastAsia="Arial Unicode MS"/>
          <w:szCs w:val="24"/>
          <w:u w:color="000000"/>
        </w:rPr>
        <w:t xml:space="preserve"> </w:t>
      </w:r>
      <w:proofErr w:type="spellStart"/>
      <w:r w:rsidRPr="000F7946">
        <w:rPr>
          <w:rFonts w:eastAsia="Arial Unicode MS"/>
          <w:szCs w:val="24"/>
          <w:u w:color="000000"/>
        </w:rPr>
        <w:t>ogród</w:t>
      </w:r>
      <w:proofErr w:type="spellEnd"/>
      <w:r w:rsidRPr="000F7946">
        <w:rPr>
          <w:rFonts w:eastAsia="Arial Unicode MS"/>
          <w:szCs w:val="24"/>
          <w:u w:color="000000"/>
        </w:rPr>
        <w:t xml:space="preserve"> </w:t>
      </w:r>
      <w:proofErr w:type="spellStart"/>
      <w:r w:rsidRPr="000F7946">
        <w:rPr>
          <w:rFonts w:eastAsia="Arial Unicode MS"/>
          <w:szCs w:val="24"/>
          <w:u w:color="000000"/>
        </w:rPr>
        <w:t>działkowy</w:t>
      </w:r>
      <w:proofErr w:type="spellEnd"/>
      <w:r w:rsidRPr="000F7946">
        <w:rPr>
          <w:rFonts w:eastAsia="Arial Unicode MS"/>
          <w:szCs w:val="24"/>
          <w:u w:color="000000"/>
        </w:rPr>
        <w:t xml:space="preserve"> podlegający likwidacji lub podmiot, który nabywa własność tej nieruchomości wskutek wywłaszczenia.</w:t>
      </w:r>
    </w:p>
    <w:p w:rsidR="00E466F1" w:rsidRPr="000F7946" w:rsidRDefault="00E466F1" w:rsidP="00E466F1">
      <w:pPr>
        <w:pStyle w:val="tyt"/>
        <w:rPr>
          <w:szCs w:val="24"/>
        </w:rPr>
      </w:pPr>
    </w:p>
    <w:p w:rsidR="00E466F1" w:rsidRPr="000F7946" w:rsidRDefault="00E466F1" w:rsidP="00E466F1">
      <w:pPr>
        <w:pStyle w:val="tyt"/>
        <w:rPr>
          <w:bCs/>
          <w:szCs w:val="24"/>
        </w:rPr>
      </w:pPr>
      <w:r w:rsidRPr="000F7946">
        <w:rPr>
          <w:bCs/>
          <w:szCs w:val="24"/>
        </w:rPr>
        <w:t>Art. 3.</w:t>
      </w:r>
    </w:p>
    <w:p w:rsidR="00E466F1" w:rsidRPr="000F7946" w:rsidRDefault="00E466F1" w:rsidP="00E466F1">
      <w:pPr>
        <w:pStyle w:val="tekstjed"/>
        <w:rPr>
          <w:szCs w:val="24"/>
        </w:rPr>
      </w:pPr>
      <w:r w:rsidRPr="000F7946">
        <w:rPr>
          <w:szCs w:val="24"/>
        </w:rPr>
        <w:t xml:space="preserve">Podstawowymi celami rodzinnego ogrodu działkowego, zwanego dalej „ROD”, są: </w:t>
      </w:r>
    </w:p>
    <w:p w:rsidR="00E466F1" w:rsidRPr="000F7946" w:rsidRDefault="00E466F1" w:rsidP="00E466F1">
      <w:pPr>
        <w:pStyle w:val="punkt"/>
        <w:rPr>
          <w:szCs w:val="24"/>
        </w:rPr>
      </w:pPr>
      <w:r w:rsidRPr="000F7946">
        <w:rPr>
          <w:szCs w:val="24"/>
        </w:rPr>
        <w:t>1)</w:t>
      </w:r>
      <w:r w:rsidRPr="000F7946">
        <w:rPr>
          <w:szCs w:val="24"/>
        </w:rPr>
        <w:tab/>
        <w:t xml:space="preserve">zaspokajanie wypoczynkowych i rekreacyjnych potrzeb społeczeństwa poprzez umożliwianie prowadzenia upraw ogrodniczych; </w:t>
      </w:r>
    </w:p>
    <w:p w:rsidR="00E466F1" w:rsidRPr="000F7946" w:rsidRDefault="00E466F1" w:rsidP="00E466F1">
      <w:pPr>
        <w:pStyle w:val="punkt"/>
        <w:rPr>
          <w:szCs w:val="24"/>
        </w:rPr>
      </w:pPr>
      <w:r w:rsidRPr="000F7946">
        <w:rPr>
          <w:szCs w:val="24"/>
        </w:rPr>
        <w:t>2)</w:t>
      </w:r>
      <w:r w:rsidRPr="000F7946">
        <w:rPr>
          <w:szCs w:val="24"/>
        </w:rPr>
        <w:tab/>
        <w:t>poprawa warunków socjalnych członków społeczności lokalnych;</w:t>
      </w:r>
    </w:p>
    <w:p w:rsidR="00E466F1" w:rsidRPr="000F7946" w:rsidRDefault="00E466F1" w:rsidP="00E466F1">
      <w:pPr>
        <w:pStyle w:val="punkt"/>
        <w:rPr>
          <w:szCs w:val="24"/>
        </w:rPr>
      </w:pPr>
      <w:r w:rsidRPr="000F7946">
        <w:rPr>
          <w:szCs w:val="24"/>
        </w:rPr>
        <w:t>3)</w:t>
      </w:r>
      <w:r w:rsidRPr="000F7946">
        <w:rPr>
          <w:szCs w:val="24"/>
        </w:rPr>
        <w:tab/>
        <w:t>pomoc rodzinom i osobom w trudnej sytuacji życiowej oraz wyrównywanie ich szans;</w:t>
      </w:r>
    </w:p>
    <w:p w:rsidR="00E466F1" w:rsidRPr="000F7946" w:rsidRDefault="00E466F1" w:rsidP="00E466F1">
      <w:pPr>
        <w:pStyle w:val="punkt"/>
        <w:rPr>
          <w:szCs w:val="24"/>
        </w:rPr>
      </w:pPr>
      <w:r w:rsidRPr="000F7946">
        <w:rPr>
          <w:szCs w:val="24"/>
        </w:rPr>
        <w:t>4)</w:t>
      </w:r>
      <w:r w:rsidRPr="000F7946">
        <w:rPr>
          <w:szCs w:val="24"/>
        </w:rPr>
        <w:tab/>
        <w:t xml:space="preserve">integracja wielopokoleniowej rodziny, wychowanie dzieci w zdrowych warunkach oraz zachowanie aktywności i zdrowia emerytów i rencistów; </w:t>
      </w:r>
    </w:p>
    <w:p w:rsidR="00E466F1" w:rsidRPr="000F7946" w:rsidRDefault="00E466F1" w:rsidP="00E466F1">
      <w:pPr>
        <w:pStyle w:val="punkt"/>
        <w:rPr>
          <w:szCs w:val="24"/>
        </w:rPr>
      </w:pPr>
      <w:r w:rsidRPr="000F7946">
        <w:rPr>
          <w:szCs w:val="24"/>
        </w:rPr>
        <w:t>5)</w:t>
      </w:r>
      <w:r w:rsidRPr="000F7946">
        <w:rPr>
          <w:szCs w:val="24"/>
        </w:rPr>
        <w:tab/>
        <w:t>integracja społeczna osób w wieku emerytalnym oraz niepełnosprawnych;</w:t>
      </w:r>
    </w:p>
    <w:p w:rsidR="00E466F1" w:rsidRPr="000F7946" w:rsidRDefault="00E466F1" w:rsidP="00E466F1">
      <w:pPr>
        <w:pStyle w:val="punkt"/>
        <w:rPr>
          <w:szCs w:val="24"/>
        </w:rPr>
      </w:pPr>
      <w:r w:rsidRPr="000F7946">
        <w:rPr>
          <w:szCs w:val="24"/>
        </w:rPr>
        <w:t>6)</w:t>
      </w:r>
      <w:r w:rsidRPr="000F7946">
        <w:rPr>
          <w:szCs w:val="24"/>
        </w:rPr>
        <w:tab/>
        <w:t xml:space="preserve">przywracanie społeczności i przyrodzie terenów zdegradowanych; </w:t>
      </w:r>
    </w:p>
    <w:p w:rsidR="00E466F1" w:rsidRPr="000F7946" w:rsidRDefault="00E466F1" w:rsidP="00E466F1">
      <w:pPr>
        <w:pStyle w:val="punkt"/>
        <w:rPr>
          <w:szCs w:val="24"/>
        </w:rPr>
      </w:pPr>
      <w:r w:rsidRPr="000F7946">
        <w:rPr>
          <w:szCs w:val="24"/>
        </w:rPr>
        <w:lastRenderedPageBreak/>
        <w:t>7)</w:t>
      </w:r>
      <w:r w:rsidRPr="000F7946">
        <w:rPr>
          <w:szCs w:val="24"/>
        </w:rPr>
        <w:tab/>
        <w:t>ochrona środowiska i przyrody;</w:t>
      </w:r>
    </w:p>
    <w:p w:rsidR="00E466F1" w:rsidRPr="000F7946" w:rsidRDefault="00E466F1" w:rsidP="00E466F1">
      <w:pPr>
        <w:pStyle w:val="punkt"/>
        <w:rPr>
          <w:szCs w:val="24"/>
        </w:rPr>
      </w:pPr>
      <w:r w:rsidRPr="000F7946">
        <w:rPr>
          <w:szCs w:val="24"/>
        </w:rPr>
        <w:t>8)</w:t>
      </w:r>
      <w:r w:rsidRPr="000F7946">
        <w:rPr>
          <w:szCs w:val="24"/>
        </w:rPr>
        <w:tab/>
        <w:t>oddziaływanie na poprawę warunków ekologicznych w gminach;</w:t>
      </w:r>
    </w:p>
    <w:p w:rsidR="00E466F1" w:rsidRPr="000F7946" w:rsidRDefault="00E466F1" w:rsidP="00E466F1">
      <w:pPr>
        <w:pStyle w:val="punkt"/>
        <w:rPr>
          <w:szCs w:val="24"/>
        </w:rPr>
      </w:pPr>
      <w:r w:rsidRPr="000F7946">
        <w:rPr>
          <w:szCs w:val="24"/>
        </w:rPr>
        <w:t>9)</w:t>
      </w:r>
      <w:r w:rsidRPr="000F7946">
        <w:rPr>
          <w:szCs w:val="24"/>
        </w:rPr>
        <w:tab/>
        <w:t>kształtowanie zdrowego otoczenia człowieka;</w:t>
      </w:r>
    </w:p>
    <w:p w:rsidR="00E466F1" w:rsidRPr="000F7946" w:rsidRDefault="00E466F1" w:rsidP="00E466F1">
      <w:pPr>
        <w:pStyle w:val="punkt"/>
        <w:ind w:left="850" w:hanging="425"/>
        <w:rPr>
          <w:szCs w:val="24"/>
        </w:rPr>
      </w:pPr>
      <w:r w:rsidRPr="000F7946">
        <w:rPr>
          <w:szCs w:val="24"/>
        </w:rPr>
        <w:t>10)</w:t>
      </w:r>
      <w:r w:rsidRPr="000F7946">
        <w:rPr>
          <w:szCs w:val="24"/>
        </w:rPr>
        <w:tab/>
        <w:t>tworzenie warunków do udostępniania terenów zielonych dla społeczności lokalnych.</w:t>
      </w:r>
    </w:p>
    <w:p w:rsidR="00E466F1" w:rsidRPr="000F7946" w:rsidRDefault="00E466F1" w:rsidP="00E466F1">
      <w:pPr>
        <w:pStyle w:val="tyt"/>
        <w:rPr>
          <w:szCs w:val="24"/>
        </w:rPr>
      </w:pPr>
    </w:p>
    <w:p w:rsidR="00E466F1" w:rsidRPr="000F7946" w:rsidRDefault="00E466F1" w:rsidP="00E466F1">
      <w:pPr>
        <w:pStyle w:val="tyt"/>
        <w:rPr>
          <w:szCs w:val="24"/>
          <w:highlight w:val="yellow"/>
        </w:rPr>
      </w:pPr>
      <w:r w:rsidRPr="000F7946">
        <w:rPr>
          <w:szCs w:val="24"/>
          <w:highlight w:val="yellow"/>
        </w:rPr>
        <w:t>Art. 4.</w:t>
      </w:r>
    </w:p>
    <w:p w:rsidR="00E466F1" w:rsidRPr="000F7946" w:rsidRDefault="00E466F1" w:rsidP="00E466F1">
      <w:pPr>
        <w:pStyle w:val="tekstjed"/>
        <w:rPr>
          <w:szCs w:val="24"/>
        </w:rPr>
      </w:pPr>
      <w:r w:rsidRPr="000F7946">
        <w:rPr>
          <w:szCs w:val="24"/>
          <w:highlight w:val="yellow"/>
        </w:rPr>
        <w:t>ROD są urządzeniami użyteczności publicznej, służącymi zaspokajaniu wypoczynkowych, rekreacyjnych i innych potrzeb socjalnych członków społeczności lokalnych poprzez zapewnienie im powszechnego dostępu do ROD oraz działek dających możliwość prowadzenia upraw ogrodniczych na własne potrzeby, a także podniesienie standardów ekologicznych otoczenia.</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5. </w:t>
      </w:r>
    </w:p>
    <w:p w:rsidR="00E466F1" w:rsidRPr="000F7946" w:rsidRDefault="00E466F1" w:rsidP="00E466F1">
      <w:pPr>
        <w:pStyle w:val="tekstjed"/>
        <w:rPr>
          <w:szCs w:val="24"/>
        </w:rPr>
      </w:pPr>
      <w:r w:rsidRPr="000F7946">
        <w:rPr>
          <w:szCs w:val="24"/>
        </w:rPr>
        <w:t>ROD stanowią tereny zielone i podlegają ochronie przewidzianej w przepisach o ochronie gruntów rolnych i leśnych, a także w przepisach dotyczących ochrony przyrody i ochrony środowiska.</w:t>
      </w:r>
    </w:p>
    <w:p w:rsidR="00E466F1" w:rsidRPr="000F7946" w:rsidRDefault="00E466F1" w:rsidP="00E466F1">
      <w:pPr>
        <w:pStyle w:val="tyt"/>
        <w:rPr>
          <w:szCs w:val="24"/>
        </w:rPr>
      </w:pPr>
    </w:p>
    <w:p w:rsidR="00E466F1" w:rsidRPr="000F7946" w:rsidRDefault="00E466F1" w:rsidP="00E466F1">
      <w:pPr>
        <w:pStyle w:val="tyt"/>
        <w:rPr>
          <w:szCs w:val="24"/>
          <w:highlight w:val="yellow"/>
        </w:rPr>
      </w:pPr>
      <w:r w:rsidRPr="000F7946">
        <w:rPr>
          <w:szCs w:val="24"/>
          <w:highlight w:val="yellow"/>
        </w:rPr>
        <w:t xml:space="preserve">Art. 6. </w:t>
      </w:r>
    </w:p>
    <w:p w:rsidR="00E466F1" w:rsidRPr="000F7946" w:rsidRDefault="00E466F1" w:rsidP="00E466F1">
      <w:pPr>
        <w:pStyle w:val="ustep"/>
        <w:rPr>
          <w:szCs w:val="24"/>
          <w:highlight w:val="yellow"/>
        </w:rPr>
      </w:pPr>
      <w:r w:rsidRPr="000F7946">
        <w:rPr>
          <w:szCs w:val="24"/>
          <w:highlight w:val="yellow"/>
        </w:rPr>
        <w:t>1. Organy administracji rządowej i jednostek samorządu terytorialnego tworzą warunki dla rozwoju ROD.</w:t>
      </w:r>
    </w:p>
    <w:p w:rsidR="00E466F1" w:rsidRPr="000F7946" w:rsidRDefault="00E466F1" w:rsidP="00E466F1">
      <w:pPr>
        <w:pStyle w:val="ustep"/>
        <w:rPr>
          <w:szCs w:val="24"/>
        </w:rPr>
      </w:pPr>
      <w:r w:rsidRPr="000F7946">
        <w:rPr>
          <w:szCs w:val="24"/>
          <w:highlight w:val="yellow"/>
        </w:rPr>
        <w:t>2. Jednostki samorządu terytorialnego mogą otrzymywać dotacje celowe z budżetu państwa na realizację celów określonych w ust. 1.</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7. </w:t>
      </w:r>
    </w:p>
    <w:p w:rsidR="00E466F1" w:rsidRPr="000F7946" w:rsidRDefault="00E466F1" w:rsidP="00E466F1">
      <w:pPr>
        <w:pStyle w:val="tekstjed"/>
        <w:rPr>
          <w:szCs w:val="24"/>
        </w:rPr>
      </w:pPr>
      <w:r w:rsidRPr="000F7946">
        <w:rPr>
          <w:szCs w:val="24"/>
        </w:rPr>
        <w:t>Istnienie i rozwój ROD powinny uwzględniać miejscowe plany zagospodarowania przestrzennego.</w:t>
      </w:r>
    </w:p>
    <w:p w:rsidR="00E466F1" w:rsidRPr="000F7946" w:rsidRDefault="00E466F1" w:rsidP="00E466F1">
      <w:pPr>
        <w:spacing w:before="0" w:after="0"/>
        <w:jc w:val="left"/>
        <w:rPr>
          <w:szCs w:val="24"/>
        </w:rPr>
      </w:pPr>
    </w:p>
    <w:p w:rsidR="00E466F1" w:rsidRPr="000F7946" w:rsidRDefault="00E466F1" w:rsidP="00E466F1">
      <w:pPr>
        <w:pStyle w:val="nagjed"/>
        <w:rPr>
          <w:szCs w:val="24"/>
        </w:rPr>
      </w:pPr>
      <w:r w:rsidRPr="000F7946">
        <w:rPr>
          <w:szCs w:val="24"/>
        </w:rPr>
        <w:t>Rozdział 2</w:t>
      </w:r>
    </w:p>
    <w:p w:rsidR="00E466F1" w:rsidRPr="000F7946" w:rsidRDefault="00E466F1" w:rsidP="00E466F1">
      <w:pPr>
        <w:pStyle w:val="tyt"/>
        <w:rPr>
          <w:szCs w:val="24"/>
        </w:rPr>
      </w:pPr>
      <w:r w:rsidRPr="000F7946">
        <w:rPr>
          <w:szCs w:val="24"/>
        </w:rPr>
        <w:t>Zakładanie i funkcjonowanie ROD</w:t>
      </w:r>
    </w:p>
    <w:p w:rsidR="00E466F1" w:rsidRPr="000F7946" w:rsidRDefault="00E466F1" w:rsidP="00E466F1">
      <w:pPr>
        <w:pStyle w:val="tyt"/>
        <w:rPr>
          <w:szCs w:val="24"/>
        </w:rPr>
      </w:pPr>
    </w:p>
    <w:p w:rsidR="00E466F1" w:rsidRPr="000F7946" w:rsidRDefault="00E466F1" w:rsidP="00E466F1">
      <w:pPr>
        <w:pStyle w:val="tyt"/>
        <w:rPr>
          <w:b w:val="0"/>
          <w:szCs w:val="24"/>
        </w:rPr>
      </w:pPr>
      <w:r w:rsidRPr="000F7946">
        <w:rPr>
          <w:szCs w:val="24"/>
        </w:rPr>
        <w:t>Art. 8.</w:t>
      </w:r>
      <w:r w:rsidRPr="000F7946">
        <w:rPr>
          <w:b w:val="0"/>
          <w:szCs w:val="24"/>
        </w:rPr>
        <w:t xml:space="preserve"> </w:t>
      </w:r>
    </w:p>
    <w:p w:rsidR="00E466F1" w:rsidRPr="000F7946" w:rsidRDefault="00E466F1" w:rsidP="00E466F1">
      <w:pPr>
        <w:pStyle w:val="tekstjed"/>
        <w:rPr>
          <w:szCs w:val="24"/>
        </w:rPr>
      </w:pPr>
      <w:r w:rsidRPr="000F7946">
        <w:rPr>
          <w:szCs w:val="24"/>
        </w:rPr>
        <w:t>ROD zakładane są na gruntach stanowiących własność Skarbu Państwa, jednostek samorządu terytorialnego oraz stowarzyszeń ogrodowych.</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Art. 9.</w:t>
      </w:r>
    </w:p>
    <w:p w:rsidR="00E466F1" w:rsidRPr="000F7946" w:rsidRDefault="00E466F1" w:rsidP="00E466F1">
      <w:pPr>
        <w:pStyle w:val="ustep"/>
        <w:rPr>
          <w:szCs w:val="24"/>
        </w:rPr>
      </w:pPr>
      <w:r w:rsidRPr="000F7946">
        <w:rPr>
          <w:szCs w:val="24"/>
        </w:rPr>
        <w:t>1. Na wniosek stowarzyszenia ogrodowego rada gminy może, w drodze uchwały, utworzyć ROD na gruntach stanowiących własność gminy.</w:t>
      </w:r>
    </w:p>
    <w:p w:rsidR="00E466F1" w:rsidRPr="000F7946" w:rsidRDefault="00E466F1" w:rsidP="00E466F1">
      <w:pPr>
        <w:pStyle w:val="ustep"/>
        <w:rPr>
          <w:szCs w:val="24"/>
        </w:rPr>
      </w:pPr>
      <w:r w:rsidRPr="000F7946">
        <w:rPr>
          <w:szCs w:val="24"/>
        </w:rPr>
        <w:t>2. Uchwała, o której mowa w ust. 1, określa w szczególności kryteria i sposób wyłonienia stowarzyszenia ogrodowego, z którym zostanie zawarta umowa, o której mowa w art. 10.</w:t>
      </w:r>
    </w:p>
    <w:p w:rsidR="00E466F1" w:rsidRPr="000F7946" w:rsidRDefault="00E466F1" w:rsidP="00E466F1">
      <w:pPr>
        <w:pStyle w:val="ustep"/>
        <w:ind w:left="425" w:hanging="380"/>
        <w:rPr>
          <w:szCs w:val="24"/>
        </w:rPr>
      </w:pPr>
      <w:r w:rsidRPr="000F7946">
        <w:rPr>
          <w:szCs w:val="24"/>
        </w:rPr>
        <w:t>3. Do utworzenia ROD na gruntach stanowiących własność powiatu lub województwa przepisy ust. 1 i 2 stosuje się odpowiednio.</w:t>
      </w:r>
    </w:p>
    <w:p w:rsidR="00E466F1" w:rsidRPr="000F7946" w:rsidRDefault="00E466F1" w:rsidP="00E466F1">
      <w:pPr>
        <w:pStyle w:val="ustep"/>
        <w:rPr>
          <w:szCs w:val="24"/>
        </w:rPr>
      </w:pPr>
      <w:r w:rsidRPr="000F7946">
        <w:rPr>
          <w:szCs w:val="24"/>
        </w:rPr>
        <w:t xml:space="preserve">4. W odniesieniu do gruntów stanowiących własność Skarbu Państwa, z wyłączeniem nieruchomości, którymi na mocy przepisów odrębnych </w:t>
      </w:r>
      <w:r w:rsidRPr="000F7946">
        <w:rPr>
          <w:szCs w:val="24"/>
        </w:rPr>
        <w:lastRenderedPageBreak/>
        <w:t>gospodaruje minister właściwy do spraw Skarbu Państwa, kompetencję, o której mowa w ust. 1, wykonuje właściwy starosta w drodze zarządzenia, po uzyskaniu zgody wojewody. Przepis ust. 2 stosuje się odpowiednio.</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10. </w:t>
      </w:r>
    </w:p>
    <w:p w:rsidR="00E466F1" w:rsidRPr="000F7946" w:rsidRDefault="00E466F1" w:rsidP="00E466F1">
      <w:pPr>
        <w:pStyle w:val="tekstjed"/>
        <w:rPr>
          <w:szCs w:val="24"/>
        </w:rPr>
      </w:pPr>
      <w:r w:rsidRPr="000F7946">
        <w:rPr>
          <w:szCs w:val="24"/>
        </w:rPr>
        <w:t xml:space="preserve">Grunty stanowiące własność Skarbu Państwa lub </w:t>
      </w:r>
      <w:r w:rsidRPr="000F7946">
        <w:rPr>
          <w:iCs/>
          <w:szCs w:val="24"/>
        </w:rPr>
        <w:t xml:space="preserve">jednostek samorządu terytorialnego </w:t>
      </w:r>
      <w:r w:rsidRPr="000F7946">
        <w:rPr>
          <w:szCs w:val="24"/>
        </w:rPr>
        <w:t xml:space="preserve">mogą być w drodze umowy sprzedawane, oddawane w nieodpłatne lub odpłatne użytkowanie na czas nieoznaczony lub użytkowanie wieczyste stowarzyszeniom ogrodowym z przeznaczeniem na zakładanie i prowadzenie ROD – w trybie określonym w ustawie z dnia 21 sierpnia 1997 r. o gospodarce nieruchomościami (Dz. U. z 2010 r. Nr 102, poz. 651, z </w:t>
      </w:r>
      <w:proofErr w:type="spellStart"/>
      <w:r w:rsidRPr="000F7946">
        <w:rPr>
          <w:szCs w:val="24"/>
        </w:rPr>
        <w:t>późn</w:t>
      </w:r>
      <w:proofErr w:type="spellEnd"/>
      <w:r w:rsidRPr="000F7946">
        <w:rPr>
          <w:szCs w:val="24"/>
        </w:rPr>
        <w:t>. zm.).</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11. </w:t>
      </w:r>
    </w:p>
    <w:p w:rsidR="00E466F1" w:rsidRPr="000F7946" w:rsidRDefault="00E466F1" w:rsidP="00E466F1">
      <w:pPr>
        <w:pStyle w:val="ustep"/>
        <w:rPr>
          <w:szCs w:val="24"/>
        </w:rPr>
      </w:pPr>
      <w:r w:rsidRPr="000F7946">
        <w:rPr>
          <w:szCs w:val="24"/>
        </w:rPr>
        <w:t>1. Grunty przeznaczone pod nowo tworzone i odtwarzane ROD powinny być zrekultywowane i zmeliorowane przez właściciela gruntu.</w:t>
      </w:r>
    </w:p>
    <w:p w:rsidR="00E466F1" w:rsidRPr="000F7946" w:rsidRDefault="00E466F1" w:rsidP="00E466F1">
      <w:pPr>
        <w:pStyle w:val="ustep"/>
        <w:rPr>
          <w:szCs w:val="24"/>
        </w:rPr>
      </w:pPr>
      <w:r w:rsidRPr="000F7946">
        <w:rPr>
          <w:szCs w:val="24"/>
        </w:rPr>
        <w:t>2. Gmina obowiązana jest do doprowadzenia do ROD dróg dojazdowych, energii elektrycznej, zaopatrzenia w wodę oraz uwzględnienia w organizacji komunikacji publicznej potrzeb ROD.</w:t>
      </w:r>
    </w:p>
    <w:p w:rsidR="00E466F1" w:rsidRPr="000F7946" w:rsidRDefault="00E466F1" w:rsidP="00E466F1">
      <w:pPr>
        <w:pStyle w:val="ustep"/>
        <w:rPr>
          <w:szCs w:val="24"/>
        </w:rPr>
      </w:pPr>
      <w:r w:rsidRPr="000F7946">
        <w:rPr>
          <w:szCs w:val="24"/>
        </w:rPr>
        <w:t>3. W drodze umowy pomiędzy gminą a stowarzyszeniem ogrodowym, obowiązki, o których mowa w ust. 2, mogą być przejęte przez stowarzyszenie ogrodowe. W takim przypadku umowa określa tryb wzajemnych rozliczeń.</w:t>
      </w:r>
    </w:p>
    <w:p w:rsidR="00E466F1" w:rsidRPr="000F7946" w:rsidRDefault="00E466F1" w:rsidP="00E466F1">
      <w:pPr>
        <w:pStyle w:val="tyt"/>
        <w:rPr>
          <w:b w:val="0"/>
          <w:szCs w:val="24"/>
        </w:rPr>
      </w:pPr>
    </w:p>
    <w:p w:rsidR="00E466F1" w:rsidRPr="000F7946" w:rsidRDefault="00E466F1" w:rsidP="00E466F1">
      <w:pPr>
        <w:pStyle w:val="tyt"/>
        <w:rPr>
          <w:szCs w:val="24"/>
          <w:highlight w:val="yellow"/>
        </w:rPr>
      </w:pPr>
      <w:r w:rsidRPr="000F7946">
        <w:rPr>
          <w:szCs w:val="24"/>
          <w:highlight w:val="yellow"/>
        </w:rPr>
        <w:t xml:space="preserve">Art. 12. </w:t>
      </w:r>
    </w:p>
    <w:p w:rsidR="00E466F1" w:rsidRPr="000F7946" w:rsidRDefault="00E466F1" w:rsidP="00E466F1">
      <w:pPr>
        <w:pStyle w:val="ustep"/>
        <w:rPr>
          <w:szCs w:val="24"/>
          <w:highlight w:val="yellow"/>
        </w:rPr>
      </w:pPr>
      <w:r w:rsidRPr="000F7946">
        <w:rPr>
          <w:szCs w:val="24"/>
          <w:highlight w:val="yellow"/>
        </w:rPr>
        <w:t>1. ROD prowadzony jest przez jedno stowarzyszenie ogrodowe.</w:t>
      </w:r>
    </w:p>
    <w:p w:rsidR="00E466F1" w:rsidRPr="000F7946" w:rsidRDefault="00E466F1" w:rsidP="00E466F1">
      <w:pPr>
        <w:pStyle w:val="ustep"/>
        <w:rPr>
          <w:szCs w:val="24"/>
          <w:highlight w:val="yellow"/>
        </w:rPr>
      </w:pPr>
      <w:r w:rsidRPr="000F7946">
        <w:rPr>
          <w:szCs w:val="24"/>
          <w:highlight w:val="yellow"/>
        </w:rPr>
        <w:t>2. Podział gruntu na teren ogólny i działki, budowa infrastruktury ogrodowej oraz zagospodarowanie ROD należy do stowarzyszenia ogrodowego.</w:t>
      </w:r>
    </w:p>
    <w:p w:rsidR="00E466F1" w:rsidRPr="000F7946" w:rsidRDefault="00E466F1" w:rsidP="00E466F1">
      <w:pPr>
        <w:pStyle w:val="ustep"/>
        <w:rPr>
          <w:bCs/>
          <w:szCs w:val="24"/>
        </w:rPr>
      </w:pPr>
      <w:r w:rsidRPr="000F7946">
        <w:rPr>
          <w:bCs/>
          <w:szCs w:val="24"/>
          <w:highlight w:val="yellow"/>
        </w:rPr>
        <w:t>3</w:t>
      </w:r>
      <w:r w:rsidRPr="000F7946">
        <w:rPr>
          <w:szCs w:val="24"/>
          <w:highlight w:val="yellow"/>
        </w:rPr>
        <w:t>. I</w:t>
      </w:r>
      <w:r w:rsidRPr="000F7946">
        <w:rPr>
          <w:bCs/>
          <w:szCs w:val="24"/>
          <w:highlight w:val="yellow"/>
        </w:rPr>
        <w:t xml:space="preserve">nfrastruktura ogrodowa stanowi własność </w:t>
      </w:r>
      <w:r w:rsidRPr="000F7946">
        <w:rPr>
          <w:szCs w:val="24"/>
          <w:highlight w:val="yellow"/>
        </w:rPr>
        <w:t xml:space="preserve">stowarzyszenia ogrodowego, z zastrzeżeniem art. 49 § 1 ustawy z dnia 23 kwietnia 1964 r. – Kodeks cywilny (Dz. U. Nr 16, poz. 93, z </w:t>
      </w:r>
      <w:proofErr w:type="spellStart"/>
      <w:r w:rsidRPr="000F7946">
        <w:rPr>
          <w:szCs w:val="24"/>
          <w:highlight w:val="yellow"/>
        </w:rPr>
        <w:t>późn</w:t>
      </w:r>
      <w:proofErr w:type="spellEnd"/>
      <w:r w:rsidRPr="000F7946">
        <w:rPr>
          <w:szCs w:val="24"/>
          <w:highlight w:val="yellow"/>
        </w:rPr>
        <w:t>. zm.)</w:t>
      </w:r>
      <w:r w:rsidRPr="000F7946">
        <w:rPr>
          <w:bCs/>
          <w:szCs w:val="24"/>
          <w:highlight w:val="yellow"/>
        </w:rPr>
        <w:t>.</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13. </w:t>
      </w:r>
    </w:p>
    <w:p w:rsidR="00E466F1" w:rsidRPr="000F7946" w:rsidRDefault="00E466F1" w:rsidP="00E466F1">
      <w:pPr>
        <w:pStyle w:val="tekstjed"/>
        <w:rPr>
          <w:szCs w:val="24"/>
        </w:rPr>
      </w:pPr>
      <w:r w:rsidRPr="000F7946">
        <w:rPr>
          <w:szCs w:val="24"/>
        </w:rPr>
        <w:t>Na terenie działki obowiązuje zakaz zamieszkiwania oraz prowadzenia działalności gospodarczej lub innej działalności zarobkowej.</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Art. 14.</w:t>
      </w:r>
    </w:p>
    <w:p w:rsidR="00E466F1" w:rsidRPr="000F7946" w:rsidRDefault="00E466F1" w:rsidP="00E466F1">
      <w:pPr>
        <w:pStyle w:val="ustep"/>
        <w:rPr>
          <w:bCs/>
          <w:szCs w:val="24"/>
        </w:rPr>
      </w:pPr>
      <w:r w:rsidRPr="000F7946">
        <w:rPr>
          <w:bCs/>
          <w:szCs w:val="24"/>
        </w:rPr>
        <w:t xml:space="preserve"> 1</w:t>
      </w:r>
      <w:r w:rsidRPr="000F7946">
        <w:rPr>
          <w:szCs w:val="24"/>
        </w:rPr>
        <w:t xml:space="preserve">. </w:t>
      </w:r>
      <w:r w:rsidRPr="000F7946">
        <w:rPr>
          <w:bCs/>
          <w:szCs w:val="24"/>
        </w:rPr>
        <w:t xml:space="preserve">Na terenie działki nie </w:t>
      </w:r>
      <w:r w:rsidRPr="000F7946">
        <w:rPr>
          <w:szCs w:val="24"/>
        </w:rPr>
        <w:t xml:space="preserve">może znajdować się altana, której powierzchnia zabudowy przekracza powierzchnię określoną w art. 29 ust. 1 </w:t>
      </w:r>
      <w:proofErr w:type="spellStart"/>
      <w:r w:rsidRPr="000F7946">
        <w:rPr>
          <w:szCs w:val="24"/>
        </w:rPr>
        <w:t>pkt</w:t>
      </w:r>
      <w:proofErr w:type="spellEnd"/>
      <w:r w:rsidRPr="000F7946">
        <w:rPr>
          <w:szCs w:val="24"/>
        </w:rPr>
        <w:t xml:space="preserve"> 4 ustawy z dnia 7 lipca 1994 r. – Prawo budowlane (Dz. U. z 2010 r. Nr 243, poz. 1623, z </w:t>
      </w:r>
      <w:proofErr w:type="spellStart"/>
      <w:r w:rsidRPr="000F7946">
        <w:rPr>
          <w:szCs w:val="24"/>
        </w:rPr>
        <w:t>późn</w:t>
      </w:r>
      <w:proofErr w:type="spellEnd"/>
      <w:r w:rsidRPr="000F7946">
        <w:rPr>
          <w:szCs w:val="24"/>
        </w:rPr>
        <w:t xml:space="preserve">. zm.). </w:t>
      </w:r>
    </w:p>
    <w:p w:rsidR="00E466F1" w:rsidRPr="000F7946" w:rsidRDefault="00E466F1" w:rsidP="00E466F1">
      <w:pPr>
        <w:pStyle w:val="ustep"/>
        <w:rPr>
          <w:szCs w:val="24"/>
        </w:rPr>
      </w:pPr>
      <w:r w:rsidRPr="000F7946">
        <w:rPr>
          <w:szCs w:val="24"/>
        </w:rPr>
        <w:t xml:space="preserve">2. W przypadku powzięcia informacji, że na terenie działki wybudowano, nadbudowano lub rozbudowano altanę lub inny obiekt z naruszeniem przepisów prawa, stowarzyszenie ogrodowe zgłasza naruszenie do właściwego organu administracji publicznej. </w:t>
      </w:r>
    </w:p>
    <w:p w:rsidR="00E466F1" w:rsidRPr="000F7946" w:rsidRDefault="00E466F1" w:rsidP="00E466F1">
      <w:pPr>
        <w:pStyle w:val="ustep"/>
        <w:rPr>
          <w:szCs w:val="24"/>
        </w:rPr>
      </w:pPr>
      <w:r w:rsidRPr="000F7946">
        <w:rPr>
          <w:szCs w:val="24"/>
          <w:highlight w:val="yellow"/>
        </w:rPr>
        <w:t>3. Naruszenie stwierdzone przez właściwy organ administracji publicznej stanowi podstawę do rozwiązania umowy w trybie określonym w art. 38 ust. 3.</w:t>
      </w:r>
    </w:p>
    <w:p w:rsidR="00E466F1" w:rsidRPr="000F7946" w:rsidRDefault="00E466F1" w:rsidP="00E466F1">
      <w:pPr>
        <w:pStyle w:val="tyt"/>
        <w:rPr>
          <w:b w:val="0"/>
          <w:szCs w:val="24"/>
        </w:rPr>
      </w:pPr>
    </w:p>
    <w:p w:rsidR="00E466F1" w:rsidRPr="000F7946" w:rsidRDefault="00E466F1" w:rsidP="00E466F1">
      <w:pPr>
        <w:pStyle w:val="tyt"/>
        <w:rPr>
          <w:szCs w:val="24"/>
          <w:highlight w:val="yellow"/>
        </w:rPr>
      </w:pPr>
      <w:r w:rsidRPr="000F7946">
        <w:rPr>
          <w:szCs w:val="24"/>
          <w:highlight w:val="yellow"/>
        </w:rPr>
        <w:t>Art. 15.</w:t>
      </w:r>
    </w:p>
    <w:p w:rsidR="00E466F1" w:rsidRPr="000F7946" w:rsidRDefault="00E466F1" w:rsidP="00E466F1">
      <w:pPr>
        <w:pStyle w:val="ustep"/>
        <w:rPr>
          <w:szCs w:val="24"/>
          <w:highlight w:val="yellow"/>
        </w:rPr>
      </w:pPr>
      <w:r w:rsidRPr="000F7946">
        <w:rPr>
          <w:bCs/>
          <w:szCs w:val="24"/>
          <w:highlight w:val="yellow"/>
        </w:rPr>
        <w:t>1</w:t>
      </w:r>
      <w:r w:rsidRPr="000F7946">
        <w:rPr>
          <w:szCs w:val="24"/>
          <w:highlight w:val="yellow"/>
        </w:rPr>
        <w:t xml:space="preserve">. Stowarzyszenie ogrodowe uchwala regulamin ROD, zwany dalej „regulaminem”. </w:t>
      </w:r>
    </w:p>
    <w:p w:rsidR="00E466F1" w:rsidRPr="000F7946" w:rsidRDefault="00E466F1" w:rsidP="00E466F1">
      <w:pPr>
        <w:pStyle w:val="ustep"/>
        <w:rPr>
          <w:szCs w:val="24"/>
          <w:highlight w:val="yellow"/>
        </w:rPr>
      </w:pPr>
      <w:r w:rsidRPr="000F7946">
        <w:rPr>
          <w:szCs w:val="24"/>
          <w:highlight w:val="yellow"/>
        </w:rPr>
        <w:t>2. Regulamin</w:t>
      </w:r>
      <w:r w:rsidRPr="000F7946">
        <w:rPr>
          <w:b/>
          <w:szCs w:val="24"/>
          <w:highlight w:val="yellow"/>
        </w:rPr>
        <w:t xml:space="preserve">, </w:t>
      </w:r>
      <w:r w:rsidRPr="000F7946">
        <w:rPr>
          <w:szCs w:val="24"/>
          <w:highlight w:val="yellow"/>
        </w:rPr>
        <w:t xml:space="preserve">o którym mowa w ust. 1, obowiązuje wszystkich przebywających na obszarze ROD. </w:t>
      </w:r>
    </w:p>
    <w:p w:rsidR="00E466F1" w:rsidRPr="000F7946" w:rsidRDefault="00E466F1" w:rsidP="00E466F1">
      <w:pPr>
        <w:pStyle w:val="ustep"/>
        <w:rPr>
          <w:bCs/>
          <w:szCs w:val="24"/>
          <w:highlight w:val="yellow"/>
        </w:rPr>
      </w:pPr>
      <w:r w:rsidRPr="000F7946">
        <w:rPr>
          <w:bCs/>
          <w:szCs w:val="24"/>
          <w:highlight w:val="yellow"/>
        </w:rPr>
        <w:t>3. S</w:t>
      </w:r>
      <w:r w:rsidRPr="000F7946">
        <w:rPr>
          <w:szCs w:val="24"/>
          <w:highlight w:val="yellow"/>
        </w:rPr>
        <w:t>towarzyszenie ogrodowe</w:t>
      </w:r>
      <w:r w:rsidRPr="000F7946">
        <w:rPr>
          <w:bCs/>
          <w:szCs w:val="24"/>
          <w:highlight w:val="yellow"/>
        </w:rPr>
        <w:t xml:space="preserve"> sprawuje nadzór nad przestrzeganiem regulaminu.</w:t>
      </w:r>
    </w:p>
    <w:p w:rsidR="00E466F1" w:rsidRPr="000F7946" w:rsidRDefault="00E466F1" w:rsidP="00E466F1">
      <w:pPr>
        <w:pStyle w:val="ustep"/>
        <w:rPr>
          <w:szCs w:val="24"/>
          <w:highlight w:val="yellow"/>
        </w:rPr>
      </w:pPr>
      <w:r w:rsidRPr="000F7946">
        <w:rPr>
          <w:szCs w:val="24"/>
          <w:highlight w:val="yellow"/>
        </w:rPr>
        <w:t xml:space="preserve">4. Działkowcowi przysługuje prawo do wytoczenia przeciwko stowarzyszeniu ogrodowemu powództwa o stwierdzenie nieważności regulaminu lub jego zmian w razie ich sprzeczności z ustawą. Przepisu art. 189 ustawy z dnia 17 listopada 1964 r. – Kodeks postępowania cywilnego (Dz. U. Nr 43, poz. 269, z </w:t>
      </w:r>
      <w:proofErr w:type="spellStart"/>
      <w:r w:rsidRPr="000F7946">
        <w:rPr>
          <w:szCs w:val="24"/>
          <w:highlight w:val="yellow"/>
        </w:rPr>
        <w:t>późn</w:t>
      </w:r>
      <w:proofErr w:type="spellEnd"/>
      <w:r w:rsidRPr="000F7946">
        <w:rPr>
          <w:szCs w:val="24"/>
          <w:highlight w:val="yellow"/>
        </w:rPr>
        <w:t>. zm.) nie stosuje się.</w:t>
      </w:r>
    </w:p>
    <w:p w:rsidR="00E466F1" w:rsidRPr="000F7946" w:rsidRDefault="00E466F1" w:rsidP="00E466F1">
      <w:pPr>
        <w:pStyle w:val="ustep"/>
        <w:rPr>
          <w:szCs w:val="24"/>
        </w:rPr>
      </w:pPr>
      <w:r w:rsidRPr="000F7946">
        <w:rPr>
          <w:szCs w:val="24"/>
          <w:highlight w:val="yellow"/>
        </w:rPr>
        <w:t>5. Wytoczenie powództwa, o którym mowa w ust. 4, nie zawiesza obowiązywania zaskarżonego regulaminu lub jego zmian. Prawo do wniesienia powództwa wygasa z upływem 3 miesięcy od dnia otrzymania wiadomości o uchwaleniu regulaminu lub jego zmian, jednakże nie później niż z upływem 6 miesięcy od dnia uchwalenia regulaminu.</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16. </w:t>
      </w:r>
    </w:p>
    <w:p w:rsidR="00E466F1" w:rsidRPr="000F7946" w:rsidRDefault="00E466F1" w:rsidP="00E466F1">
      <w:pPr>
        <w:pStyle w:val="ustep"/>
        <w:rPr>
          <w:bCs/>
          <w:szCs w:val="24"/>
          <w:highlight w:val="yellow"/>
        </w:rPr>
      </w:pPr>
      <w:r w:rsidRPr="000F7946">
        <w:rPr>
          <w:bCs/>
          <w:szCs w:val="24"/>
          <w:highlight w:val="yellow"/>
        </w:rPr>
        <w:t xml:space="preserve">1. </w:t>
      </w:r>
      <w:r w:rsidRPr="000F7946">
        <w:rPr>
          <w:szCs w:val="24"/>
          <w:highlight w:val="yellow"/>
        </w:rPr>
        <w:t xml:space="preserve">Utrzymanie porządku i czystości </w:t>
      </w:r>
      <w:r w:rsidRPr="000F7946">
        <w:rPr>
          <w:bCs/>
          <w:szCs w:val="24"/>
          <w:highlight w:val="yellow"/>
        </w:rPr>
        <w:t xml:space="preserve">należy do: </w:t>
      </w:r>
    </w:p>
    <w:p w:rsidR="00E466F1" w:rsidRPr="000F7946" w:rsidRDefault="00E466F1" w:rsidP="00E466F1">
      <w:pPr>
        <w:pStyle w:val="punkt"/>
        <w:rPr>
          <w:szCs w:val="24"/>
          <w:highlight w:val="yellow"/>
        </w:rPr>
      </w:pPr>
      <w:r w:rsidRPr="000F7946">
        <w:rPr>
          <w:szCs w:val="24"/>
          <w:highlight w:val="yellow"/>
        </w:rPr>
        <w:t>1)</w:t>
      </w:r>
      <w:r w:rsidRPr="000F7946">
        <w:rPr>
          <w:szCs w:val="24"/>
          <w:highlight w:val="yellow"/>
        </w:rPr>
        <w:tab/>
        <w:t>stowarzyszenia ogrodowego – w odniesieniu do terenu ogólnego;</w:t>
      </w:r>
    </w:p>
    <w:p w:rsidR="00E466F1" w:rsidRPr="000F7946" w:rsidRDefault="00E466F1" w:rsidP="00E466F1">
      <w:pPr>
        <w:pStyle w:val="punkt"/>
        <w:rPr>
          <w:szCs w:val="24"/>
          <w:highlight w:val="yellow"/>
        </w:rPr>
      </w:pPr>
      <w:r w:rsidRPr="000F7946">
        <w:rPr>
          <w:szCs w:val="24"/>
          <w:highlight w:val="yellow"/>
        </w:rPr>
        <w:t>2)</w:t>
      </w:r>
      <w:r w:rsidRPr="000F7946">
        <w:rPr>
          <w:szCs w:val="24"/>
          <w:highlight w:val="yellow"/>
        </w:rPr>
        <w:tab/>
        <w:t>działkowca – w odniesieniu do jego działki;</w:t>
      </w:r>
    </w:p>
    <w:p w:rsidR="00E466F1" w:rsidRPr="000F7946" w:rsidRDefault="00E466F1" w:rsidP="00E466F1">
      <w:pPr>
        <w:pStyle w:val="punkt"/>
        <w:rPr>
          <w:szCs w:val="24"/>
        </w:rPr>
      </w:pPr>
      <w:r w:rsidRPr="000F7946">
        <w:rPr>
          <w:szCs w:val="24"/>
          <w:highlight w:val="yellow"/>
        </w:rPr>
        <w:t>3)</w:t>
      </w:r>
      <w:r w:rsidRPr="000F7946">
        <w:rPr>
          <w:szCs w:val="24"/>
          <w:highlight w:val="yellow"/>
        </w:rPr>
        <w:tab/>
        <w:t>właściwej gminy – w odniesieniu do terenów przylegających do ROD, chyba że obowiązek ten na mocy przepisów szczególnych ciąży na osobach fizycznych, jednostkach organizacyjnych lub osobach prawnych innych niż stowarzyszenie ogrodowe.</w:t>
      </w:r>
    </w:p>
    <w:p w:rsidR="00E466F1" w:rsidRPr="000F7946" w:rsidRDefault="00E466F1" w:rsidP="00E466F1">
      <w:pPr>
        <w:pStyle w:val="ustep"/>
        <w:rPr>
          <w:szCs w:val="24"/>
        </w:rPr>
      </w:pPr>
      <w:r w:rsidRPr="000F7946">
        <w:rPr>
          <w:szCs w:val="24"/>
          <w:highlight w:val="yellow"/>
        </w:rPr>
        <w:t>2. Do stowarzyszenia ogrodowego należy zapewnienie zbierania odpadów komunalnych powstałych na terenie ROD.</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17. </w:t>
      </w:r>
    </w:p>
    <w:p w:rsidR="00E466F1" w:rsidRPr="000F7946" w:rsidRDefault="00E466F1" w:rsidP="00E466F1">
      <w:pPr>
        <w:pStyle w:val="ustep"/>
        <w:rPr>
          <w:szCs w:val="24"/>
        </w:rPr>
      </w:pPr>
      <w:r w:rsidRPr="000F7946">
        <w:rPr>
          <w:szCs w:val="24"/>
        </w:rPr>
        <w:t>1. Usunięcie drzew lub krzewów z terenu ogólnego lub działki następuje na zasadach określonych w przepisach art. 83–85 ustawy z dnia 16 kwietnia 2004 r. o ochronie przyrody (Dz. U. 2013 r. poz. 627, 628 i 842).</w:t>
      </w:r>
    </w:p>
    <w:p w:rsidR="00E466F1" w:rsidRPr="000F7946" w:rsidRDefault="00E466F1" w:rsidP="00E466F1">
      <w:pPr>
        <w:pStyle w:val="ustep"/>
        <w:rPr>
          <w:bCs/>
          <w:szCs w:val="24"/>
        </w:rPr>
      </w:pPr>
      <w:r w:rsidRPr="000F7946">
        <w:rPr>
          <w:szCs w:val="24"/>
        </w:rPr>
        <w:t xml:space="preserve">2. </w:t>
      </w:r>
      <w:r w:rsidRPr="000F7946">
        <w:rPr>
          <w:bCs/>
          <w:szCs w:val="24"/>
        </w:rPr>
        <w:t>Zezwolenie na usunięcie drzew lub krzewów znajdujących się w ROD wydawane jest na wniosek:</w:t>
      </w:r>
    </w:p>
    <w:p w:rsidR="00E466F1" w:rsidRPr="000F7946" w:rsidRDefault="00E466F1" w:rsidP="00E466F1">
      <w:pPr>
        <w:pStyle w:val="punkt"/>
        <w:rPr>
          <w:szCs w:val="24"/>
        </w:rPr>
      </w:pPr>
      <w:r w:rsidRPr="000F7946">
        <w:rPr>
          <w:szCs w:val="24"/>
        </w:rPr>
        <w:t>1)</w:t>
      </w:r>
      <w:r w:rsidRPr="000F7946">
        <w:rPr>
          <w:szCs w:val="24"/>
        </w:rPr>
        <w:tab/>
        <w:t>stowarzyszenia ogrodowego – w przypadku zamiaru usunięcia drzewa lub krzewu z terenu ogólnego;</w:t>
      </w:r>
    </w:p>
    <w:p w:rsidR="00E466F1" w:rsidRPr="000F7946" w:rsidRDefault="00E466F1" w:rsidP="00E466F1">
      <w:pPr>
        <w:pStyle w:val="punkt"/>
        <w:rPr>
          <w:szCs w:val="24"/>
        </w:rPr>
      </w:pPr>
      <w:r w:rsidRPr="000F7946">
        <w:rPr>
          <w:szCs w:val="24"/>
        </w:rPr>
        <w:t>2)</w:t>
      </w:r>
      <w:r w:rsidRPr="000F7946">
        <w:rPr>
          <w:szCs w:val="24"/>
        </w:rPr>
        <w:tab/>
        <w:t>działkowca – w przypadku zamiaru usunięcia drzewa lub krzewu z terenu działki.</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Art. 18.</w:t>
      </w:r>
    </w:p>
    <w:p w:rsidR="00E466F1" w:rsidRPr="000F7946" w:rsidRDefault="00E466F1" w:rsidP="00E466F1">
      <w:pPr>
        <w:pStyle w:val="ustep"/>
        <w:rPr>
          <w:szCs w:val="24"/>
        </w:rPr>
      </w:pPr>
      <w:r w:rsidRPr="000F7946">
        <w:rPr>
          <w:szCs w:val="24"/>
        </w:rPr>
        <w:t xml:space="preserve">1. Stowarzyszenie ogrodowe, prowadzące ROD na obszarze danej gminy może otrzymywać dotację celową z budżetu tej gminy, z zastosowaniem przepisów ustawy z dnia 27 sierpnia 2009 r. o finansach publicznych (Dz. U. z 2013 r. poz. 885 i 938) w zakresie udzielania dotacji celowych dla podmiotów </w:t>
      </w:r>
      <w:r w:rsidRPr="000F7946">
        <w:rPr>
          <w:szCs w:val="24"/>
        </w:rPr>
        <w:lastRenderedPageBreak/>
        <w:t>niezaliczanych do sektora finansów publicznych i niedziałających w celu osiągnięcia zysku.</w:t>
      </w:r>
    </w:p>
    <w:p w:rsidR="00E466F1" w:rsidRPr="000F7946" w:rsidRDefault="00E466F1" w:rsidP="00E466F1">
      <w:pPr>
        <w:pStyle w:val="ustep"/>
        <w:rPr>
          <w:szCs w:val="24"/>
        </w:rPr>
      </w:pPr>
      <w:r w:rsidRPr="000F7946">
        <w:rPr>
          <w:szCs w:val="24"/>
        </w:rPr>
        <w:t xml:space="preserve">2. Dotacja, o której mowa w ust. 1, ma służyć realizacji celu publicznego, związanego z zadaniem gminy, o którym mowa w art. 6 ust. 1, i może być przeznaczona w szczególności na budowę lub modernizację infrastruktury ogrodowej, jeżeli wpłynie to na poprawę warunków do korzystania z ROD przez </w:t>
      </w:r>
      <w:proofErr w:type="spellStart"/>
      <w:r w:rsidRPr="000F7946">
        <w:rPr>
          <w:szCs w:val="24"/>
        </w:rPr>
        <w:t>działkowców</w:t>
      </w:r>
      <w:proofErr w:type="spellEnd"/>
      <w:r w:rsidRPr="000F7946">
        <w:rPr>
          <w:szCs w:val="24"/>
        </w:rPr>
        <w:t>, lub zwiększy dostępność społeczności lokalnej do tego ROD.</w:t>
      </w:r>
    </w:p>
    <w:p w:rsidR="00E466F1" w:rsidRPr="000F7946" w:rsidRDefault="00E466F1" w:rsidP="00E466F1">
      <w:pPr>
        <w:pStyle w:val="ustep"/>
        <w:rPr>
          <w:szCs w:val="24"/>
        </w:rPr>
      </w:pPr>
      <w:r w:rsidRPr="000F7946">
        <w:rPr>
          <w:szCs w:val="24"/>
        </w:rPr>
        <w:t>3. Przepisy ustawy nie ograniczają uprawnień jednostek samorządu terytorialnego do wspierania ROD na podstawie przepisów odrębnych.</w:t>
      </w:r>
    </w:p>
    <w:p w:rsidR="00E466F1" w:rsidRPr="000F7946" w:rsidRDefault="00E466F1" w:rsidP="00E466F1">
      <w:pPr>
        <w:rPr>
          <w:szCs w:val="24"/>
        </w:rPr>
      </w:pPr>
    </w:p>
    <w:p w:rsidR="00E466F1" w:rsidRPr="000F7946" w:rsidRDefault="00E466F1" w:rsidP="00E466F1">
      <w:pPr>
        <w:pStyle w:val="tyt"/>
        <w:rPr>
          <w:szCs w:val="24"/>
          <w:highlight w:val="yellow"/>
        </w:rPr>
      </w:pPr>
      <w:r w:rsidRPr="000F7946">
        <w:rPr>
          <w:szCs w:val="24"/>
          <w:highlight w:val="yellow"/>
        </w:rPr>
        <w:t>Rozdział 3</w:t>
      </w:r>
    </w:p>
    <w:p w:rsidR="00E466F1" w:rsidRPr="000F7946" w:rsidRDefault="00E466F1" w:rsidP="00E466F1">
      <w:pPr>
        <w:pStyle w:val="tyt"/>
        <w:rPr>
          <w:szCs w:val="24"/>
          <w:highlight w:val="yellow"/>
        </w:rPr>
      </w:pPr>
      <w:r w:rsidRPr="000F7946">
        <w:rPr>
          <w:szCs w:val="24"/>
          <w:highlight w:val="yellow"/>
        </w:rPr>
        <w:t>Likwidacja ROD</w:t>
      </w:r>
    </w:p>
    <w:p w:rsidR="00E466F1" w:rsidRPr="000F7946" w:rsidRDefault="00E466F1" w:rsidP="00E466F1">
      <w:pPr>
        <w:pStyle w:val="tyt"/>
        <w:rPr>
          <w:szCs w:val="24"/>
          <w:highlight w:val="yellow"/>
        </w:rPr>
      </w:pPr>
    </w:p>
    <w:p w:rsidR="00E466F1" w:rsidRPr="000F7946" w:rsidRDefault="00E466F1" w:rsidP="00E466F1">
      <w:pPr>
        <w:pStyle w:val="tyt"/>
        <w:rPr>
          <w:b w:val="0"/>
          <w:bCs/>
          <w:szCs w:val="24"/>
          <w:highlight w:val="yellow"/>
        </w:rPr>
      </w:pPr>
      <w:r w:rsidRPr="000F7946">
        <w:rPr>
          <w:bCs/>
          <w:szCs w:val="24"/>
          <w:highlight w:val="yellow"/>
        </w:rPr>
        <w:t>Art. 19.</w:t>
      </w:r>
      <w:r w:rsidRPr="000F7946">
        <w:rPr>
          <w:b w:val="0"/>
          <w:bCs/>
          <w:szCs w:val="24"/>
          <w:highlight w:val="yellow"/>
        </w:rPr>
        <w:t xml:space="preserve"> </w:t>
      </w:r>
    </w:p>
    <w:p w:rsidR="00E466F1" w:rsidRPr="000F7946" w:rsidRDefault="00E466F1" w:rsidP="00E466F1">
      <w:pPr>
        <w:pStyle w:val="tekstjed"/>
        <w:spacing w:before="0" w:after="0"/>
        <w:ind w:left="426" w:hanging="284"/>
        <w:rPr>
          <w:szCs w:val="24"/>
          <w:highlight w:val="yellow"/>
        </w:rPr>
      </w:pPr>
      <w:r w:rsidRPr="000F7946">
        <w:rPr>
          <w:szCs w:val="24"/>
          <w:highlight w:val="yellow"/>
        </w:rPr>
        <w:t>1. Do likwidacji ROD lub jego części na cel publiczny w rozumieniu ustawy z dnia 21 sierpnia 1997 r. o gospodarce nieruchomościami, stosuje się przepisy tej ustawy dotyczące wywłaszczenia z uwzględnieniem warunków określonych w art. 22, art. 23 i art. 25.</w:t>
      </w:r>
    </w:p>
    <w:p w:rsidR="00E466F1" w:rsidRPr="000F7946" w:rsidRDefault="00E466F1" w:rsidP="00E466F1">
      <w:pPr>
        <w:spacing w:after="0"/>
        <w:ind w:left="426" w:hanging="284"/>
        <w:rPr>
          <w:rFonts w:eastAsia="Times New Roman"/>
          <w:szCs w:val="24"/>
          <w:highlight w:val="yellow"/>
          <w:lang w:eastAsia="pl-PL"/>
        </w:rPr>
      </w:pPr>
      <w:r w:rsidRPr="000F7946">
        <w:rPr>
          <w:rFonts w:eastAsia="Arial Unicode MS"/>
          <w:szCs w:val="24"/>
          <w:highlight w:val="yellow"/>
          <w:u w:color="FF0000"/>
        </w:rPr>
        <w:t xml:space="preserve">2.  </w:t>
      </w:r>
      <w:r w:rsidRPr="000F7946">
        <w:rPr>
          <w:rFonts w:eastAsia="Times New Roman"/>
          <w:szCs w:val="24"/>
          <w:highlight w:val="yellow"/>
          <w:lang w:eastAsia="pl-PL"/>
        </w:rPr>
        <w:t>W przypadku, o którym mowa w ust. 1, decyzja o wywłaszczeniu nieruchomości, poza elementami określonymi w a</w:t>
      </w:r>
      <w:r w:rsidRPr="000F7946">
        <w:rPr>
          <w:rFonts w:eastAsia="Times New Roman"/>
          <w:bCs/>
          <w:szCs w:val="24"/>
          <w:highlight w:val="yellow"/>
          <w:lang w:eastAsia="pl-PL"/>
        </w:rPr>
        <w:t>rt. 119</w:t>
      </w:r>
      <w:r w:rsidRPr="000F7946">
        <w:rPr>
          <w:rFonts w:eastAsia="Times New Roman"/>
          <w:szCs w:val="24"/>
          <w:highlight w:val="yellow"/>
          <w:lang w:eastAsia="pl-PL"/>
        </w:rPr>
        <w:t> ust. 1 ustawy z dnia 21 sierpnia 1997 r.</w:t>
      </w:r>
      <w:r w:rsidRPr="000F7946">
        <w:rPr>
          <w:rFonts w:eastAsia="Times New Roman"/>
          <w:b/>
          <w:szCs w:val="24"/>
          <w:highlight w:val="yellow"/>
          <w:lang w:eastAsia="pl-PL"/>
        </w:rPr>
        <w:t xml:space="preserve"> </w:t>
      </w:r>
      <w:r w:rsidRPr="000F7946">
        <w:rPr>
          <w:rFonts w:eastAsia="Times New Roman"/>
          <w:szCs w:val="24"/>
          <w:highlight w:val="yellow"/>
          <w:lang w:eastAsia="pl-PL"/>
        </w:rPr>
        <w:t>o gospodarce nieruchomościami, zawiera:</w:t>
      </w:r>
    </w:p>
    <w:p w:rsidR="00E466F1" w:rsidRPr="000F7946" w:rsidRDefault="00E466F1" w:rsidP="00E466F1">
      <w:pPr>
        <w:numPr>
          <w:ilvl w:val="0"/>
          <w:numId w:val="21"/>
        </w:numPr>
        <w:spacing w:before="0" w:after="0" w:line="276" w:lineRule="auto"/>
        <w:contextualSpacing/>
        <w:rPr>
          <w:rFonts w:eastAsia="Times New Roman"/>
          <w:szCs w:val="24"/>
          <w:highlight w:val="yellow"/>
          <w:lang w:eastAsia="pl-PL"/>
        </w:rPr>
      </w:pPr>
      <w:r w:rsidRPr="000F7946">
        <w:rPr>
          <w:rFonts w:eastAsia="Times New Roman"/>
          <w:szCs w:val="24"/>
          <w:highlight w:val="yellow"/>
          <w:lang w:eastAsia="pl-PL"/>
        </w:rPr>
        <w:t xml:space="preserve">wskazanie nieruchomości zamiennej; </w:t>
      </w:r>
    </w:p>
    <w:p w:rsidR="00E466F1" w:rsidRPr="000F7946" w:rsidRDefault="00E466F1" w:rsidP="00E466F1">
      <w:pPr>
        <w:numPr>
          <w:ilvl w:val="0"/>
          <w:numId w:val="21"/>
        </w:numPr>
        <w:spacing w:before="0" w:after="0" w:line="276" w:lineRule="auto"/>
        <w:contextualSpacing/>
        <w:rPr>
          <w:szCs w:val="24"/>
          <w:highlight w:val="yellow"/>
        </w:rPr>
      </w:pPr>
      <w:r w:rsidRPr="000F7946">
        <w:rPr>
          <w:rFonts w:eastAsia="Times New Roman"/>
          <w:szCs w:val="24"/>
          <w:highlight w:val="yellow"/>
          <w:lang w:eastAsia="pl-PL"/>
        </w:rPr>
        <w:t xml:space="preserve">wskazanie zakresu obowiązków określonych w art. 22, ich wartości oraz terminu realizacji, nie późniejszego niż rok od dnia, w którym decyzja stała się ostateczna; </w:t>
      </w:r>
    </w:p>
    <w:p w:rsidR="00E466F1" w:rsidRPr="000F7946" w:rsidRDefault="00E466F1" w:rsidP="00E466F1">
      <w:pPr>
        <w:numPr>
          <w:ilvl w:val="0"/>
          <w:numId w:val="21"/>
        </w:numPr>
        <w:spacing w:before="0" w:after="0" w:line="276" w:lineRule="auto"/>
        <w:contextualSpacing/>
        <w:rPr>
          <w:szCs w:val="24"/>
          <w:highlight w:val="yellow"/>
        </w:rPr>
      </w:pPr>
      <w:r w:rsidRPr="000F7946">
        <w:rPr>
          <w:rFonts w:eastAsia="Times New Roman"/>
          <w:szCs w:val="24"/>
          <w:highlight w:val="yellow"/>
          <w:lang w:eastAsia="pl-PL"/>
        </w:rPr>
        <w:t xml:space="preserve">ustalenie wysokości odszkodowań, o których mowa w art. 23.  </w:t>
      </w:r>
    </w:p>
    <w:p w:rsidR="00E466F1" w:rsidRPr="000F7946" w:rsidRDefault="00E466F1" w:rsidP="00E466F1">
      <w:pPr>
        <w:pStyle w:val="tekstjed"/>
        <w:spacing w:before="0" w:after="0"/>
        <w:ind w:left="426" w:hanging="284"/>
        <w:rPr>
          <w:szCs w:val="24"/>
          <w:highlight w:val="yellow"/>
        </w:rPr>
      </w:pPr>
      <w:r w:rsidRPr="000F7946">
        <w:rPr>
          <w:szCs w:val="24"/>
          <w:highlight w:val="yellow"/>
        </w:rPr>
        <w:t xml:space="preserve">3. W przypadku niedochowania terminu, o którym mowa w ust. 2 </w:t>
      </w:r>
      <w:proofErr w:type="spellStart"/>
      <w:r w:rsidRPr="000F7946">
        <w:rPr>
          <w:szCs w:val="24"/>
          <w:highlight w:val="yellow"/>
        </w:rPr>
        <w:t>pkt</w:t>
      </w:r>
      <w:proofErr w:type="spellEnd"/>
      <w:r w:rsidRPr="000F7946">
        <w:rPr>
          <w:szCs w:val="24"/>
          <w:highlight w:val="yellow"/>
        </w:rPr>
        <w:t xml:space="preserve"> 2, przepis</w:t>
      </w:r>
      <w:r w:rsidRPr="000F7946">
        <w:rPr>
          <w:b/>
          <w:szCs w:val="24"/>
          <w:highlight w:val="yellow"/>
        </w:rPr>
        <w:t xml:space="preserve"> </w:t>
      </w:r>
      <w:r w:rsidRPr="000F7946">
        <w:rPr>
          <w:szCs w:val="24"/>
          <w:highlight w:val="yellow"/>
        </w:rPr>
        <w:t xml:space="preserve">art. 481 ustawy z dnia 23 kwietnia 1964 r. – Kodeks cywilny stosuje się odpowiednio, przy czym za podstawę naliczenia odsetek przyjmuje się wartość, o której mowa w ust. 2 </w:t>
      </w:r>
      <w:proofErr w:type="spellStart"/>
      <w:r w:rsidRPr="000F7946">
        <w:rPr>
          <w:szCs w:val="24"/>
          <w:highlight w:val="yellow"/>
        </w:rPr>
        <w:t>pkt</w:t>
      </w:r>
      <w:proofErr w:type="spellEnd"/>
      <w:r w:rsidRPr="000F7946">
        <w:rPr>
          <w:szCs w:val="24"/>
          <w:highlight w:val="yellow"/>
        </w:rPr>
        <w:t xml:space="preserve"> 2.</w:t>
      </w:r>
    </w:p>
    <w:p w:rsidR="00E466F1" w:rsidRPr="000F7946" w:rsidRDefault="00E466F1" w:rsidP="00E466F1">
      <w:pPr>
        <w:pStyle w:val="tyt"/>
        <w:rPr>
          <w:b w:val="0"/>
          <w:szCs w:val="24"/>
          <w:highlight w:val="yellow"/>
        </w:rPr>
      </w:pPr>
      <w:r w:rsidRPr="000F7946">
        <w:rPr>
          <w:b w:val="0"/>
          <w:szCs w:val="24"/>
          <w:highlight w:val="yellow"/>
        </w:rPr>
        <w:tab/>
      </w:r>
    </w:p>
    <w:p w:rsidR="00E466F1" w:rsidRPr="000F7946" w:rsidRDefault="00E466F1" w:rsidP="00E466F1">
      <w:pPr>
        <w:pStyle w:val="tyt"/>
        <w:rPr>
          <w:bCs/>
          <w:szCs w:val="24"/>
          <w:highlight w:val="yellow"/>
        </w:rPr>
      </w:pPr>
      <w:r w:rsidRPr="000F7946">
        <w:rPr>
          <w:bCs/>
          <w:szCs w:val="24"/>
          <w:highlight w:val="yellow"/>
        </w:rPr>
        <w:t xml:space="preserve">Art. 20. </w:t>
      </w:r>
    </w:p>
    <w:p w:rsidR="00E466F1" w:rsidRPr="000F7946" w:rsidRDefault="00E466F1" w:rsidP="00E466F1">
      <w:pPr>
        <w:pStyle w:val="ustep"/>
        <w:rPr>
          <w:szCs w:val="24"/>
          <w:highlight w:val="yellow"/>
        </w:rPr>
      </w:pPr>
      <w:r w:rsidRPr="000F7946">
        <w:rPr>
          <w:bCs/>
          <w:szCs w:val="24"/>
          <w:highlight w:val="yellow"/>
        </w:rPr>
        <w:t xml:space="preserve">1. </w:t>
      </w:r>
      <w:r w:rsidRPr="000F7946">
        <w:rPr>
          <w:szCs w:val="24"/>
          <w:highlight w:val="yellow"/>
        </w:rPr>
        <w:t>W przypadku, gdy prawo do nieruchomości, na której znajduje się ROD, zostało nabyte przez stowarzyszenie ogrodowe odpłatnie, likwidacja ROD możliwa jest wyłącznie na cel publiczny w rozumieniu ustawy z dnia 21 sierpnia 1997 r. o gospodarce nieruchomościami.</w:t>
      </w:r>
    </w:p>
    <w:p w:rsidR="00E466F1" w:rsidRPr="000F7946" w:rsidRDefault="00E466F1" w:rsidP="00E466F1">
      <w:pPr>
        <w:pStyle w:val="ustep"/>
        <w:rPr>
          <w:szCs w:val="24"/>
          <w:highlight w:val="yellow"/>
        </w:rPr>
      </w:pPr>
      <w:r w:rsidRPr="000F7946">
        <w:rPr>
          <w:bCs/>
          <w:szCs w:val="24"/>
          <w:highlight w:val="yellow"/>
        </w:rPr>
        <w:t xml:space="preserve">2. </w:t>
      </w:r>
      <w:r w:rsidRPr="000F7946">
        <w:rPr>
          <w:szCs w:val="24"/>
          <w:highlight w:val="yellow"/>
        </w:rPr>
        <w:t xml:space="preserve">W przypadku, gdy prawo do nieruchomości, na której znajduje się ROD, zostało nabyte przez stowarzyszenie ogrodowe nieodpłatnie, właściciel nieruchomości może zgłosić do stowarzyszenia ogrodowego wniosek o likwidację ROD, o ile funkcjonowanie ROD jest sprzeczne z obowiązującym miejscowym planem zagospodarowania przestrzennego obejmującym tę nieruchomość. Zgłaszając wniosek właściciel jest obowiązany przedstawić propozycję nieruchomości zamiennej odpowiadającej warunkom określonym w art. 22 </w:t>
      </w:r>
      <w:proofErr w:type="spellStart"/>
      <w:r w:rsidRPr="000F7946">
        <w:rPr>
          <w:szCs w:val="24"/>
          <w:highlight w:val="yellow"/>
        </w:rPr>
        <w:t>pkt</w:t>
      </w:r>
      <w:proofErr w:type="spellEnd"/>
      <w:r w:rsidRPr="000F7946">
        <w:rPr>
          <w:szCs w:val="24"/>
          <w:highlight w:val="yellow"/>
        </w:rPr>
        <w:t xml:space="preserve"> 1 oraz propozycję umowy gwarantującej realizację obowiązków określonych w art. 22 oraz art. 23.</w:t>
      </w:r>
    </w:p>
    <w:p w:rsidR="00E466F1" w:rsidRPr="000F7946" w:rsidRDefault="00E466F1" w:rsidP="00E466F1">
      <w:pPr>
        <w:pStyle w:val="ustep"/>
        <w:rPr>
          <w:szCs w:val="24"/>
          <w:highlight w:val="yellow"/>
        </w:rPr>
      </w:pPr>
      <w:r w:rsidRPr="000F7946">
        <w:rPr>
          <w:szCs w:val="24"/>
          <w:highlight w:val="yellow"/>
        </w:rPr>
        <w:t xml:space="preserve">3. W przypadku zaistnienia przesłanek, o których mowa w art. 25 ust. 3, przedstawiając propozycję umowy, o której mowa w ust. 2, właściciel </w:t>
      </w:r>
      <w:r w:rsidRPr="000F7946">
        <w:rPr>
          <w:szCs w:val="24"/>
          <w:highlight w:val="yellow"/>
        </w:rPr>
        <w:lastRenderedPageBreak/>
        <w:t>nieruchomości jest zwolniony z obowiązku wskazania nieruchomości zamiennej.</w:t>
      </w:r>
    </w:p>
    <w:p w:rsidR="00E466F1" w:rsidRPr="000F7946" w:rsidRDefault="00E466F1" w:rsidP="00E466F1">
      <w:pPr>
        <w:pStyle w:val="ustep"/>
        <w:rPr>
          <w:szCs w:val="24"/>
          <w:highlight w:val="yellow"/>
        </w:rPr>
      </w:pPr>
      <w:r w:rsidRPr="000F7946">
        <w:rPr>
          <w:szCs w:val="24"/>
          <w:highlight w:val="yellow"/>
        </w:rPr>
        <w:t xml:space="preserve">4. W przypadku odmowy zawarcia umowy, o której mowa w ust. 2, właściciel nieruchomości może wytoczyć powództwo o uznanie odmowy za bezzasadną, w terminie 6 miesięcy od dnia doręczenia odmowy. Rozpatrując sprawę sąd bada zgodność proponowanej umowy z przepisami ustawy. Orzeczenie sądu stwierdzające bezzasadność odmowy zastępuje oświadczenie w przedmiocie zgody na likwidację. </w:t>
      </w:r>
    </w:p>
    <w:p w:rsidR="00E466F1" w:rsidRPr="000F7946" w:rsidRDefault="00E466F1" w:rsidP="00E466F1">
      <w:pPr>
        <w:pStyle w:val="ustep"/>
        <w:rPr>
          <w:szCs w:val="24"/>
          <w:highlight w:val="yellow"/>
        </w:rPr>
      </w:pPr>
      <w:r w:rsidRPr="000F7946">
        <w:rPr>
          <w:szCs w:val="24"/>
          <w:highlight w:val="yellow"/>
        </w:rPr>
        <w:t xml:space="preserve">5. W przypadku likwidacji ROD, o której mowa w ust. 2, wymagana jest zgoda 2/3 </w:t>
      </w:r>
      <w:proofErr w:type="spellStart"/>
      <w:r w:rsidRPr="000F7946">
        <w:rPr>
          <w:szCs w:val="24"/>
          <w:highlight w:val="yellow"/>
        </w:rPr>
        <w:t>działkowców</w:t>
      </w:r>
      <w:proofErr w:type="spellEnd"/>
      <w:r w:rsidRPr="000F7946">
        <w:rPr>
          <w:szCs w:val="24"/>
          <w:highlight w:val="yellow"/>
        </w:rPr>
        <w:t xml:space="preserve"> likwidowanego ROD.</w:t>
      </w:r>
    </w:p>
    <w:p w:rsidR="00E466F1" w:rsidRPr="000F7946" w:rsidRDefault="00E466F1" w:rsidP="00E466F1">
      <w:pPr>
        <w:pStyle w:val="tyt"/>
        <w:rPr>
          <w:b w:val="0"/>
          <w:szCs w:val="24"/>
          <w:highlight w:val="yellow"/>
        </w:rPr>
      </w:pPr>
    </w:p>
    <w:p w:rsidR="00E466F1" w:rsidRPr="000F7946" w:rsidRDefault="00E466F1" w:rsidP="00E466F1">
      <w:pPr>
        <w:pStyle w:val="tyt"/>
        <w:rPr>
          <w:szCs w:val="24"/>
        </w:rPr>
      </w:pPr>
      <w:r w:rsidRPr="000F7946">
        <w:rPr>
          <w:szCs w:val="24"/>
        </w:rPr>
        <w:t xml:space="preserve">Art. 21. </w:t>
      </w:r>
    </w:p>
    <w:p w:rsidR="00E466F1" w:rsidRPr="000F7946" w:rsidRDefault="00E466F1" w:rsidP="00E466F1">
      <w:pPr>
        <w:pStyle w:val="tekstjed"/>
        <w:rPr>
          <w:szCs w:val="24"/>
        </w:rPr>
      </w:pPr>
      <w:r w:rsidRPr="000F7946">
        <w:rPr>
          <w:szCs w:val="24"/>
        </w:rPr>
        <w:t xml:space="preserve">Likwidacja ROD może mieć miejsce w okresie od dnia 1 listopada do dnia 31 marca; likwidacja w innym terminie może mieć miejsce jedynie w wyjątkowych, szczególnie uzasadnionych przypadkach. </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22. </w:t>
      </w:r>
    </w:p>
    <w:p w:rsidR="00E466F1" w:rsidRPr="000F7946" w:rsidRDefault="00E466F1" w:rsidP="00E466F1">
      <w:pPr>
        <w:pStyle w:val="tekstjed"/>
        <w:rPr>
          <w:szCs w:val="24"/>
          <w:highlight w:val="yellow"/>
        </w:rPr>
      </w:pPr>
      <w:r w:rsidRPr="000F7946">
        <w:rPr>
          <w:szCs w:val="24"/>
          <w:highlight w:val="yellow"/>
        </w:rPr>
        <w:t>Podmiot likwidujący obowiązany jest do odtworzenia ROD, polegającego na:</w:t>
      </w:r>
    </w:p>
    <w:p w:rsidR="00E466F1" w:rsidRPr="000F7946" w:rsidRDefault="00E466F1" w:rsidP="00E466F1">
      <w:pPr>
        <w:pStyle w:val="punkt"/>
        <w:rPr>
          <w:szCs w:val="24"/>
          <w:highlight w:val="yellow"/>
        </w:rPr>
      </w:pPr>
      <w:r w:rsidRPr="000F7946">
        <w:rPr>
          <w:szCs w:val="24"/>
          <w:highlight w:val="yellow"/>
        </w:rPr>
        <w:t>1)</w:t>
      </w:r>
      <w:r w:rsidRPr="000F7946">
        <w:rPr>
          <w:szCs w:val="24"/>
          <w:highlight w:val="yellow"/>
        </w:rPr>
        <w:tab/>
        <w:t xml:space="preserve">zawarciu ze stowarzyszeniem ogrodowym umowy dającej stowarzyszeniu ogrodowemu tytuł prawny do nieruchomości nie mniejszej od powierzchni likwidowanego ROD, w miejscu odpowiednim do potrzeb i funkcjonowania nowego ROD, odpowiadający tytułowi prawnemu, który posiadało ono do nieruchomości zajmowanej przez likwidowany ROD; </w:t>
      </w:r>
    </w:p>
    <w:p w:rsidR="00E466F1" w:rsidRPr="000F7946" w:rsidRDefault="00E466F1" w:rsidP="00E466F1">
      <w:pPr>
        <w:pStyle w:val="punkt"/>
        <w:rPr>
          <w:szCs w:val="24"/>
          <w:highlight w:val="yellow"/>
        </w:rPr>
      </w:pPr>
      <w:r w:rsidRPr="000F7946">
        <w:rPr>
          <w:szCs w:val="24"/>
          <w:highlight w:val="yellow"/>
        </w:rPr>
        <w:t>2)</w:t>
      </w:r>
      <w:r w:rsidRPr="000F7946">
        <w:rPr>
          <w:szCs w:val="24"/>
          <w:highlight w:val="yellow"/>
        </w:rPr>
        <w:tab/>
        <w:t>założeniu nowego ROD i odtworzeniu urządzeń i budynków odpowiadających rodzajem urządzeniom i budynkom likwidowanego ROD.</w:t>
      </w:r>
    </w:p>
    <w:p w:rsidR="00E466F1" w:rsidRPr="000F7946" w:rsidRDefault="00E466F1" w:rsidP="00E466F1">
      <w:pPr>
        <w:pStyle w:val="tyt"/>
        <w:rPr>
          <w:b w:val="0"/>
          <w:szCs w:val="24"/>
          <w:highlight w:val="yellow"/>
        </w:rPr>
      </w:pPr>
    </w:p>
    <w:p w:rsidR="00E466F1" w:rsidRPr="000F7946" w:rsidRDefault="00E466F1" w:rsidP="00E466F1">
      <w:pPr>
        <w:pStyle w:val="tyt"/>
        <w:rPr>
          <w:bCs/>
          <w:szCs w:val="24"/>
          <w:highlight w:val="yellow"/>
        </w:rPr>
      </w:pPr>
      <w:r w:rsidRPr="000F7946">
        <w:rPr>
          <w:bCs/>
          <w:szCs w:val="24"/>
          <w:highlight w:val="yellow"/>
        </w:rPr>
        <w:t xml:space="preserve">Art. 23. </w:t>
      </w:r>
    </w:p>
    <w:p w:rsidR="00E466F1" w:rsidRPr="000F7946" w:rsidRDefault="00E466F1" w:rsidP="00E466F1">
      <w:pPr>
        <w:pStyle w:val="ustep"/>
        <w:rPr>
          <w:szCs w:val="24"/>
          <w:highlight w:val="yellow"/>
        </w:rPr>
      </w:pPr>
      <w:r w:rsidRPr="000F7946">
        <w:rPr>
          <w:bCs/>
          <w:szCs w:val="24"/>
          <w:highlight w:val="yellow"/>
        </w:rPr>
        <w:t xml:space="preserve">1. </w:t>
      </w:r>
      <w:r w:rsidRPr="000F7946">
        <w:rPr>
          <w:szCs w:val="24"/>
          <w:highlight w:val="yellow"/>
        </w:rPr>
        <w:t>Podmiot likwidujący obowiązany jest wypłacić:</w:t>
      </w:r>
    </w:p>
    <w:p w:rsidR="00E466F1" w:rsidRPr="000F7946" w:rsidRDefault="00E466F1" w:rsidP="00E466F1">
      <w:pPr>
        <w:pStyle w:val="punkt"/>
        <w:rPr>
          <w:szCs w:val="24"/>
          <w:highlight w:val="yellow"/>
        </w:rPr>
      </w:pPr>
      <w:r w:rsidRPr="000F7946">
        <w:rPr>
          <w:szCs w:val="24"/>
          <w:highlight w:val="yellow"/>
        </w:rPr>
        <w:t>1)</w:t>
      </w:r>
      <w:r w:rsidRPr="000F7946">
        <w:rPr>
          <w:szCs w:val="24"/>
          <w:highlight w:val="yellow"/>
        </w:rPr>
        <w:tab/>
      </w:r>
      <w:r w:rsidRPr="000F7946">
        <w:rPr>
          <w:rFonts w:eastAsia="Arial Unicode MS"/>
          <w:szCs w:val="24"/>
          <w:highlight w:val="yellow"/>
          <w:u w:color="000000"/>
        </w:rPr>
        <w:t xml:space="preserve">działkowcom - odszkodowanie za składniki majątkowe znajdujące się na działkach, a stanowiące ich własność </w:t>
      </w:r>
      <w:r w:rsidRPr="000F7946">
        <w:rPr>
          <w:rFonts w:eastAsia="Arial Unicode MS"/>
          <w:szCs w:val="24"/>
          <w:highlight w:val="yellow"/>
        </w:rPr>
        <w:t>oraz za prawa do działki w ROD, pomniejszone o wartość prawa do działki przyznanego w nowopowstałym ROD</w:t>
      </w:r>
      <w:r w:rsidRPr="000F7946">
        <w:rPr>
          <w:rFonts w:eastAsia="Arial Unicode MS"/>
          <w:szCs w:val="24"/>
          <w:highlight w:val="yellow"/>
          <w:u w:color="FF0000"/>
        </w:rPr>
        <w:t>;</w:t>
      </w:r>
    </w:p>
    <w:p w:rsidR="00E466F1" w:rsidRPr="000F7946" w:rsidRDefault="00E466F1" w:rsidP="00E466F1">
      <w:pPr>
        <w:pStyle w:val="punkt"/>
        <w:rPr>
          <w:szCs w:val="24"/>
          <w:highlight w:val="yellow"/>
        </w:rPr>
      </w:pPr>
      <w:r w:rsidRPr="000F7946">
        <w:rPr>
          <w:szCs w:val="24"/>
          <w:highlight w:val="yellow"/>
        </w:rPr>
        <w:t>2)</w:t>
      </w:r>
      <w:r w:rsidRPr="000F7946">
        <w:rPr>
          <w:szCs w:val="24"/>
          <w:highlight w:val="yellow"/>
        </w:rPr>
        <w:tab/>
        <w:t>stowarzyszeniu ogrodowemu – odszkodowanie, według kosztów odtworzenia, za składniki majątkowe stanowiące jego własność, a niepodlegające odtworzeniu.</w:t>
      </w:r>
    </w:p>
    <w:p w:rsidR="00E466F1" w:rsidRPr="000F7946" w:rsidRDefault="00E466F1" w:rsidP="00E466F1">
      <w:pPr>
        <w:pStyle w:val="ustep"/>
        <w:rPr>
          <w:szCs w:val="24"/>
          <w:highlight w:val="yellow"/>
        </w:rPr>
      </w:pPr>
      <w:r w:rsidRPr="000F7946">
        <w:rPr>
          <w:szCs w:val="24"/>
          <w:highlight w:val="yellow"/>
        </w:rPr>
        <w:t>2. Ustalenie wysokości odszkodowań następuje po uzyskaniu opinii rzeczoznawcy majątkowego w formie operatu szacunkowego. Koszty sporządzenia opinii ponosi podmiot likwidujący.</w:t>
      </w:r>
    </w:p>
    <w:p w:rsidR="00E466F1" w:rsidRPr="000F7946" w:rsidRDefault="00E466F1" w:rsidP="00E466F1">
      <w:pPr>
        <w:pStyle w:val="ustep"/>
        <w:rPr>
          <w:szCs w:val="24"/>
          <w:highlight w:val="yellow"/>
        </w:rPr>
      </w:pPr>
      <w:r w:rsidRPr="000F7946">
        <w:rPr>
          <w:szCs w:val="24"/>
          <w:highlight w:val="yellow"/>
        </w:rPr>
        <w:t xml:space="preserve">3. Podmiot likwidujący obowiązany jest zrekompensować koszty i straty poniesione przez stowarzyszenie ogrodowe w </w:t>
      </w:r>
      <w:proofErr w:type="spellStart"/>
      <w:r w:rsidRPr="000F7946">
        <w:rPr>
          <w:szCs w:val="24"/>
          <w:highlight w:val="yellow"/>
        </w:rPr>
        <w:t>związku</w:t>
      </w:r>
      <w:proofErr w:type="spellEnd"/>
      <w:r w:rsidRPr="000F7946">
        <w:rPr>
          <w:szCs w:val="24"/>
          <w:highlight w:val="yellow"/>
        </w:rPr>
        <w:t xml:space="preserve"> z likwidacją.</w:t>
      </w:r>
    </w:p>
    <w:p w:rsidR="00E466F1" w:rsidRPr="000F7946" w:rsidRDefault="00E466F1" w:rsidP="00E466F1">
      <w:pPr>
        <w:pStyle w:val="ustep"/>
        <w:rPr>
          <w:szCs w:val="24"/>
          <w:highlight w:val="yellow"/>
        </w:rPr>
      </w:pPr>
      <w:r w:rsidRPr="000F7946">
        <w:rPr>
          <w:szCs w:val="24"/>
          <w:highlight w:val="yellow"/>
        </w:rPr>
        <w:t>4. W przypadku likwidacji ROD poza okresem, o którym mowa w art. 21, działkowcom przysługuje od podmiotu likwidującego dodatkowe odszkodowanie w wysokości wartości przewidywanych plonów; przepis ust. 2 stosuje się odpowiednio.</w:t>
      </w:r>
    </w:p>
    <w:p w:rsidR="00E466F1" w:rsidRPr="000F7946" w:rsidRDefault="00E466F1" w:rsidP="00E466F1">
      <w:pPr>
        <w:pStyle w:val="tyt"/>
        <w:rPr>
          <w:b w:val="0"/>
          <w:szCs w:val="24"/>
          <w:highlight w:val="yellow"/>
        </w:rPr>
      </w:pPr>
    </w:p>
    <w:p w:rsidR="00E466F1" w:rsidRPr="000F7946" w:rsidRDefault="00E466F1" w:rsidP="00E466F1">
      <w:pPr>
        <w:pStyle w:val="tyt"/>
        <w:rPr>
          <w:bCs/>
          <w:szCs w:val="24"/>
          <w:highlight w:val="yellow"/>
        </w:rPr>
      </w:pPr>
      <w:r w:rsidRPr="000F7946">
        <w:rPr>
          <w:bCs/>
          <w:szCs w:val="24"/>
          <w:highlight w:val="yellow"/>
        </w:rPr>
        <w:t xml:space="preserve">Art. 24. </w:t>
      </w:r>
    </w:p>
    <w:p w:rsidR="00E466F1" w:rsidRPr="000F7946" w:rsidRDefault="00E466F1" w:rsidP="00E466F1">
      <w:pPr>
        <w:pStyle w:val="tekstjed"/>
        <w:ind w:left="426" w:hanging="284"/>
        <w:rPr>
          <w:szCs w:val="24"/>
          <w:highlight w:val="yellow"/>
        </w:rPr>
      </w:pPr>
      <w:r w:rsidRPr="000F7946">
        <w:rPr>
          <w:szCs w:val="24"/>
          <w:highlight w:val="yellow"/>
        </w:rPr>
        <w:t>1. Wydanie przez stowarzyszenie ogrodowe nieruchomości zajmowanej przez likwidowany ROD następuje po spełnieniu przez podmiot likwidujący warunków, o których mowa w art. 22 i art. 23. Przepisu nie stosuje się w przypadku likwidacji ROD na cel publiczny.</w:t>
      </w:r>
    </w:p>
    <w:p w:rsidR="00E466F1" w:rsidRPr="000F7946" w:rsidRDefault="00E466F1" w:rsidP="00E466F1">
      <w:pPr>
        <w:pStyle w:val="tekstjed"/>
        <w:ind w:left="426" w:hanging="284"/>
        <w:rPr>
          <w:szCs w:val="24"/>
          <w:highlight w:val="yellow"/>
        </w:rPr>
      </w:pPr>
      <w:r w:rsidRPr="000F7946">
        <w:rPr>
          <w:szCs w:val="24"/>
          <w:highlight w:val="yellow"/>
        </w:rPr>
        <w:t xml:space="preserve">2. </w:t>
      </w:r>
      <w:r w:rsidRPr="000F7946">
        <w:rPr>
          <w:rFonts w:eastAsia="Arial Unicode MS"/>
          <w:szCs w:val="24"/>
          <w:highlight w:val="yellow"/>
        </w:rPr>
        <w:t>W przypadku braku akceptacji dla wielkości kosztów lub odszkodowań wynikających z art. 22 i art. 23, podmiot likwidujący, stowarzyszenie ogrodowe lub działkowiec może wnieść powództwo o ustalenie, czy odpowiadają one cenom rynkowym.</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25. </w:t>
      </w:r>
    </w:p>
    <w:p w:rsidR="00E466F1" w:rsidRPr="000F7946" w:rsidRDefault="00E466F1" w:rsidP="00E466F1">
      <w:pPr>
        <w:pStyle w:val="ustep"/>
        <w:rPr>
          <w:szCs w:val="24"/>
          <w:highlight w:val="yellow"/>
        </w:rPr>
      </w:pPr>
      <w:r w:rsidRPr="000F7946">
        <w:rPr>
          <w:szCs w:val="24"/>
          <w:highlight w:val="yellow"/>
        </w:rPr>
        <w:t>1. Do likwidacji części ROD przepisy art. 20–24 stosuje się odpowiednio.</w:t>
      </w:r>
    </w:p>
    <w:p w:rsidR="00E466F1" w:rsidRPr="000F7946" w:rsidRDefault="00E466F1" w:rsidP="00E466F1">
      <w:pPr>
        <w:pStyle w:val="ustep"/>
        <w:rPr>
          <w:szCs w:val="24"/>
          <w:highlight w:val="yellow"/>
        </w:rPr>
      </w:pPr>
      <w:r w:rsidRPr="000F7946">
        <w:rPr>
          <w:szCs w:val="24"/>
          <w:highlight w:val="yellow"/>
        </w:rPr>
        <w:t>2. W przypadku likwidacji części ROD obejmującej nie więcej niż 10% jego powierzchni i nie więcej niż 10 działek, za zgodą stowarzyszenia ogrodowego prowadzącego ten ROD, w miejsce realizacji obowiązków, o których mowa w art. 22, podmiot likwidujący może wypłacić na rzecz tego stowarzyszenia kwotę odszkodowania stanowiącą równowartość szacunkowych kosztów tych obowiązków</w:t>
      </w:r>
      <w:r w:rsidRPr="000F7946">
        <w:rPr>
          <w:rFonts w:eastAsia="Arial Unicode MS"/>
          <w:szCs w:val="24"/>
          <w:highlight w:val="yellow"/>
          <w:u w:color="000000"/>
        </w:rPr>
        <w:t>, a na rzecz działkowca – prawa do działki</w:t>
      </w:r>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3. W przypadku, gdy w ROD objętym częściową likwidacją liczba działek, do których działkowiec nie posiada tytułu prawnego, na terenie nie podlegającym likwidacji jest co najmniej równa liczbie działek na części mającej ulec likwidacji, zgoda, o której mowa w ust. 2, nie jest wymagana.</w:t>
      </w:r>
    </w:p>
    <w:p w:rsidR="00E466F1" w:rsidRPr="000F7946" w:rsidRDefault="00E466F1" w:rsidP="00E466F1">
      <w:pPr>
        <w:pStyle w:val="ustep"/>
        <w:rPr>
          <w:szCs w:val="24"/>
          <w:highlight w:val="yellow"/>
        </w:rPr>
      </w:pPr>
      <w:r w:rsidRPr="000F7946">
        <w:rPr>
          <w:szCs w:val="24"/>
          <w:highlight w:val="yellow"/>
        </w:rPr>
        <w:t>4. Do ustalenia wysokości odszkodowania określonego w ust. 2 stosuje się odpowiednio przepis art. 23 ust. 2.</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26. </w:t>
      </w:r>
    </w:p>
    <w:p w:rsidR="00E466F1" w:rsidRPr="000F7946" w:rsidRDefault="00E466F1" w:rsidP="00E466F1">
      <w:pPr>
        <w:spacing w:after="0"/>
        <w:ind w:left="426" w:hanging="284"/>
        <w:rPr>
          <w:bCs/>
          <w:szCs w:val="24"/>
          <w:highlight w:val="yellow"/>
        </w:rPr>
      </w:pPr>
      <w:r w:rsidRPr="000F7946">
        <w:rPr>
          <w:szCs w:val="24"/>
          <w:highlight w:val="yellow"/>
        </w:rPr>
        <w:t xml:space="preserve">1. </w:t>
      </w:r>
      <w:r w:rsidRPr="000F7946">
        <w:rPr>
          <w:bCs/>
          <w:szCs w:val="24"/>
          <w:highlight w:val="yellow"/>
        </w:rPr>
        <w:t xml:space="preserve">W przypadku likwidacji ROD lub jego części w </w:t>
      </w:r>
      <w:proofErr w:type="spellStart"/>
      <w:r w:rsidRPr="000F7946">
        <w:rPr>
          <w:bCs/>
          <w:szCs w:val="24"/>
          <w:highlight w:val="yellow"/>
        </w:rPr>
        <w:t>związku</w:t>
      </w:r>
      <w:proofErr w:type="spellEnd"/>
      <w:r w:rsidRPr="000F7946">
        <w:rPr>
          <w:bCs/>
          <w:szCs w:val="24"/>
          <w:highlight w:val="yellow"/>
        </w:rPr>
        <w:t xml:space="preserve"> z realizacją roszczenia osoby trzeciej, nie stosuje się przepisu art. 22, jeżeli Skarb Państwa lub jednostka samorządu terytorialnego występowała jako właściciel nieruchomości w dniu nabycia do tej nieruchomości tytułu prawnego przez stowarzyszenie ogrodowe lub w dniu, w którym  ROD stał się ogrodem stałym w rozumieniu ustawy z dnia 6 </w:t>
      </w:r>
      <w:proofErr w:type="spellStart"/>
      <w:r w:rsidRPr="000F7946">
        <w:rPr>
          <w:bCs/>
          <w:szCs w:val="24"/>
          <w:highlight w:val="yellow"/>
        </w:rPr>
        <w:t>maja</w:t>
      </w:r>
      <w:proofErr w:type="spellEnd"/>
      <w:r w:rsidRPr="000F7946">
        <w:rPr>
          <w:bCs/>
          <w:szCs w:val="24"/>
          <w:highlight w:val="yellow"/>
        </w:rPr>
        <w:t xml:space="preserve"> 1981 r. o pracowniczych ogrodach działkowych (</w:t>
      </w:r>
      <w:proofErr w:type="spellStart"/>
      <w:r w:rsidRPr="000F7946">
        <w:rPr>
          <w:bCs/>
          <w:szCs w:val="24"/>
          <w:highlight w:val="yellow"/>
        </w:rPr>
        <w:t>Dz.U</w:t>
      </w:r>
      <w:proofErr w:type="spellEnd"/>
      <w:r w:rsidRPr="000F7946">
        <w:rPr>
          <w:bCs/>
          <w:szCs w:val="24"/>
          <w:highlight w:val="yellow"/>
        </w:rPr>
        <w:t xml:space="preserve">. z 1996 r. Nr 85, poz.390, </w:t>
      </w:r>
      <w:proofErr w:type="spellStart"/>
      <w:r w:rsidRPr="000F7946">
        <w:rPr>
          <w:bCs/>
          <w:szCs w:val="24"/>
          <w:highlight w:val="yellow"/>
        </w:rPr>
        <w:t>późn</w:t>
      </w:r>
      <w:proofErr w:type="spellEnd"/>
      <w:r w:rsidRPr="000F7946">
        <w:rPr>
          <w:bCs/>
          <w:szCs w:val="24"/>
          <w:highlight w:val="yellow"/>
        </w:rPr>
        <w:t>. zm.).</w:t>
      </w:r>
    </w:p>
    <w:p w:rsidR="00E466F1" w:rsidRPr="000F7946" w:rsidRDefault="00E466F1" w:rsidP="00E466F1">
      <w:pPr>
        <w:spacing w:after="0"/>
        <w:ind w:left="426" w:hanging="284"/>
        <w:rPr>
          <w:bCs/>
          <w:szCs w:val="24"/>
          <w:highlight w:val="yellow"/>
        </w:rPr>
      </w:pPr>
      <w:r w:rsidRPr="000F7946">
        <w:rPr>
          <w:bCs/>
          <w:szCs w:val="24"/>
          <w:highlight w:val="yellow"/>
        </w:rPr>
        <w:t>2.</w:t>
      </w:r>
      <w:r w:rsidRPr="000F7946">
        <w:rPr>
          <w:bCs/>
          <w:szCs w:val="24"/>
          <w:highlight w:val="yellow"/>
        </w:rPr>
        <w:tab/>
        <w:t xml:space="preserve">W przypadku likwidacji ROD, o której mowa w ust. 1, przepis art. 23 ust. 1 stosuje się odpowiednio. Obowiązanym do wypłaty odszkodowań jest podmiot, który występował jako właściciel nieruchomości w dniu, o którym mowa w ust. 1. Ustalenie odszkodowań następuje w drodze decyzji. </w:t>
      </w:r>
    </w:p>
    <w:p w:rsidR="00E466F1" w:rsidRPr="000F7946" w:rsidRDefault="00E466F1" w:rsidP="00E466F1">
      <w:pPr>
        <w:spacing w:after="0"/>
        <w:rPr>
          <w:bCs/>
          <w:szCs w:val="24"/>
          <w:highlight w:val="yellow"/>
        </w:rPr>
      </w:pPr>
      <w:r w:rsidRPr="000F7946">
        <w:rPr>
          <w:bCs/>
          <w:szCs w:val="24"/>
          <w:highlight w:val="yellow"/>
        </w:rPr>
        <w:t xml:space="preserve">   3. Organem właściwym do wydania decyzji, o której mowa w ust. 2, jest:</w:t>
      </w:r>
    </w:p>
    <w:p w:rsidR="00E466F1" w:rsidRPr="000F7946" w:rsidRDefault="00E466F1" w:rsidP="00E466F1">
      <w:pPr>
        <w:spacing w:after="0"/>
        <w:ind w:left="851" w:hanging="425"/>
        <w:rPr>
          <w:bCs/>
          <w:szCs w:val="24"/>
          <w:highlight w:val="yellow"/>
        </w:rPr>
      </w:pPr>
      <w:r w:rsidRPr="000F7946">
        <w:rPr>
          <w:bCs/>
          <w:szCs w:val="24"/>
          <w:highlight w:val="yellow"/>
        </w:rPr>
        <w:t xml:space="preserve"> 1) w przypadku gdy podmiotem obowiązanym do wypłaty odszkodowań jest Skarb Państwa – starosta, wykonujący zadanie z zakresu administracji rządowej,   </w:t>
      </w:r>
    </w:p>
    <w:p w:rsidR="00E466F1" w:rsidRPr="000F7946" w:rsidRDefault="00E466F1" w:rsidP="00E466F1">
      <w:pPr>
        <w:spacing w:after="0"/>
        <w:ind w:left="851" w:hanging="425"/>
        <w:rPr>
          <w:bCs/>
          <w:szCs w:val="24"/>
          <w:highlight w:val="yellow"/>
        </w:rPr>
      </w:pPr>
      <w:r w:rsidRPr="000F7946">
        <w:rPr>
          <w:bCs/>
          <w:szCs w:val="24"/>
          <w:highlight w:val="yellow"/>
        </w:rPr>
        <w:t>2) w przypadku gdy podmiotem obowiązanym do wypłaty odszkodowań jest jednostka samorządu terytorialnego – organ wykonawczy tej jednostki.</w:t>
      </w:r>
    </w:p>
    <w:p w:rsidR="00E466F1" w:rsidRPr="000F7946" w:rsidRDefault="00E466F1" w:rsidP="00E466F1">
      <w:pPr>
        <w:pStyle w:val="ustep"/>
        <w:rPr>
          <w:szCs w:val="24"/>
          <w:highlight w:val="yellow"/>
        </w:rPr>
      </w:pPr>
      <w:r w:rsidRPr="000F7946">
        <w:rPr>
          <w:bCs/>
          <w:szCs w:val="24"/>
          <w:highlight w:val="yellow"/>
        </w:rPr>
        <w:t xml:space="preserve">  4. W przypadku gdy likwidacja części ROD, o której mowa w ust. 1, powoduje, że inna część ROD nie nadaje się do prawidłowego wykorzystania na dotychczasowe cele, podmiot, o którym mowa w ust. 2,</w:t>
      </w:r>
      <w:r w:rsidRPr="000F7946">
        <w:rPr>
          <w:b/>
          <w:bCs/>
          <w:szCs w:val="24"/>
          <w:highlight w:val="yellow"/>
        </w:rPr>
        <w:t xml:space="preserve"> </w:t>
      </w:r>
      <w:r w:rsidRPr="000F7946">
        <w:rPr>
          <w:bCs/>
          <w:szCs w:val="24"/>
          <w:highlight w:val="yellow"/>
        </w:rPr>
        <w:t>jest</w:t>
      </w:r>
      <w:r w:rsidRPr="000F7946">
        <w:rPr>
          <w:b/>
          <w:bCs/>
          <w:szCs w:val="24"/>
          <w:highlight w:val="yellow"/>
        </w:rPr>
        <w:t xml:space="preserve"> </w:t>
      </w:r>
      <w:r w:rsidRPr="000F7946">
        <w:rPr>
          <w:bCs/>
          <w:szCs w:val="24"/>
          <w:highlight w:val="yellow"/>
        </w:rPr>
        <w:t xml:space="preserve">obowiązany, na </w:t>
      </w:r>
      <w:r w:rsidRPr="000F7946">
        <w:rPr>
          <w:bCs/>
          <w:szCs w:val="24"/>
          <w:highlight w:val="yellow"/>
        </w:rPr>
        <w:lastRenderedPageBreak/>
        <w:t>wniosek stowarzyszenia ogrodowego, do likwidacji tej części ROD na zasadach ogólnych.</w:t>
      </w:r>
    </w:p>
    <w:p w:rsidR="00E466F1" w:rsidRPr="000F7946" w:rsidRDefault="00E466F1" w:rsidP="00E466F1">
      <w:pPr>
        <w:pStyle w:val="tyt"/>
        <w:rPr>
          <w:b w:val="0"/>
          <w:szCs w:val="24"/>
          <w:highlight w:val="yellow"/>
        </w:rPr>
      </w:pPr>
      <w:r w:rsidRPr="000F7946">
        <w:rPr>
          <w:b w:val="0"/>
          <w:szCs w:val="24"/>
          <w:highlight w:val="yellow"/>
        </w:rPr>
        <w:t xml:space="preserve"> </w:t>
      </w:r>
    </w:p>
    <w:p w:rsidR="00E466F1" w:rsidRPr="000F7946" w:rsidRDefault="00E466F1" w:rsidP="00E466F1">
      <w:pPr>
        <w:pStyle w:val="tyt"/>
        <w:rPr>
          <w:szCs w:val="24"/>
          <w:highlight w:val="yellow"/>
        </w:rPr>
      </w:pPr>
      <w:r w:rsidRPr="000F7946">
        <w:rPr>
          <w:szCs w:val="24"/>
          <w:highlight w:val="yellow"/>
        </w:rPr>
        <w:t xml:space="preserve">Art. 27. </w:t>
      </w:r>
    </w:p>
    <w:p w:rsidR="00E466F1" w:rsidRPr="000F7946" w:rsidRDefault="00E466F1" w:rsidP="00E466F1">
      <w:pPr>
        <w:spacing w:after="0"/>
        <w:ind w:left="426" w:hanging="284"/>
        <w:rPr>
          <w:rFonts w:eastAsia="Arial Unicode MS"/>
          <w:szCs w:val="24"/>
          <w:highlight w:val="yellow"/>
        </w:rPr>
      </w:pPr>
      <w:r w:rsidRPr="000F7946">
        <w:rPr>
          <w:szCs w:val="24"/>
          <w:highlight w:val="yellow"/>
        </w:rPr>
        <w:t xml:space="preserve">1. </w:t>
      </w:r>
      <w:r w:rsidRPr="000F7946">
        <w:rPr>
          <w:bCs/>
          <w:szCs w:val="24"/>
          <w:highlight w:val="yellow"/>
        </w:rPr>
        <w:t xml:space="preserve">W przypadku likwidacji ROD lub jego części w </w:t>
      </w:r>
      <w:proofErr w:type="spellStart"/>
      <w:r w:rsidRPr="000F7946">
        <w:rPr>
          <w:bCs/>
          <w:szCs w:val="24"/>
          <w:highlight w:val="yellow"/>
        </w:rPr>
        <w:t>związku</w:t>
      </w:r>
      <w:proofErr w:type="spellEnd"/>
      <w:r w:rsidRPr="000F7946">
        <w:rPr>
          <w:bCs/>
          <w:szCs w:val="24"/>
          <w:highlight w:val="yellow"/>
        </w:rPr>
        <w:t xml:space="preserve"> ze z</w:t>
      </w:r>
      <w:r w:rsidRPr="000F7946">
        <w:rPr>
          <w:rFonts w:eastAsia="Arial Unicode MS"/>
          <w:szCs w:val="24"/>
          <w:highlight w:val="yellow"/>
        </w:rPr>
        <w:t>wrotem wywłaszczonej nieruchomości na podstawie ustawy z dnia 21 sierpnia 1997 r. o gospodarce nieruchomościami, obowiązanym do odtworzenia ogrodu i wypłaty odszkodowania jest podmiot będący właścicielem nieruchomości w dniu orzekania o zwrocie.</w:t>
      </w:r>
    </w:p>
    <w:p w:rsidR="00E466F1" w:rsidRPr="000F7946" w:rsidRDefault="00E466F1" w:rsidP="00E466F1">
      <w:pPr>
        <w:spacing w:after="0"/>
        <w:ind w:left="426" w:hanging="284"/>
        <w:rPr>
          <w:szCs w:val="24"/>
          <w:highlight w:val="yellow"/>
        </w:rPr>
      </w:pPr>
      <w:r w:rsidRPr="000F7946">
        <w:rPr>
          <w:szCs w:val="24"/>
          <w:highlight w:val="yellow"/>
        </w:rPr>
        <w:t>2. Do likwidacji ROD lub jego części, o których mowa w ust. 1, stosuje się odpowiednio przepisy art. 22 oraz art. 23 ust. 1 i 2. Uprawnienie do odtworzenia oraz do odszkodowania nie przysługuje za nasadzenia, urządzenia i obiekty wykonane niezgodnie z prawem.</w:t>
      </w:r>
    </w:p>
    <w:p w:rsidR="00E466F1" w:rsidRPr="000F7946" w:rsidRDefault="00E466F1" w:rsidP="00E466F1">
      <w:pPr>
        <w:spacing w:after="0"/>
        <w:ind w:left="426" w:hanging="284"/>
        <w:rPr>
          <w:rFonts w:eastAsia="Arial Unicode MS"/>
          <w:szCs w:val="24"/>
          <w:highlight w:val="yellow"/>
          <w:lang w:eastAsia="pl-PL"/>
        </w:rPr>
      </w:pPr>
      <w:r w:rsidRPr="000F7946">
        <w:rPr>
          <w:rFonts w:eastAsia="Times New Roman"/>
          <w:szCs w:val="24"/>
          <w:highlight w:val="yellow"/>
          <w:lang w:eastAsia="pl-PL"/>
        </w:rPr>
        <w:t xml:space="preserve">3. Podmiot, o którym mowa w ust. 1, wysokość odszkodowań i </w:t>
      </w:r>
      <w:r w:rsidRPr="000F7946">
        <w:rPr>
          <w:rFonts w:eastAsia="Arial Unicode MS"/>
          <w:szCs w:val="24"/>
          <w:highlight w:val="yellow"/>
          <w:lang w:eastAsia="pl-PL"/>
        </w:rPr>
        <w:t>osoby uprawnione do ich otrzymania oraz zakres i termin realizacji obowiązków, o których mowa w art. 22, określa się w decyzji o zwrocie wywłaszczonej nieruchomości.</w:t>
      </w:r>
    </w:p>
    <w:p w:rsidR="00E466F1" w:rsidRPr="000F7946" w:rsidRDefault="00E466F1" w:rsidP="00E466F1">
      <w:pPr>
        <w:spacing w:after="0"/>
        <w:ind w:left="426" w:hanging="284"/>
        <w:rPr>
          <w:szCs w:val="24"/>
          <w:highlight w:val="yellow"/>
        </w:rPr>
      </w:pPr>
      <w:r w:rsidRPr="000F7946">
        <w:rPr>
          <w:rFonts w:eastAsia="Arial Unicode MS"/>
          <w:szCs w:val="24"/>
          <w:highlight w:val="yellow"/>
          <w:lang w:eastAsia="pl-PL"/>
        </w:rPr>
        <w:t>4. Zaskarżenie decyzji, o której mowa w ust. 1, w zakresie wskazanym w ust. 3, nie wstrzymuje jej wykonania w zakresie zwrotu nieruchomości. Przepisów art. 24 nie stosuje się.</w:t>
      </w:r>
    </w:p>
    <w:p w:rsidR="00E466F1" w:rsidRPr="000F7946" w:rsidRDefault="00E466F1" w:rsidP="00E466F1">
      <w:pPr>
        <w:spacing w:after="0"/>
        <w:ind w:left="426" w:hanging="284"/>
        <w:rPr>
          <w:szCs w:val="24"/>
          <w:highlight w:val="yellow"/>
        </w:rPr>
      </w:pPr>
      <w:r w:rsidRPr="000F7946">
        <w:rPr>
          <w:rFonts w:eastAsia="Arial Unicode MS"/>
          <w:szCs w:val="24"/>
          <w:highlight w:val="yellow"/>
          <w:lang w:eastAsia="pl-PL"/>
        </w:rPr>
        <w:t xml:space="preserve">5. </w:t>
      </w:r>
      <w:r w:rsidRPr="000F7946">
        <w:rPr>
          <w:szCs w:val="24"/>
          <w:highlight w:val="yellow"/>
        </w:rPr>
        <w:t>W przypadku, gdy likwidacja części ROD, z przyczyny wskazanej w ust. 1, powoduje, że inna część ROD nie nadaje się do prawidłowego wykorzystania na dotychczasowe cele, podmiot, o którym mowa w ust. 1, jest obowiązany, na wniosek stowarzyszenia ogrodowego, do likwidacji tej części ROD na zasadach ogólnych.</w:t>
      </w:r>
    </w:p>
    <w:p w:rsidR="00E466F1" w:rsidRPr="000F7946" w:rsidRDefault="00E466F1" w:rsidP="00E466F1">
      <w:pPr>
        <w:pStyle w:val="ustep"/>
        <w:rPr>
          <w:szCs w:val="24"/>
        </w:rPr>
      </w:pPr>
      <w:r w:rsidRPr="000F7946">
        <w:rPr>
          <w:szCs w:val="24"/>
          <w:highlight w:val="yellow"/>
        </w:rPr>
        <w:t xml:space="preserve">6. Przepisy powyższe stosuje się w przypadku, gdy do nieruchomości zajmowanej przez ROD lub jego część objętą likwidacją stowarzyszeniu ogrodowemu przysługuje tytuł prawny </w:t>
      </w:r>
      <w:r w:rsidRPr="000F7946">
        <w:rPr>
          <w:bCs/>
          <w:szCs w:val="24"/>
          <w:highlight w:val="yellow"/>
        </w:rPr>
        <w:t xml:space="preserve">lub jest ona zajmowana przez ROD, który stał się ogrodem stałym w rozumieniu ustawy z dnia 6 </w:t>
      </w:r>
      <w:proofErr w:type="spellStart"/>
      <w:r w:rsidRPr="000F7946">
        <w:rPr>
          <w:bCs/>
          <w:szCs w:val="24"/>
          <w:highlight w:val="yellow"/>
        </w:rPr>
        <w:t>maja</w:t>
      </w:r>
      <w:proofErr w:type="spellEnd"/>
      <w:r w:rsidRPr="000F7946">
        <w:rPr>
          <w:bCs/>
          <w:szCs w:val="24"/>
          <w:highlight w:val="yellow"/>
        </w:rPr>
        <w:t xml:space="preserve"> 1981 r. o pracowniczych ogrodach działkowych</w:t>
      </w:r>
      <w:r w:rsidRPr="000F7946">
        <w:rPr>
          <w:szCs w:val="24"/>
          <w:highlight w:val="yellow"/>
        </w:rPr>
        <w:t>.</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Rozdział 4</w:t>
      </w:r>
    </w:p>
    <w:p w:rsidR="00E466F1" w:rsidRPr="000F7946" w:rsidRDefault="00E466F1" w:rsidP="00E466F1">
      <w:pPr>
        <w:pStyle w:val="tyt"/>
        <w:rPr>
          <w:szCs w:val="24"/>
        </w:rPr>
      </w:pPr>
      <w:r w:rsidRPr="000F7946">
        <w:rPr>
          <w:szCs w:val="24"/>
        </w:rPr>
        <w:t>Działkowcy</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28.</w:t>
      </w:r>
    </w:p>
    <w:p w:rsidR="00E466F1" w:rsidRPr="000F7946" w:rsidRDefault="00E466F1" w:rsidP="00E466F1">
      <w:pPr>
        <w:pStyle w:val="ustep"/>
        <w:rPr>
          <w:bCs/>
          <w:szCs w:val="24"/>
        </w:rPr>
      </w:pPr>
      <w:r w:rsidRPr="000F7946">
        <w:rPr>
          <w:szCs w:val="24"/>
        </w:rPr>
        <w:t xml:space="preserve">1. </w:t>
      </w:r>
      <w:r w:rsidRPr="000F7946">
        <w:rPr>
          <w:bCs/>
          <w:szCs w:val="24"/>
        </w:rPr>
        <w:t xml:space="preserve">Ustanowienie prawa do działki następuje na podstawie umowy dzierżawy działkowej albo umowy o ustanowienie użytkowania działki w rozumieniu ustawy z dnia 23 kwietnia 1964 r. – Kodeks cywilny. </w:t>
      </w:r>
    </w:p>
    <w:p w:rsidR="00E466F1" w:rsidRPr="000F7946" w:rsidRDefault="00E466F1" w:rsidP="00E466F1">
      <w:pPr>
        <w:pStyle w:val="ustep"/>
        <w:rPr>
          <w:szCs w:val="24"/>
        </w:rPr>
      </w:pPr>
      <w:r w:rsidRPr="000F7946">
        <w:rPr>
          <w:szCs w:val="24"/>
        </w:rPr>
        <w:t>2. Umowa, o której mowa w ust. 1, zawierana jest pomiędzy stowarzyszeniem ogrodowym a pełnoletnią osobą fizyczną. Umowa może być również zawarta z małżonkiem działkowca, jeżeli żąda ustanowienia prawa do działki wspólnie ze swoim współmałżonkiem. Umowa nie może być zawarta w celu ustanowienia prawa do więcej niż jednej działki.</w:t>
      </w:r>
    </w:p>
    <w:p w:rsidR="00E466F1" w:rsidRPr="000F7946" w:rsidRDefault="00E466F1" w:rsidP="00E466F1">
      <w:pPr>
        <w:pStyle w:val="ustep"/>
        <w:rPr>
          <w:bCs/>
          <w:szCs w:val="24"/>
        </w:rPr>
      </w:pPr>
      <w:r w:rsidRPr="000F7946">
        <w:rPr>
          <w:szCs w:val="24"/>
        </w:rPr>
        <w:t xml:space="preserve">3. Przy </w:t>
      </w:r>
      <w:r w:rsidRPr="000F7946">
        <w:rPr>
          <w:bCs/>
          <w:szCs w:val="24"/>
        </w:rPr>
        <w:t xml:space="preserve">ustanowieniu prawa do działki </w:t>
      </w:r>
      <w:r w:rsidRPr="000F7946">
        <w:rPr>
          <w:szCs w:val="24"/>
        </w:rPr>
        <w:t xml:space="preserve">uwzględnia się w szczególności ustawowe funkcje ROD i działki, a także </w:t>
      </w:r>
      <w:r w:rsidRPr="000F7946">
        <w:rPr>
          <w:bCs/>
          <w:szCs w:val="24"/>
        </w:rPr>
        <w:t>miejsce zamieszkania osoby ubiegającej się o działkę.</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29. </w:t>
      </w:r>
    </w:p>
    <w:p w:rsidR="00E466F1" w:rsidRPr="000F7946" w:rsidRDefault="00E466F1" w:rsidP="00E466F1">
      <w:pPr>
        <w:pStyle w:val="ustep"/>
        <w:rPr>
          <w:szCs w:val="24"/>
        </w:rPr>
      </w:pPr>
      <w:r w:rsidRPr="000F7946">
        <w:rPr>
          <w:szCs w:val="24"/>
        </w:rPr>
        <w:t xml:space="preserve">1. Przez umowę dzierżawy działkowej </w:t>
      </w:r>
      <w:r w:rsidRPr="000F7946">
        <w:rPr>
          <w:bCs/>
          <w:szCs w:val="24"/>
        </w:rPr>
        <w:t>stowarzyszenie ogrodowe</w:t>
      </w:r>
      <w:r w:rsidRPr="000F7946">
        <w:rPr>
          <w:szCs w:val="24"/>
        </w:rPr>
        <w:t xml:space="preserve"> zobowiązuje się oddać działkowcowi działkę na czas nieoznaczony do używania i pobierania z niej pożytków, a działkowiec zobowiązuje się używać działkę zgodnie z jej przeznaczeniem, przestrzegać regulaminu oraz uiszczać opłaty ogrodowe.</w:t>
      </w:r>
    </w:p>
    <w:p w:rsidR="00E466F1" w:rsidRPr="000F7946" w:rsidRDefault="00E466F1" w:rsidP="00E466F1">
      <w:pPr>
        <w:pStyle w:val="ustep"/>
        <w:rPr>
          <w:szCs w:val="24"/>
        </w:rPr>
      </w:pPr>
      <w:r w:rsidRPr="000F7946">
        <w:rPr>
          <w:szCs w:val="24"/>
        </w:rPr>
        <w:t>2. Umowa, o której mowa w ust. 1, może określać wysokość czynszu albo sposób ustalenia wysokości czynszu oraz termin jego płatności, wyłącznie w przypadku gdy stowarzyszenie ogrodowe jest zobowiązane do uiszczania na rzecz właściciela gruntu opłat z tytułu użytkowania albo użytkowania wieczystego nieruchomości zajmowanej przez ROD.</w:t>
      </w:r>
    </w:p>
    <w:p w:rsidR="00E466F1" w:rsidRPr="000F7946" w:rsidRDefault="00E466F1" w:rsidP="00E466F1">
      <w:pPr>
        <w:pStyle w:val="ustep"/>
        <w:rPr>
          <w:szCs w:val="24"/>
        </w:rPr>
      </w:pPr>
      <w:r w:rsidRPr="000F7946">
        <w:rPr>
          <w:szCs w:val="24"/>
        </w:rPr>
        <w:t>3. Umowę, o której mowa w ust. 1, zawiera się w formie pisemnej pod rygorem nieważności.</w:t>
      </w:r>
    </w:p>
    <w:p w:rsidR="00E466F1" w:rsidRPr="000F7946" w:rsidRDefault="00E466F1" w:rsidP="00E466F1">
      <w:pPr>
        <w:pStyle w:val="ustep"/>
        <w:rPr>
          <w:szCs w:val="24"/>
        </w:rPr>
      </w:pPr>
      <w:r w:rsidRPr="000F7946">
        <w:rPr>
          <w:szCs w:val="24"/>
        </w:rPr>
        <w:t xml:space="preserve">4. Przenoszenie praw i obowiązków z dzierżawy działkowej oraz przechodzenie tych praw i obowiązków po śmierci działkowca następuje na zasadach określonych w niniejszym rozdziale. </w:t>
      </w:r>
    </w:p>
    <w:p w:rsidR="00E466F1" w:rsidRPr="000F7946" w:rsidRDefault="00E466F1" w:rsidP="00E466F1">
      <w:pPr>
        <w:pStyle w:val="ustep"/>
        <w:rPr>
          <w:szCs w:val="24"/>
        </w:rPr>
      </w:pPr>
      <w:r w:rsidRPr="000F7946">
        <w:rPr>
          <w:szCs w:val="24"/>
        </w:rPr>
        <w:t>5. Na wniosek działkowca, dzierżawa działkowa podlega ujawnieniu w księdze wieczystej.</w:t>
      </w:r>
    </w:p>
    <w:p w:rsidR="00E466F1" w:rsidRPr="000F7946" w:rsidRDefault="00E466F1" w:rsidP="00E466F1">
      <w:pPr>
        <w:pStyle w:val="ustep"/>
        <w:rPr>
          <w:szCs w:val="24"/>
        </w:rPr>
      </w:pPr>
      <w:r w:rsidRPr="000F7946">
        <w:rPr>
          <w:szCs w:val="24"/>
        </w:rPr>
        <w:t xml:space="preserve">6. Do dzierżawy działkowej stosuje się odpowiednio przepisy ustawy z dnia 23 kwietnia 1964 r. – Kodeks cywilny dotyczące dzierżawy. </w:t>
      </w:r>
    </w:p>
    <w:p w:rsidR="00E466F1" w:rsidRPr="000F7946" w:rsidRDefault="00E466F1" w:rsidP="00E466F1">
      <w:pPr>
        <w:pStyle w:val="ustep"/>
        <w:rPr>
          <w:szCs w:val="24"/>
        </w:rPr>
      </w:pPr>
      <w:r w:rsidRPr="000F7946">
        <w:rPr>
          <w:szCs w:val="24"/>
        </w:rPr>
        <w:t>7. Do ochrony dzierżawy działkowej stosuje się odpowiednio przepisy o ochronie własności.</w:t>
      </w:r>
    </w:p>
    <w:p w:rsidR="00E466F1" w:rsidRPr="000F7946" w:rsidRDefault="00E466F1" w:rsidP="00E466F1">
      <w:pPr>
        <w:pStyle w:val="tyt"/>
        <w:rPr>
          <w:szCs w:val="24"/>
        </w:rPr>
      </w:pPr>
    </w:p>
    <w:p w:rsidR="00E466F1" w:rsidRPr="000F7946" w:rsidRDefault="00E466F1" w:rsidP="00E466F1">
      <w:pPr>
        <w:pStyle w:val="tyt"/>
        <w:rPr>
          <w:szCs w:val="24"/>
          <w:highlight w:val="red"/>
        </w:rPr>
      </w:pPr>
      <w:r w:rsidRPr="000F7946">
        <w:rPr>
          <w:szCs w:val="24"/>
          <w:highlight w:val="red"/>
        </w:rPr>
        <w:t>Art. 30.</w:t>
      </w:r>
    </w:p>
    <w:p w:rsidR="00E466F1" w:rsidRPr="000F7946" w:rsidRDefault="00E466F1" w:rsidP="00E466F1">
      <w:pPr>
        <w:pStyle w:val="ustep"/>
        <w:rPr>
          <w:szCs w:val="24"/>
          <w:highlight w:val="red"/>
        </w:rPr>
      </w:pPr>
      <w:r w:rsidRPr="000F7946">
        <w:rPr>
          <w:szCs w:val="24"/>
          <w:highlight w:val="red"/>
        </w:rPr>
        <w:t>1. Jeżeli nieruchomość, na której zlokalizowana jest działka, stanowi własność stowarzyszenia ogrodowego, albo została oddana na jego rzecz w użytkowanie wieczyste, na pisemny wniosek działkowca, stowarzyszenie ogrodowe w terminie 6 miesięcy od daty otrzymania wniosku przenosi nieodpłatnie na jego rzecz odpowiednio udział w prawie własności albo w prawie użytkowania wieczystego nieruchomości, na której położony jest ROD. Wielkość udziału w prawie własności albo w prawie użytkowania wieczystego jest proporcjonalna do liczby działek w ROD.</w:t>
      </w:r>
    </w:p>
    <w:p w:rsidR="00E466F1" w:rsidRPr="000F7946" w:rsidRDefault="00E466F1" w:rsidP="00E466F1">
      <w:pPr>
        <w:pStyle w:val="ustep"/>
        <w:rPr>
          <w:szCs w:val="24"/>
          <w:highlight w:val="red"/>
        </w:rPr>
      </w:pPr>
      <w:r w:rsidRPr="000F7946">
        <w:rPr>
          <w:szCs w:val="24"/>
          <w:highlight w:val="red"/>
        </w:rPr>
        <w:t>2.</w:t>
      </w:r>
      <w:r w:rsidRPr="000F7946">
        <w:rPr>
          <w:szCs w:val="24"/>
          <w:highlight w:val="red"/>
        </w:rPr>
        <w:tab/>
        <w:t xml:space="preserve">W umowie przenoszącej udział w prawie własności albo w prawie użytkowania wieczystego określa się sposób korzystania z nieruchomości. </w:t>
      </w:r>
    </w:p>
    <w:p w:rsidR="00E466F1" w:rsidRPr="000F7946" w:rsidRDefault="00E466F1" w:rsidP="00E466F1">
      <w:pPr>
        <w:pStyle w:val="ustep"/>
        <w:rPr>
          <w:szCs w:val="24"/>
          <w:highlight w:val="red"/>
        </w:rPr>
      </w:pPr>
      <w:r w:rsidRPr="000F7946">
        <w:rPr>
          <w:szCs w:val="24"/>
          <w:highlight w:val="red"/>
        </w:rPr>
        <w:t>3. Czynności zwykłego zarządu oraz zasady ich wykonywania określa statut stowarzyszenia ogrodowego.</w:t>
      </w:r>
    </w:p>
    <w:p w:rsidR="00E466F1" w:rsidRPr="000F7946" w:rsidRDefault="00E466F1" w:rsidP="00E466F1">
      <w:pPr>
        <w:pStyle w:val="ustep"/>
        <w:rPr>
          <w:szCs w:val="24"/>
          <w:highlight w:val="red"/>
        </w:rPr>
      </w:pPr>
      <w:r w:rsidRPr="000F7946">
        <w:rPr>
          <w:szCs w:val="24"/>
          <w:highlight w:val="red"/>
        </w:rPr>
        <w:t>4. Przepis art. 29 ust. 2 stosuje się odpowiednio.</w:t>
      </w:r>
    </w:p>
    <w:p w:rsidR="00E466F1" w:rsidRPr="000F7946" w:rsidRDefault="00E466F1" w:rsidP="00E466F1">
      <w:pPr>
        <w:pStyle w:val="ustep"/>
        <w:rPr>
          <w:szCs w:val="24"/>
        </w:rPr>
      </w:pPr>
      <w:r w:rsidRPr="000F7946">
        <w:rPr>
          <w:szCs w:val="24"/>
          <w:highlight w:val="red"/>
        </w:rPr>
        <w:t xml:space="preserve">5. Wynagrodzenie notariusza za ogół czynności notarialnych dokonanych przy zawieraniu umowy, o której mowa w ust. 1, oraz koszty sądowe w postępowaniu </w:t>
      </w:r>
      <w:proofErr w:type="spellStart"/>
      <w:r w:rsidRPr="000F7946">
        <w:rPr>
          <w:szCs w:val="24"/>
          <w:highlight w:val="red"/>
        </w:rPr>
        <w:t>wieczystoksięgowym</w:t>
      </w:r>
      <w:proofErr w:type="spellEnd"/>
      <w:r w:rsidRPr="000F7946">
        <w:rPr>
          <w:szCs w:val="24"/>
          <w:highlight w:val="red"/>
        </w:rPr>
        <w:t xml:space="preserve"> obciążają działkowca, na rzecz którego przeniesiono udział w prawie własności albo użytkowania wieczystego.</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31. </w:t>
      </w:r>
    </w:p>
    <w:p w:rsidR="00E466F1" w:rsidRPr="000F7946" w:rsidRDefault="00E466F1" w:rsidP="00E466F1">
      <w:pPr>
        <w:pStyle w:val="tekstjed"/>
        <w:rPr>
          <w:szCs w:val="24"/>
        </w:rPr>
      </w:pPr>
      <w:r w:rsidRPr="000F7946">
        <w:rPr>
          <w:szCs w:val="24"/>
        </w:rPr>
        <w:t xml:space="preserve">Na zasadach określonych w statucie, stowarzyszenie ogrodowe może oddać działkę w bezpłatne używanie instytucjom prowadzącym działalność społeczną, oświatową, kulturalną, wychowawczą, rehabilitacyjną, dobroczynną lub opieki społecznej. </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32. </w:t>
      </w:r>
    </w:p>
    <w:p w:rsidR="00E466F1" w:rsidRPr="000F7946" w:rsidRDefault="00E466F1" w:rsidP="00E466F1">
      <w:pPr>
        <w:pStyle w:val="ustep"/>
        <w:rPr>
          <w:szCs w:val="24"/>
        </w:rPr>
      </w:pPr>
      <w:r w:rsidRPr="000F7946">
        <w:rPr>
          <w:szCs w:val="24"/>
        </w:rPr>
        <w:t>1. Działkowiec ma prawo zagospodarować działkę i wyposażyć ją w odpowiednie obiekty i urządzenia zgodnie z przepisami</w:t>
      </w:r>
      <w:r w:rsidRPr="000F7946">
        <w:rPr>
          <w:b/>
          <w:szCs w:val="24"/>
        </w:rPr>
        <w:t xml:space="preserve"> </w:t>
      </w:r>
      <w:r w:rsidRPr="000F7946">
        <w:rPr>
          <w:szCs w:val="24"/>
        </w:rPr>
        <w:t>ustawy oraz regulaminem.</w:t>
      </w:r>
    </w:p>
    <w:p w:rsidR="00E466F1" w:rsidRPr="000F7946" w:rsidRDefault="00E466F1" w:rsidP="00E466F1">
      <w:pPr>
        <w:pStyle w:val="ustep"/>
        <w:rPr>
          <w:szCs w:val="24"/>
        </w:rPr>
      </w:pPr>
      <w:r w:rsidRPr="000F7946">
        <w:rPr>
          <w:szCs w:val="24"/>
        </w:rPr>
        <w:t xml:space="preserve">2. Nasadzenia, urządzenia i obiekty znajdujące się na działce, wykonane lub nabyte ze środków finansowych działkowca, stanowią jego własność. </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33. </w:t>
      </w:r>
    </w:p>
    <w:p w:rsidR="00E466F1" w:rsidRPr="000F7946" w:rsidRDefault="00E466F1" w:rsidP="00E466F1">
      <w:pPr>
        <w:pStyle w:val="tekstjed"/>
        <w:rPr>
          <w:szCs w:val="24"/>
        </w:rPr>
      </w:pPr>
      <w:r w:rsidRPr="000F7946">
        <w:rPr>
          <w:szCs w:val="24"/>
        </w:rPr>
        <w:t>Działkowiec jest uprawniony do korzystania z terenu ogólnego oraz infrastruktury ogrodowej zgodnie z ich przeznaczeniem i na zasadach określonych w regulaminie.</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 xml:space="preserve">Art. 34. </w:t>
      </w:r>
    </w:p>
    <w:p w:rsidR="00E466F1" w:rsidRPr="000F7946" w:rsidRDefault="00E466F1" w:rsidP="00E466F1">
      <w:pPr>
        <w:pStyle w:val="ustep"/>
        <w:rPr>
          <w:szCs w:val="24"/>
        </w:rPr>
      </w:pPr>
      <w:r w:rsidRPr="000F7946">
        <w:rPr>
          <w:szCs w:val="24"/>
        </w:rPr>
        <w:t>1. Działkowiec ponosi wydatki związane z utrzymaniem działki oraz opłaty ogrodowe.</w:t>
      </w:r>
    </w:p>
    <w:p w:rsidR="00E466F1" w:rsidRPr="000F7946" w:rsidRDefault="00E466F1" w:rsidP="00E466F1">
      <w:pPr>
        <w:pStyle w:val="ustep"/>
        <w:rPr>
          <w:szCs w:val="24"/>
        </w:rPr>
      </w:pPr>
      <w:r w:rsidRPr="000F7946">
        <w:rPr>
          <w:szCs w:val="24"/>
        </w:rPr>
        <w:t xml:space="preserve">2. Działkowiec jest obowiązany utrzymywać działkę w należytym stanie i przestrzegać porządku ogrodowego w sposób określony w regulaminie, uiszczać opłaty ogrodowe, a także korzystać z terenu ogólnego i infrastruktury ogrodowej w sposób nie utrudniający korzystania przez innych </w:t>
      </w:r>
      <w:proofErr w:type="spellStart"/>
      <w:r w:rsidRPr="000F7946">
        <w:rPr>
          <w:szCs w:val="24"/>
        </w:rPr>
        <w:t>działkowców</w:t>
      </w:r>
      <w:proofErr w:type="spellEnd"/>
      <w:r w:rsidRPr="000F7946">
        <w:rPr>
          <w:szCs w:val="24"/>
        </w:rPr>
        <w:t xml:space="preserve"> oraz współdziałać z nimi w ochronie wspólnego dobra.</w:t>
      </w:r>
    </w:p>
    <w:p w:rsidR="00E466F1" w:rsidRPr="000F7946" w:rsidRDefault="00E466F1" w:rsidP="00E466F1">
      <w:pPr>
        <w:pStyle w:val="tyt"/>
        <w:rPr>
          <w:b w:val="0"/>
          <w:szCs w:val="24"/>
        </w:rPr>
      </w:pPr>
    </w:p>
    <w:p w:rsidR="00E466F1" w:rsidRPr="000F7946" w:rsidRDefault="00E466F1" w:rsidP="00E466F1">
      <w:pPr>
        <w:pStyle w:val="tyt"/>
        <w:rPr>
          <w:bCs/>
          <w:szCs w:val="24"/>
        </w:rPr>
      </w:pPr>
      <w:r w:rsidRPr="000F7946">
        <w:rPr>
          <w:bCs/>
          <w:szCs w:val="24"/>
        </w:rPr>
        <w:t xml:space="preserve">Art. 35. </w:t>
      </w:r>
    </w:p>
    <w:p w:rsidR="00E466F1" w:rsidRPr="000F7946" w:rsidRDefault="00E466F1" w:rsidP="00E466F1">
      <w:pPr>
        <w:pStyle w:val="ustep"/>
        <w:rPr>
          <w:szCs w:val="24"/>
        </w:rPr>
      </w:pPr>
      <w:r w:rsidRPr="000F7946">
        <w:rPr>
          <w:szCs w:val="24"/>
        </w:rPr>
        <w:t>1. Działkowiec jest obowiązany uczestniczyć w pokrywaniu kosztów funkcjonowania ROD w częściach przypadających na jego działkę, przez uiszczanie opłat ogrodowych. Zasady ustalania i uiszczania opłat ogrodowych określa statut stowarzyszenia ogrodowego.</w:t>
      </w:r>
    </w:p>
    <w:p w:rsidR="00E466F1" w:rsidRPr="000F7946" w:rsidRDefault="00E466F1" w:rsidP="00E466F1">
      <w:pPr>
        <w:pStyle w:val="ustep"/>
        <w:rPr>
          <w:szCs w:val="24"/>
        </w:rPr>
      </w:pPr>
      <w:r w:rsidRPr="000F7946">
        <w:rPr>
          <w:bCs/>
          <w:szCs w:val="24"/>
        </w:rPr>
        <w:t xml:space="preserve">2. </w:t>
      </w:r>
      <w:r w:rsidRPr="000F7946">
        <w:rPr>
          <w:szCs w:val="24"/>
        </w:rPr>
        <w:t>Na koszty funkcjonowania ROD składają się w szczególności:</w:t>
      </w:r>
    </w:p>
    <w:p w:rsidR="00E466F1" w:rsidRPr="000F7946" w:rsidRDefault="00E466F1" w:rsidP="00E466F1">
      <w:pPr>
        <w:pStyle w:val="punkt"/>
        <w:rPr>
          <w:szCs w:val="24"/>
        </w:rPr>
      </w:pPr>
      <w:r w:rsidRPr="000F7946">
        <w:rPr>
          <w:szCs w:val="24"/>
        </w:rPr>
        <w:t xml:space="preserve">1) </w:t>
      </w:r>
      <w:r w:rsidRPr="000F7946">
        <w:rPr>
          <w:szCs w:val="24"/>
        </w:rPr>
        <w:tab/>
        <w:t>wydatki na inwestycje, remonty i bieżącą konserwację infrastruktury ogrodowej;</w:t>
      </w:r>
    </w:p>
    <w:p w:rsidR="00E466F1" w:rsidRPr="000F7946" w:rsidRDefault="00E466F1" w:rsidP="00E466F1">
      <w:pPr>
        <w:pStyle w:val="punkt"/>
        <w:rPr>
          <w:szCs w:val="24"/>
        </w:rPr>
      </w:pPr>
      <w:r w:rsidRPr="000F7946">
        <w:rPr>
          <w:szCs w:val="24"/>
        </w:rPr>
        <w:t xml:space="preserve">2) </w:t>
      </w:r>
      <w:r w:rsidRPr="000F7946">
        <w:rPr>
          <w:szCs w:val="24"/>
        </w:rPr>
        <w:tab/>
        <w:t>opłaty za dostawę energii elektrycznej i cieplnej, gazu i wody, w części dotyczącej terenu ogólnego i infrastruktury ogrodowej;</w:t>
      </w:r>
    </w:p>
    <w:p w:rsidR="00E466F1" w:rsidRPr="000F7946" w:rsidRDefault="00E466F1" w:rsidP="00E466F1">
      <w:pPr>
        <w:pStyle w:val="punkt"/>
        <w:rPr>
          <w:szCs w:val="24"/>
        </w:rPr>
      </w:pPr>
      <w:r w:rsidRPr="000F7946">
        <w:rPr>
          <w:szCs w:val="24"/>
        </w:rPr>
        <w:t xml:space="preserve">3) </w:t>
      </w:r>
      <w:r w:rsidRPr="000F7946">
        <w:rPr>
          <w:szCs w:val="24"/>
        </w:rPr>
        <w:tab/>
        <w:t xml:space="preserve">ubezpieczenia, podatki i inne opłaty publicznoprawne; </w:t>
      </w:r>
    </w:p>
    <w:p w:rsidR="00E466F1" w:rsidRPr="000F7946" w:rsidRDefault="00E466F1" w:rsidP="00E466F1">
      <w:pPr>
        <w:pStyle w:val="punkt"/>
        <w:rPr>
          <w:szCs w:val="24"/>
        </w:rPr>
      </w:pPr>
      <w:r w:rsidRPr="000F7946">
        <w:rPr>
          <w:szCs w:val="24"/>
        </w:rPr>
        <w:t xml:space="preserve">4) </w:t>
      </w:r>
      <w:r w:rsidRPr="000F7946">
        <w:rPr>
          <w:szCs w:val="24"/>
        </w:rPr>
        <w:tab/>
        <w:t>wydatki na utrzymanie porządku i czystości;</w:t>
      </w:r>
    </w:p>
    <w:p w:rsidR="00E466F1" w:rsidRPr="000F7946" w:rsidRDefault="00E466F1" w:rsidP="00E466F1">
      <w:pPr>
        <w:pStyle w:val="punkt"/>
        <w:rPr>
          <w:szCs w:val="24"/>
        </w:rPr>
      </w:pPr>
      <w:r w:rsidRPr="000F7946">
        <w:rPr>
          <w:szCs w:val="24"/>
        </w:rPr>
        <w:t>5) wydatki związane z zarządzaniem ROD.</w:t>
      </w:r>
    </w:p>
    <w:p w:rsidR="00E466F1" w:rsidRPr="000F7946" w:rsidRDefault="00E466F1" w:rsidP="00E466F1">
      <w:pPr>
        <w:pStyle w:val="ustep"/>
        <w:rPr>
          <w:szCs w:val="24"/>
          <w:u w:color="000000"/>
        </w:rPr>
      </w:pPr>
      <w:r w:rsidRPr="000F7946">
        <w:rPr>
          <w:szCs w:val="24"/>
          <w:u w:color="000000"/>
        </w:rPr>
        <w:t xml:space="preserve">3. Raz w roku, nie później niż do dnia 1 lipca, stowarzyszenie ogrodowe przedstawia działkowcom informację finansową dotyczącą prowadzenia </w:t>
      </w:r>
      <w:r w:rsidRPr="000F7946">
        <w:rPr>
          <w:szCs w:val="24"/>
        </w:rPr>
        <w:t>ROD</w:t>
      </w:r>
      <w:r w:rsidRPr="000F7946">
        <w:rPr>
          <w:szCs w:val="24"/>
          <w:u w:color="000000"/>
        </w:rPr>
        <w:t xml:space="preserve"> za poprzedni rok.</w:t>
      </w:r>
    </w:p>
    <w:p w:rsidR="00E466F1" w:rsidRPr="000F7946" w:rsidRDefault="00E466F1" w:rsidP="00E466F1">
      <w:pPr>
        <w:pStyle w:val="ustep"/>
        <w:rPr>
          <w:szCs w:val="24"/>
        </w:rPr>
      </w:pPr>
      <w:r w:rsidRPr="000F7946">
        <w:rPr>
          <w:szCs w:val="24"/>
          <w:u w:color="000000"/>
        </w:rPr>
        <w:t xml:space="preserve">4. Informacja, o której mowa w ust. 3, zawiera wpływy i wydatki prowadzonego </w:t>
      </w:r>
      <w:r w:rsidRPr="000F7946">
        <w:rPr>
          <w:szCs w:val="24"/>
        </w:rPr>
        <w:t xml:space="preserve">ROD </w:t>
      </w:r>
      <w:r w:rsidRPr="000F7946">
        <w:rPr>
          <w:szCs w:val="24"/>
          <w:u w:color="000000"/>
        </w:rPr>
        <w:t xml:space="preserve">w podziale na źródła pochodzenia i wydatkowane cele, a także zestawienie środków wpłacanych przez </w:t>
      </w:r>
      <w:proofErr w:type="spellStart"/>
      <w:r w:rsidRPr="000F7946">
        <w:rPr>
          <w:szCs w:val="24"/>
          <w:u w:color="000000"/>
        </w:rPr>
        <w:t>działkowców</w:t>
      </w:r>
      <w:proofErr w:type="spellEnd"/>
      <w:r w:rsidRPr="000F7946">
        <w:rPr>
          <w:szCs w:val="24"/>
          <w:u w:color="000000"/>
        </w:rPr>
        <w:t xml:space="preserve"> w podziale na pozycje określone w ust. 2. Informacja jest udostępniana w sposób umożliwiający każdemu działkowcowi zapoznanie się z nią.</w:t>
      </w:r>
    </w:p>
    <w:p w:rsidR="00E466F1" w:rsidRPr="000F7946" w:rsidRDefault="00E466F1" w:rsidP="00E466F1">
      <w:pPr>
        <w:pStyle w:val="tyt"/>
        <w:rPr>
          <w:b w:val="0"/>
          <w:szCs w:val="24"/>
        </w:rPr>
      </w:pPr>
    </w:p>
    <w:p w:rsidR="00E466F1" w:rsidRPr="000F7946" w:rsidRDefault="00E466F1" w:rsidP="00E466F1">
      <w:pPr>
        <w:pStyle w:val="tyt"/>
        <w:rPr>
          <w:szCs w:val="24"/>
        </w:rPr>
      </w:pPr>
      <w:r w:rsidRPr="000F7946">
        <w:rPr>
          <w:szCs w:val="24"/>
        </w:rPr>
        <w:t>Art. 36.</w:t>
      </w:r>
    </w:p>
    <w:p w:rsidR="00E466F1" w:rsidRPr="000F7946" w:rsidRDefault="00E466F1" w:rsidP="00E466F1">
      <w:pPr>
        <w:pStyle w:val="ustep"/>
        <w:rPr>
          <w:szCs w:val="24"/>
        </w:rPr>
      </w:pPr>
      <w:r w:rsidRPr="000F7946">
        <w:rPr>
          <w:szCs w:val="24"/>
        </w:rPr>
        <w:t xml:space="preserve">1. O zmianie wysokości opłat ogrodowych stowarzyszenie ogrodowe jest obowiązane zawiadomić </w:t>
      </w:r>
      <w:proofErr w:type="spellStart"/>
      <w:r w:rsidRPr="000F7946">
        <w:rPr>
          <w:szCs w:val="24"/>
        </w:rPr>
        <w:t>działkowców</w:t>
      </w:r>
      <w:proofErr w:type="spellEnd"/>
      <w:r w:rsidRPr="000F7946">
        <w:rPr>
          <w:szCs w:val="24"/>
        </w:rPr>
        <w:t xml:space="preserve">, w sposób określony w statucie, co </w:t>
      </w:r>
      <w:r w:rsidRPr="000F7946">
        <w:rPr>
          <w:szCs w:val="24"/>
        </w:rPr>
        <w:lastRenderedPageBreak/>
        <w:t xml:space="preserve">najmniej 14 dni przed upływem terminu do wnoszenia opłat ogrodowych, nie później jednak niż do końca miesiąca poprzedzającego ten termin. </w:t>
      </w:r>
    </w:p>
    <w:p w:rsidR="00E466F1" w:rsidRPr="000F7946" w:rsidRDefault="00E466F1" w:rsidP="00E466F1">
      <w:pPr>
        <w:pStyle w:val="ustep"/>
        <w:rPr>
          <w:szCs w:val="24"/>
        </w:rPr>
      </w:pPr>
      <w:r w:rsidRPr="000F7946">
        <w:rPr>
          <w:szCs w:val="24"/>
        </w:rPr>
        <w:t>2. W terminie 2 miesięcy od dnia zawiadomienia, o którym mowa w ust. 1, działkowiec może zakwestionować podwyżkę opłat ogrodowych, wnosząc do sądu powództwo o ustalenie, że podwyżka jest niezasadna albo jest zasadna lecz w innej wysokości.</w:t>
      </w:r>
    </w:p>
    <w:p w:rsidR="00E466F1" w:rsidRPr="000F7946" w:rsidRDefault="00E466F1" w:rsidP="00E466F1">
      <w:pPr>
        <w:pStyle w:val="ustep"/>
        <w:rPr>
          <w:szCs w:val="24"/>
        </w:rPr>
      </w:pPr>
      <w:r w:rsidRPr="000F7946">
        <w:rPr>
          <w:szCs w:val="24"/>
        </w:rPr>
        <w:t xml:space="preserve">3. W przypadku, o którym mowa w ust. 2, działkowiec jest obowiązany uiszczać opłaty ogrodowe w dotychczasowej wysokości do dnia uprawomocnienia się orzeczenia sądu kończącego postępowanie w sprawie. </w:t>
      </w:r>
    </w:p>
    <w:p w:rsidR="00E466F1" w:rsidRPr="000F7946" w:rsidRDefault="00E466F1" w:rsidP="00E466F1">
      <w:pPr>
        <w:pStyle w:val="tyt"/>
        <w:rPr>
          <w:b w:val="0"/>
          <w:szCs w:val="24"/>
        </w:rPr>
      </w:pPr>
    </w:p>
    <w:p w:rsidR="00E466F1" w:rsidRPr="000F7946" w:rsidRDefault="00E466F1" w:rsidP="00E466F1">
      <w:pPr>
        <w:pStyle w:val="tyt"/>
        <w:rPr>
          <w:szCs w:val="24"/>
          <w:highlight w:val="yellow"/>
        </w:rPr>
      </w:pPr>
      <w:r w:rsidRPr="000F7946">
        <w:rPr>
          <w:szCs w:val="24"/>
          <w:highlight w:val="yellow"/>
        </w:rPr>
        <w:t xml:space="preserve">Art. 37. </w:t>
      </w:r>
    </w:p>
    <w:p w:rsidR="00E466F1" w:rsidRPr="000F7946" w:rsidRDefault="00E466F1" w:rsidP="00E466F1">
      <w:pPr>
        <w:pStyle w:val="tekstjed"/>
        <w:rPr>
          <w:szCs w:val="24"/>
          <w:highlight w:val="yellow"/>
        </w:rPr>
      </w:pPr>
      <w:r w:rsidRPr="000F7946">
        <w:rPr>
          <w:szCs w:val="24"/>
          <w:highlight w:val="yellow"/>
        </w:rPr>
        <w:t>Prawo do działki wygasa z chwilą:</w:t>
      </w:r>
    </w:p>
    <w:p w:rsidR="00E466F1" w:rsidRPr="000F7946" w:rsidRDefault="00E466F1" w:rsidP="00E466F1">
      <w:pPr>
        <w:pStyle w:val="punkt"/>
        <w:rPr>
          <w:szCs w:val="24"/>
          <w:highlight w:val="yellow"/>
        </w:rPr>
      </w:pPr>
      <w:r w:rsidRPr="000F7946">
        <w:rPr>
          <w:szCs w:val="24"/>
          <w:highlight w:val="yellow"/>
        </w:rPr>
        <w:t>1)</w:t>
      </w:r>
      <w:r w:rsidRPr="000F7946">
        <w:rPr>
          <w:szCs w:val="24"/>
          <w:highlight w:val="yellow"/>
        </w:rPr>
        <w:tab/>
        <w:t>rozwiązania umowy za zgodą obu stron albo upływu terminu</w:t>
      </w:r>
      <w:r w:rsidRPr="000F7946">
        <w:rPr>
          <w:b/>
          <w:szCs w:val="24"/>
          <w:highlight w:val="yellow"/>
        </w:rPr>
        <w:t xml:space="preserve"> </w:t>
      </w:r>
      <w:r w:rsidRPr="000F7946">
        <w:rPr>
          <w:szCs w:val="24"/>
          <w:highlight w:val="yellow"/>
        </w:rPr>
        <w:t>wypowiedzenia;</w:t>
      </w:r>
    </w:p>
    <w:p w:rsidR="00E466F1" w:rsidRPr="000F7946" w:rsidRDefault="00E466F1" w:rsidP="00E466F1">
      <w:pPr>
        <w:pStyle w:val="punkt"/>
        <w:rPr>
          <w:szCs w:val="24"/>
          <w:highlight w:val="yellow"/>
        </w:rPr>
      </w:pPr>
      <w:r w:rsidRPr="000F7946">
        <w:rPr>
          <w:szCs w:val="24"/>
          <w:highlight w:val="yellow"/>
        </w:rPr>
        <w:t>2)</w:t>
      </w:r>
      <w:r w:rsidRPr="000F7946">
        <w:rPr>
          <w:szCs w:val="24"/>
          <w:highlight w:val="yellow"/>
        </w:rPr>
        <w:tab/>
        <w:t>śmierci działkowca, o ile ustawa nie stanowi inaczej;</w:t>
      </w:r>
    </w:p>
    <w:p w:rsidR="00E466F1" w:rsidRPr="000F7946" w:rsidRDefault="00E466F1" w:rsidP="00E466F1">
      <w:pPr>
        <w:pStyle w:val="punkt"/>
        <w:rPr>
          <w:szCs w:val="24"/>
          <w:highlight w:val="yellow"/>
        </w:rPr>
      </w:pPr>
      <w:r w:rsidRPr="000F7946">
        <w:rPr>
          <w:szCs w:val="24"/>
          <w:highlight w:val="yellow"/>
        </w:rPr>
        <w:t>3)</w:t>
      </w:r>
      <w:r w:rsidRPr="000F7946">
        <w:rPr>
          <w:szCs w:val="24"/>
          <w:highlight w:val="yellow"/>
        </w:rPr>
        <w:tab/>
        <w:t>likwidacji ROD lub jego części, na której znajduje się działka;</w:t>
      </w:r>
    </w:p>
    <w:p w:rsidR="00E466F1" w:rsidRPr="000F7946" w:rsidRDefault="00E466F1" w:rsidP="00E466F1">
      <w:pPr>
        <w:pStyle w:val="punkt"/>
        <w:rPr>
          <w:szCs w:val="24"/>
        </w:rPr>
      </w:pPr>
      <w:r w:rsidRPr="000F7946">
        <w:rPr>
          <w:szCs w:val="24"/>
          <w:highlight w:val="yellow"/>
        </w:rPr>
        <w:t>4)</w:t>
      </w:r>
      <w:r w:rsidRPr="000F7946">
        <w:rPr>
          <w:szCs w:val="24"/>
          <w:highlight w:val="yellow"/>
        </w:rPr>
        <w:tab/>
        <w:t>w innych przypadkach przewidzianych w ustawie.</w:t>
      </w:r>
      <w:r w:rsidRPr="000F7946">
        <w:rPr>
          <w:szCs w:val="24"/>
        </w:rPr>
        <w:t xml:space="preserve"> </w:t>
      </w:r>
    </w:p>
    <w:p w:rsidR="00E466F1" w:rsidRPr="000F7946" w:rsidRDefault="00E466F1" w:rsidP="00E466F1">
      <w:pPr>
        <w:pStyle w:val="tyt"/>
        <w:rPr>
          <w:b w:val="0"/>
          <w:szCs w:val="24"/>
        </w:rPr>
      </w:pPr>
    </w:p>
    <w:p w:rsidR="00E466F1" w:rsidRPr="000F7946" w:rsidRDefault="00E466F1" w:rsidP="00E466F1">
      <w:pPr>
        <w:pStyle w:val="tyt"/>
        <w:rPr>
          <w:szCs w:val="24"/>
          <w:highlight w:val="yellow"/>
        </w:rPr>
      </w:pPr>
      <w:r w:rsidRPr="000F7946">
        <w:rPr>
          <w:szCs w:val="24"/>
          <w:highlight w:val="yellow"/>
        </w:rPr>
        <w:t xml:space="preserve">Art. 38. </w:t>
      </w:r>
    </w:p>
    <w:p w:rsidR="00E466F1" w:rsidRPr="000F7946" w:rsidRDefault="00E466F1" w:rsidP="00E466F1">
      <w:pPr>
        <w:pStyle w:val="ustep"/>
        <w:rPr>
          <w:szCs w:val="24"/>
          <w:highlight w:val="yellow"/>
        </w:rPr>
      </w:pPr>
      <w:r w:rsidRPr="000F7946">
        <w:rPr>
          <w:szCs w:val="24"/>
          <w:highlight w:val="yellow"/>
        </w:rPr>
        <w:t xml:space="preserve">1. Wypowiedzenie powinno być dokonane na piśmie pod rygorem nieważności. Wypowiedzenie złożone przez </w:t>
      </w:r>
      <w:r w:rsidRPr="000F7946">
        <w:rPr>
          <w:bCs/>
          <w:szCs w:val="24"/>
          <w:highlight w:val="yellow"/>
        </w:rPr>
        <w:t>stowarzyszenie ogrodowe</w:t>
      </w:r>
      <w:r w:rsidRPr="000F7946">
        <w:rPr>
          <w:szCs w:val="24"/>
          <w:highlight w:val="yellow"/>
        </w:rPr>
        <w:t xml:space="preserve"> określa przyczynę uzasadniającą wypowiedzenie.</w:t>
      </w:r>
    </w:p>
    <w:p w:rsidR="00E466F1" w:rsidRPr="000F7946" w:rsidRDefault="00E466F1" w:rsidP="00E466F1">
      <w:pPr>
        <w:pStyle w:val="ustep"/>
        <w:rPr>
          <w:szCs w:val="24"/>
          <w:highlight w:val="yellow"/>
        </w:rPr>
      </w:pPr>
      <w:r w:rsidRPr="000F7946">
        <w:rPr>
          <w:szCs w:val="24"/>
          <w:highlight w:val="yellow"/>
        </w:rPr>
        <w:t>2. Działkowiec może wypowiedzieć umowę w każdym czasie, nie później niż na miesiąc naprzód, na koniec miesiąca kalendarzowego, jeżeli strony nie osiągnęły porozumienia co do warunków i terminu rozwiązania umowy.</w:t>
      </w:r>
    </w:p>
    <w:p w:rsidR="00E466F1" w:rsidRPr="000F7946" w:rsidRDefault="00E466F1" w:rsidP="00E466F1">
      <w:pPr>
        <w:pStyle w:val="ustep"/>
        <w:rPr>
          <w:szCs w:val="24"/>
          <w:highlight w:val="yellow"/>
        </w:rPr>
      </w:pPr>
      <w:r w:rsidRPr="000F7946">
        <w:rPr>
          <w:szCs w:val="24"/>
          <w:highlight w:val="yellow"/>
        </w:rPr>
        <w:t xml:space="preserve">3. </w:t>
      </w:r>
      <w:r w:rsidRPr="000F7946">
        <w:rPr>
          <w:bCs/>
          <w:szCs w:val="24"/>
          <w:highlight w:val="yellow"/>
        </w:rPr>
        <w:t>Stowarzyszenie ogrodowe</w:t>
      </w:r>
      <w:r w:rsidRPr="000F7946">
        <w:rPr>
          <w:szCs w:val="24"/>
          <w:highlight w:val="yellow"/>
        </w:rPr>
        <w:t xml:space="preserve"> może wypowiedzieć umowę, nie później niż na miesiąc naprzód, na koniec miesiąca kalendarzowego, jeżeli działkowiec:</w:t>
      </w:r>
    </w:p>
    <w:p w:rsidR="00E466F1" w:rsidRPr="000F7946" w:rsidRDefault="00E466F1" w:rsidP="00E466F1">
      <w:pPr>
        <w:pStyle w:val="punkt"/>
        <w:rPr>
          <w:szCs w:val="24"/>
          <w:highlight w:val="yellow"/>
        </w:rPr>
      </w:pPr>
      <w:r w:rsidRPr="000F7946">
        <w:rPr>
          <w:szCs w:val="24"/>
          <w:highlight w:val="yellow"/>
        </w:rPr>
        <w:t>1) pomimo pisemnego upomnienia nadal używa działki lub altany w sposób sprzeczny z przepisami ustawy lub regulaminem, niszczy infrastrukturę ogrodową albo wykracza w sposób rażący lub uporczywy przeciwko porządkowi ogrodowemu, czyniąc uciążliwym korzystanie z innych działek lub</w:t>
      </w:r>
    </w:p>
    <w:p w:rsidR="00E466F1" w:rsidRPr="000F7946" w:rsidRDefault="00E466F1" w:rsidP="00E466F1">
      <w:pPr>
        <w:pStyle w:val="punkt"/>
        <w:rPr>
          <w:szCs w:val="24"/>
          <w:highlight w:val="yellow"/>
        </w:rPr>
      </w:pPr>
      <w:r w:rsidRPr="000F7946">
        <w:rPr>
          <w:szCs w:val="24"/>
          <w:highlight w:val="yellow"/>
        </w:rPr>
        <w:t xml:space="preserve">2) jest w zwłoce z zapłatą opłat ogrodowych lub innych należności na rzecz </w:t>
      </w:r>
      <w:r w:rsidRPr="000F7946">
        <w:rPr>
          <w:bCs/>
          <w:szCs w:val="24"/>
          <w:highlight w:val="yellow"/>
        </w:rPr>
        <w:t>stowarzyszenia ogrodowego</w:t>
      </w:r>
      <w:r w:rsidRPr="000F7946">
        <w:rPr>
          <w:szCs w:val="24"/>
          <w:highlight w:val="yellow"/>
        </w:rPr>
        <w:t xml:space="preserve"> za korzystanie z działki co najmniej przez 6 miesięcy pomimo uprzedzenia go na piśmie o zamiarze wypowiedzenia umowy i wyznaczenia dodatkowego, miesięcznego terminu do zapłaty zaległych i bieżących należności, lub</w:t>
      </w:r>
    </w:p>
    <w:p w:rsidR="00E466F1" w:rsidRPr="000F7946" w:rsidRDefault="00E466F1" w:rsidP="00E466F1">
      <w:pPr>
        <w:pStyle w:val="punkt"/>
        <w:rPr>
          <w:szCs w:val="24"/>
          <w:highlight w:val="yellow"/>
        </w:rPr>
      </w:pPr>
      <w:r w:rsidRPr="000F7946">
        <w:rPr>
          <w:szCs w:val="24"/>
          <w:highlight w:val="yellow"/>
        </w:rPr>
        <w:t>3) oddał działkę lub jej część osobie trzeciej do płatnego lub bezpłatnego używania.</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b w:val="0"/>
          <w:bCs/>
          <w:szCs w:val="24"/>
          <w:highlight w:val="yellow"/>
        </w:rPr>
        <w:t xml:space="preserve"> </w:t>
      </w:r>
      <w:r w:rsidRPr="000F7946">
        <w:rPr>
          <w:bCs/>
          <w:szCs w:val="24"/>
          <w:highlight w:val="yellow"/>
        </w:rPr>
        <w:t>Art. 39</w:t>
      </w:r>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1. Działkowiec może wnieść powództwo o uznanie wypowiedzenia umowy za bezskuteczne albo o przywrócenie prawa do działki na poprzednich warunkach w terminie 30 dni od dnia doręczenia pisma wypowiadającego umowę.</w:t>
      </w:r>
    </w:p>
    <w:p w:rsidR="00E466F1" w:rsidRPr="000F7946" w:rsidRDefault="00E466F1" w:rsidP="00E466F1">
      <w:pPr>
        <w:pStyle w:val="ustep"/>
        <w:rPr>
          <w:szCs w:val="24"/>
          <w:highlight w:val="yellow"/>
        </w:rPr>
      </w:pPr>
      <w:r w:rsidRPr="000F7946">
        <w:rPr>
          <w:szCs w:val="24"/>
          <w:highlight w:val="yellow"/>
        </w:rPr>
        <w:lastRenderedPageBreak/>
        <w:t>2. W razie ustalenia, że wypowiedzenie umowy nastąpiło z naruszeniem przepisów ustawy, sąd orzeka o bezskuteczności wypowiedzenia, a jeżeli umowa uległa już rozwiązaniu – o przywróceniu prawa do działki na poprzednich warunkach.</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40. </w:t>
      </w:r>
    </w:p>
    <w:p w:rsidR="00E466F1" w:rsidRPr="000F7946" w:rsidRDefault="00E466F1" w:rsidP="00E466F1">
      <w:pPr>
        <w:pStyle w:val="ustep"/>
        <w:rPr>
          <w:szCs w:val="24"/>
          <w:highlight w:val="yellow"/>
        </w:rPr>
      </w:pPr>
      <w:r w:rsidRPr="000F7946">
        <w:rPr>
          <w:szCs w:val="24"/>
          <w:highlight w:val="yellow"/>
        </w:rPr>
        <w:t>1. W razie śmierci jednego z małżonków prawo do działki, które przysługiwało obojgu małżonkom, przypada drugiemu małżonkowi. Jeżeli małżonek nie posiadał prawa do działki, może w terminie 6 miesięcy od dnia śmierci współmałżonka złożyć oświadczenie woli o wstąpieniu w stosunek prawny wynikający z tego prawa, pod rygorem wygaśnięcia prawa do działki.</w:t>
      </w:r>
    </w:p>
    <w:p w:rsidR="00E466F1" w:rsidRPr="000F7946" w:rsidRDefault="00E466F1" w:rsidP="00E466F1">
      <w:pPr>
        <w:pStyle w:val="ustep"/>
        <w:rPr>
          <w:szCs w:val="24"/>
          <w:highlight w:val="yellow"/>
        </w:rPr>
      </w:pPr>
      <w:r w:rsidRPr="000F7946">
        <w:rPr>
          <w:szCs w:val="24"/>
          <w:highlight w:val="yellow"/>
        </w:rPr>
        <w:t>2. Z chwilą wygaśnięcia prawa do działki w następstwie niedokonania czynności, o której mowa w ust. 1, roszczenie o ustanowienie prawa do działki po zmarłym przysługuje innym osobom bliskim. Roszczenie to wygasa w terminie 3 miesięcy od dnia powstania. Ustanowienie prawa do działki nie może nastąpić przed upływem terminu wygaśnięcia roszczenia.</w:t>
      </w:r>
    </w:p>
    <w:p w:rsidR="00E466F1" w:rsidRPr="000F7946" w:rsidRDefault="00E466F1" w:rsidP="00E466F1">
      <w:pPr>
        <w:pStyle w:val="ustep"/>
        <w:rPr>
          <w:szCs w:val="24"/>
          <w:highlight w:val="yellow"/>
        </w:rPr>
      </w:pPr>
      <w:r w:rsidRPr="000F7946">
        <w:rPr>
          <w:szCs w:val="24"/>
          <w:highlight w:val="yellow"/>
        </w:rPr>
        <w:t>3. W przypadku zgłoszenia się kilku uprawnionych, o ustanowieniu prawa do działki rozstrzyga sąd w postępowaniu nieprocesowym, biorąc pod uwagę w szczególności okoliczność, czy osoba uprawniona na podstawie ust. 2, korzystała z działki ze zmarłym.</w:t>
      </w:r>
    </w:p>
    <w:p w:rsidR="00E466F1" w:rsidRPr="000F7946" w:rsidRDefault="00E466F1" w:rsidP="00E466F1">
      <w:pPr>
        <w:pStyle w:val="ustep"/>
        <w:rPr>
          <w:szCs w:val="24"/>
          <w:highlight w:val="yellow"/>
        </w:rPr>
      </w:pPr>
      <w:r w:rsidRPr="000F7946">
        <w:rPr>
          <w:szCs w:val="24"/>
          <w:highlight w:val="yellow"/>
        </w:rPr>
        <w:t xml:space="preserve">4. W razie śmierci działkowca nie pozostającego w </w:t>
      </w:r>
      <w:proofErr w:type="spellStart"/>
      <w:r w:rsidRPr="000F7946">
        <w:rPr>
          <w:szCs w:val="24"/>
          <w:highlight w:val="yellow"/>
        </w:rPr>
        <w:t>związku</w:t>
      </w:r>
      <w:proofErr w:type="spellEnd"/>
      <w:r w:rsidRPr="000F7946">
        <w:rPr>
          <w:szCs w:val="24"/>
          <w:highlight w:val="yellow"/>
        </w:rPr>
        <w:t xml:space="preserve"> małżeńskim, przepisy ust. 2 i 3 stosuje się odpowiednio, z tym że roszczenie wygasa w terminie 6 miesięcy od dnia śmierci działkowca. </w:t>
      </w:r>
    </w:p>
    <w:p w:rsidR="00E466F1" w:rsidRPr="000F7946" w:rsidRDefault="00E466F1" w:rsidP="00E466F1">
      <w:pPr>
        <w:pStyle w:val="ustep"/>
        <w:rPr>
          <w:szCs w:val="24"/>
          <w:highlight w:val="yellow"/>
        </w:rPr>
      </w:pPr>
      <w:r w:rsidRPr="000F7946">
        <w:rPr>
          <w:szCs w:val="24"/>
          <w:highlight w:val="yellow"/>
        </w:rPr>
        <w:t xml:space="preserve">5. Przepisy ust. 1–4 nie naruszają uprawnień spadkobierców do dziedziczenia praw majątkowych wynikających z własności, o której mowa w art. 32 ust 2. </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41. </w:t>
      </w:r>
    </w:p>
    <w:p w:rsidR="00E466F1" w:rsidRPr="000F7946" w:rsidRDefault="00E466F1" w:rsidP="00E466F1">
      <w:pPr>
        <w:pStyle w:val="tekstjed"/>
        <w:rPr>
          <w:szCs w:val="24"/>
          <w:highlight w:val="yellow"/>
        </w:rPr>
      </w:pPr>
      <w:r w:rsidRPr="000F7946">
        <w:rPr>
          <w:szCs w:val="24"/>
          <w:highlight w:val="yellow"/>
        </w:rPr>
        <w:t xml:space="preserve">W przypadku wygaśnięcia prawa do działki w </w:t>
      </w:r>
      <w:proofErr w:type="spellStart"/>
      <w:r w:rsidRPr="000F7946">
        <w:rPr>
          <w:szCs w:val="24"/>
          <w:highlight w:val="yellow"/>
        </w:rPr>
        <w:t>związku</w:t>
      </w:r>
      <w:proofErr w:type="spellEnd"/>
      <w:r w:rsidRPr="000F7946">
        <w:rPr>
          <w:szCs w:val="24"/>
          <w:highlight w:val="yellow"/>
        </w:rPr>
        <w:t xml:space="preserve"> z likwidacją ROD lub jego części na warunkach określonych w art. 22 lub art. 25 ust. 3 lub art. 27, działkowcowi przysługuje prawo do działki zamiennej pod warunkiem zgłoszenia do stowarzyszenia ogrodowego odpowiedniego żądania na piśmie najpóźniej w terminie 3 miesięcy od</w:t>
      </w:r>
      <w:r w:rsidRPr="000F7946">
        <w:rPr>
          <w:b/>
          <w:szCs w:val="24"/>
          <w:highlight w:val="yellow"/>
        </w:rPr>
        <w:t xml:space="preserve"> </w:t>
      </w:r>
      <w:r w:rsidRPr="000F7946">
        <w:rPr>
          <w:szCs w:val="24"/>
          <w:highlight w:val="yellow"/>
        </w:rPr>
        <w:t>dnia likwidacji ROD.</w:t>
      </w:r>
    </w:p>
    <w:p w:rsidR="00E466F1" w:rsidRPr="000F7946" w:rsidRDefault="00E466F1" w:rsidP="00E466F1">
      <w:pPr>
        <w:pStyle w:val="tyt"/>
        <w:rPr>
          <w:b w:val="0"/>
          <w:szCs w:val="24"/>
          <w:highlight w:val="yellow"/>
        </w:rPr>
      </w:pPr>
    </w:p>
    <w:p w:rsidR="00E466F1" w:rsidRPr="000F7946" w:rsidRDefault="00E466F1" w:rsidP="00E466F1">
      <w:pPr>
        <w:spacing w:after="0"/>
        <w:jc w:val="center"/>
        <w:rPr>
          <w:rFonts w:eastAsia="Arial Unicode MS"/>
          <w:b/>
          <w:szCs w:val="24"/>
          <w:highlight w:val="yellow"/>
          <w:u w:color="000000"/>
        </w:rPr>
      </w:pPr>
      <w:r w:rsidRPr="000F7946">
        <w:rPr>
          <w:rFonts w:eastAsia="Arial Unicode MS"/>
          <w:b/>
          <w:szCs w:val="24"/>
          <w:highlight w:val="yellow"/>
          <w:u w:color="000000"/>
        </w:rPr>
        <w:t>Art. 41a.</w:t>
      </w:r>
    </w:p>
    <w:p w:rsidR="00E466F1" w:rsidRPr="000F7946" w:rsidRDefault="00E466F1" w:rsidP="00E466F1">
      <w:pPr>
        <w:spacing w:after="0"/>
        <w:ind w:left="426" w:hanging="284"/>
        <w:rPr>
          <w:szCs w:val="24"/>
          <w:highlight w:val="yellow"/>
        </w:rPr>
      </w:pPr>
      <w:r w:rsidRPr="000F7946">
        <w:rPr>
          <w:szCs w:val="24"/>
          <w:highlight w:val="yellow"/>
        </w:rPr>
        <w:t>1. Po ustaniu małżeństwa wskutek rozwodu albo unieważnienia małżeństwa małżonkowie, na których rzecz wspólnie ustanowiono prawo do działki, w terminie 3 miesięcy od dnia ustania małżeństwa zawiadamiają stowarzyszenie ogrodowe, któremu z nich przypadło prawo do działki, albo przedstawiają dowód wszczęcia postępowania sądowego o podział tego prawa.</w:t>
      </w:r>
    </w:p>
    <w:p w:rsidR="00E466F1" w:rsidRPr="000F7946" w:rsidRDefault="00E466F1" w:rsidP="00E466F1">
      <w:pPr>
        <w:spacing w:after="0"/>
        <w:ind w:left="426" w:hanging="284"/>
        <w:rPr>
          <w:szCs w:val="24"/>
          <w:highlight w:val="yellow"/>
        </w:rPr>
      </w:pPr>
      <w:r w:rsidRPr="000F7946">
        <w:rPr>
          <w:szCs w:val="24"/>
          <w:highlight w:val="yellow"/>
        </w:rPr>
        <w:t xml:space="preserve">2. Jeżeli małżonkowie nie dokonają czynności, o których mowa w ust. 1, </w:t>
      </w:r>
      <w:r w:rsidRPr="000F7946">
        <w:rPr>
          <w:bCs/>
          <w:szCs w:val="24"/>
          <w:highlight w:val="yellow"/>
        </w:rPr>
        <w:t>stowarzyszenie ogrodowe</w:t>
      </w:r>
      <w:r w:rsidRPr="000F7946">
        <w:rPr>
          <w:szCs w:val="24"/>
          <w:highlight w:val="yellow"/>
        </w:rPr>
        <w:t xml:space="preserve"> wyznaczy im w tym celu dodatkowy termin, nie krótszy niż miesiąc, uprzedzając o skutkach, jakie może spowodować jego niezachowanie.</w:t>
      </w:r>
    </w:p>
    <w:p w:rsidR="00E466F1" w:rsidRPr="000F7946" w:rsidRDefault="00E466F1" w:rsidP="00E466F1">
      <w:pPr>
        <w:spacing w:after="0"/>
        <w:ind w:left="426" w:hanging="284"/>
        <w:rPr>
          <w:szCs w:val="24"/>
          <w:highlight w:val="yellow"/>
        </w:rPr>
      </w:pPr>
      <w:r w:rsidRPr="000F7946">
        <w:rPr>
          <w:szCs w:val="24"/>
          <w:highlight w:val="yellow"/>
        </w:rPr>
        <w:t xml:space="preserve">3. Po bezskutecznym upływie terminu, o którym mowa w ust. 2, </w:t>
      </w:r>
      <w:r w:rsidRPr="000F7946">
        <w:rPr>
          <w:bCs/>
          <w:szCs w:val="24"/>
          <w:highlight w:val="yellow"/>
        </w:rPr>
        <w:t>stowarzyszenie ogrodowe</w:t>
      </w:r>
      <w:r w:rsidRPr="000F7946">
        <w:rPr>
          <w:szCs w:val="24"/>
          <w:highlight w:val="yellow"/>
        </w:rPr>
        <w:t xml:space="preserve"> może pozostawić  prawo do działki jednemu z byłych współmałżonków. Pozostawienie prawa do działki następuje poprzez rozwiązanie umowy w stosunku do drugiego z byłych współmałżonków w trybie art. 38 ust. 1.</w:t>
      </w:r>
    </w:p>
    <w:p w:rsidR="00E466F1" w:rsidRPr="000F7946" w:rsidRDefault="00E466F1" w:rsidP="00E466F1">
      <w:pPr>
        <w:spacing w:after="0"/>
        <w:ind w:left="426" w:hanging="284"/>
        <w:rPr>
          <w:szCs w:val="24"/>
          <w:highlight w:val="yellow"/>
        </w:rPr>
      </w:pPr>
      <w:r w:rsidRPr="000F7946">
        <w:rPr>
          <w:szCs w:val="24"/>
          <w:highlight w:val="yellow"/>
        </w:rPr>
        <w:lastRenderedPageBreak/>
        <w:t>4. Przepis ust. 3 nie narusza uprawnień do podziału majątku wspólnego w zakresie praw majątkowych wynikających z własności, o której mowa w art. 32 ust. 2.</w:t>
      </w:r>
    </w:p>
    <w:p w:rsidR="00E466F1" w:rsidRPr="000F7946" w:rsidRDefault="00E466F1" w:rsidP="00E466F1">
      <w:pPr>
        <w:pStyle w:val="ty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42. </w:t>
      </w:r>
    </w:p>
    <w:p w:rsidR="00E466F1" w:rsidRPr="000F7946" w:rsidRDefault="00E466F1" w:rsidP="00E466F1">
      <w:pPr>
        <w:spacing w:after="0"/>
        <w:ind w:left="426" w:hanging="284"/>
        <w:rPr>
          <w:szCs w:val="24"/>
          <w:highlight w:val="yellow"/>
        </w:rPr>
      </w:pPr>
      <w:r w:rsidRPr="000F7946">
        <w:rPr>
          <w:rFonts w:eastAsia="Arial Unicode MS"/>
          <w:szCs w:val="24"/>
          <w:highlight w:val="yellow"/>
        </w:rPr>
        <w:t>1. Działkowiec w drodze umowy może przenieść prawa i obowiązki wynikające z prawa do działki na rzecz pełnoletniej osoby fizycznej (przeniesienie praw do działki). Umowę zawiera się</w:t>
      </w:r>
      <w:r w:rsidRPr="000F7946">
        <w:rPr>
          <w:rFonts w:eastAsia="Arial Unicode MS"/>
          <w:b/>
          <w:szCs w:val="24"/>
          <w:highlight w:val="yellow"/>
        </w:rPr>
        <w:t xml:space="preserve"> </w:t>
      </w:r>
      <w:r w:rsidRPr="000F7946">
        <w:rPr>
          <w:rFonts w:eastAsia="Arial Unicode MS"/>
          <w:szCs w:val="24"/>
          <w:highlight w:val="yellow"/>
        </w:rPr>
        <w:t xml:space="preserve">w formie pisemnej pod rygorem nieważności. </w:t>
      </w:r>
    </w:p>
    <w:p w:rsidR="00E466F1" w:rsidRPr="000F7946" w:rsidRDefault="00E466F1" w:rsidP="00E466F1">
      <w:pPr>
        <w:spacing w:after="0"/>
        <w:ind w:left="426" w:hanging="284"/>
        <w:outlineLvl w:val="0"/>
        <w:rPr>
          <w:rFonts w:eastAsia="Arial Unicode MS"/>
          <w:szCs w:val="24"/>
          <w:highlight w:val="yellow"/>
        </w:rPr>
      </w:pPr>
      <w:r w:rsidRPr="000F7946">
        <w:rPr>
          <w:rFonts w:eastAsia="Arial Unicode MS"/>
          <w:szCs w:val="24"/>
          <w:highlight w:val="yellow"/>
        </w:rPr>
        <w:t xml:space="preserve">2. Skuteczność przeniesienia praw do działki zależy od zatwierdzenia przez stowarzyszenie ogrodowe. </w:t>
      </w:r>
    </w:p>
    <w:p w:rsidR="00E466F1" w:rsidRPr="000F7946" w:rsidRDefault="00E466F1" w:rsidP="00E466F1">
      <w:pPr>
        <w:spacing w:after="0"/>
        <w:ind w:left="426" w:hanging="284"/>
        <w:outlineLvl w:val="0"/>
        <w:rPr>
          <w:rFonts w:eastAsia="Arial Unicode MS"/>
          <w:szCs w:val="24"/>
          <w:highlight w:val="yellow"/>
        </w:rPr>
      </w:pPr>
      <w:r w:rsidRPr="000F7946">
        <w:rPr>
          <w:rFonts w:eastAsia="Arial Unicode MS"/>
          <w:szCs w:val="24"/>
          <w:highlight w:val="yellow"/>
        </w:rPr>
        <w:t xml:space="preserve">3. Stowarzyszenie ogrodowe składa oświadczenie w przedmiocie zatwierdzenia przeniesienia praw do działki w terminie 2 miesięcy od dnia otrzymania pisemnego wniosku o zatwierdzenie; bezskuteczny upływ tego terminu jest jednoznaczny z zatwierdzeniem przeniesienia praw do działki. </w:t>
      </w:r>
      <w:proofErr w:type="spellStart"/>
      <w:r w:rsidRPr="000F7946">
        <w:rPr>
          <w:rFonts w:eastAsia="Arial Unicode MS"/>
          <w:szCs w:val="24"/>
          <w:highlight w:val="yellow"/>
        </w:rPr>
        <w:t>We</w:t>
      </w:r>
      <w:proofErr w:type="spellEnd"/>
      <w:r w:rsidRPr="000F7946">
        <w:rPr>
          <w:rFonts w:eastAsia="Arial Unicode MS"/>
          <w:szCs w:val="24"/>
          <w:highlight w:val="yellow"/>
        </w:rPr>
        <w:t xml:space="preserve"> wniosku działkowiec obowiązany jest wskazać uzgodnioną przez strony wysokość wynagrodzenia, o którym mowa w art. 43. </w:t>
      </w:r>
    </w:p>
    <w:p w:rsidR="00E466F1" w:rsidRPr="000F7946" w:rsidRDefault="00E466F1" w:rsidP="00E466F1">
      <w:pPr>
        <w:spacing w:after="0"/>
        <w:ind w:left="426" w:hanging="284"/>
        <w:outlineLvl w:val="0"/>
        <w:rPr>
          <w:rFonts w:eastAsia="Arial Unicode MS"/>
          <w:szCs w:val="24"/>
          <w:highlight w:val="yellow"/>
        </w:rPr>
      </w:pPr>
      <w:r w:rsidRPr="000F7946">
        <w:rPr>
          <w:rFonts w:eastAsia="Arial Unicode MS"/>
          <w:szCs w:val="24"/>
          <w:highlight w:val="yellow"/>
        </w:rPr>
        <w:t xml:space="preserve">4. Odmowa zatwierdzenia przeniesienia praw do działki może nastąpić z ważnych powodów i jest sporządzana w formie pisemnej z uzasadnieniem pod rygorem nieważności. </w:t>
      </w:r>
    </w:p>
    <w:p w:rsidR="00E466F1" w:rsidRPr="000F7946" w:rsidRDefault="00E466F1" w:rsidP="00E466F1">
      <w:pPr>
        <w:spacing w:after="0"/>
        <w:ind w:left="426" w:hanging="284"/>
        <w:outlineLvl w:val="0"/>
        <w:rPr>
          <w:rFonts w:eastAsia="Arial Unicode MS"/>
          <w:szCs w:val="24"/>
          <w:highlight w:val="yellow"/>
        </w:rPr>
      </w:pPr>
      <w:r w:rsidRPr="000F7946">
        <w:rPr>
          <w:rFonts w:eastAsia="Arial Unicode MS"/>
          <w:szCs w:val="24"/>
          <w:highlight w:val="yellow"/>
        </w:rPr>
        <w:t xml:space="preserve">5. Stowarzyszenie ogrodowe może również odmówić zatwierdzenia przeniesienia praw do działki, jeżeli jednocześnie wskaże osobę, na rzecz której może nastąpić takie przeniesienie; osoba ta składa pisemne oświadczenie o gotowości zapłaty na rzecz działkowca wynagrodzenia w wysokości wskazanej </w:t>
      </w:r>
      <w:proofErr w:type="spellStart"/>
      <w:r w:rsidRPr="000F7946">
        <w:rPr>
          <w:rFonts w:eastAsia="Arial Unicode MS"/>
          <w:szCs w:val="24"/>
          <w:highlight w:val="yellow"/>
        </w:rPr>
        <w:t>we</w:t>
      </w:r>
      <w:proofErr w:type="spellEnd"/>
      <w:r w:rsidRPr="000F7946">
        <w:rPr>
          <w:rFonts w:eastAsia="Arial Unicode MS"/>
          <w:szCs w:val="24"/>
          <w:highlight w:val="yellow"/>
        </w:rPr>
        <w:t xml:space="preserve"> wniosku, o którym mowa w ust. 3, w terminie 2 tygodni od dnia wskazania. Bezskuteczny upływ terminu jest równoznaczny z uwzględnieniem wniosku działkowca. </w:t>
      </w:r>
    </w:p>
    <w:p w:rsidR="00E466F1" w:rsidRPr="000F7946" w:rsidRDefault="00E466F1" w:rsidP="00E466F1">
      <w:pPr>
        <w:spacing w:after="0"/>
        <w:ind w:left="426" w:hanging="284"/>
        <w:outlineLvl w:val="0"/>
        <w:rPr>
          <w:rFonts w:eastAsia="Arial Unicode MS"/>
          <w:szCs w:val="24"/>
          <w:highlight w:val="yellow"/>
        </w:rPr>
      </w:pPr>
      <w:r w:rsidRPr="000F7946">
        <w:rPr>
          <w:rFonts w:eastAsia="Arial Unicode MS"/>
          <w:szCs w:val="24"/>
          <w:highlight w:val="yellow"/>
        </w:rPr>
        <w:t xml:space="preserve">6. Przepisu ust. 5 nie stosuje się w przypadku przeniesienia praw do działki na rzecz osoby bliskiej. </w:t>
      </w:r>
    </w:p>
    <w:p w:rsidR="00E466F1" w:rsidRPr="000F7946" w:rsidRDefault="00E466F1" w:rsidP="00E466F1">
      <w:pPr>
        <w:pStyle w:val="tyt"/>
        <w:ind w:left="426" w:hanging="284"/>
        <w:jc w:val="both"/>
        <w:rPr>
          <w:b w:val="0"/>
          <w:szCs w:val="24"/>
          <w:highlight w:val="yellow"/>
        </w:rPr>
      </w:pPr>
      <w:r w:rsidRPr="000F7946">
        <w:rPr>
          <w:rFonts w:eastAsia="Arial Unicode MS"/>
          <w:b w:val="0"/>
          <w:szCs w:val="24"/>
          <w:highlight w:val="yellow"/>
        </w:rPr>
        <w:t>7. Każda ze stron umowy, o której mowa w ust. 1, może wnieść powództwo o ustalenie, że odmowa zatwierdzenia przeniesienia praw do działki jest bezpodstawna. Orzeczenie sądu o bezpodstawności odmowy zastępuje oświadczenie stowarzyszenia ogrodowego w przedmiocie zatwierdzenia.</w:t>
      </w:r>
    </w:p>
    <w:p w:rsidR="00E466F1" w:rsidRPr="000F7946" w:rsidRDefault="00E466F1" w:rsidP="00E466F1">
      <w:pPr>
        <w:pStyle w:val="tyt"/>
        <w:jc w:val="left"/>
        <w:rPr>
          <w:b w:val="0"/>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43. </w:t>
      </w:r>
    </w:p>
    <w:p w:rsidR="00E466F1" w:rsidRPr="000F7946" w:rsidRDefault="00E466F1" w:rsidP="00E466F1">
      <w:pPr>
        <w:pStyle w:val="ustep"/>
        <w:rPr>
          <w:szCs w:val="24"/>
          <w:highlight w:val="yellow"/>
        </w:rPr>
      </w:pPr>
      <w:r w:rsidRPr="000F7946">
        <w:rPr>
          <w:szCs w:val="24"/>
          <w:highlight w:val="yellow"/>
        </w:rPr>
        <w:t>1. W razie wygaśnięcia prawa do działki, działkowcowi przysługuje wynagrodzenie za znajdujące się na działce nasadzenia, urządzenia i obiekty stanowiące jego własność. Wynagrodzenie nie przysługuje za nasadzenia, urządzenia i obiekty wykonane niezgodnie z prawem.</w:t>
      </w:r>
    </w:p>
    <w:p w:rsidR="00E466F1" w:rsidRPr="000F7946" w:rsidRDefault="00E466F1" w:rsidP="00E466F1">
      <w:pPr>
        <w:pStyle w:val="ustep"/>
        <w:rPr>
          <w:szCs w:val="24"/>
          <w:highlight w:val="yellow"/>
        </w:rPr>
      </w:pPr>
      <w:r w:rsidRPr="000F7946">
        <w:rPr>
          <w:szCs w:val="24"/>
          <w:highlight w:val="yellow"/>
        </w:rPr>
        <w:t>2. W razie przeniesienia prawa do działki warunki zapłaty i wysokość wynagrodzenia, o którym mowa w ust. 1, określa umowa pomiędzy stronami.</w:t>
      </w:r>
    </w:p>
    <w:p w:rsidR="00E466F1" w:rsidRPr="000F7946" w:rsidRDefault="00E466F1" w:rsidP="00E466F1">
      <w:pPr>
        <w:pStyle w:val="ustep"/>
        <w:rPr>
          <w:szCs w:val="24"/>
          <w:highlight w:val="yellow"/>
        </w:rPr>
      </w:pPr>
      <w:r w:rsidRPr="000F7946">
        <w:rPr>
          <w:szCs w:val="24"/>
          <w:highlight w:val="yellow"/>
        </w:rPr>
        <w:t>3. W razie rozwiązania umowy w przypadku określonym w art. 38 ust. 3, warunki zapłaty i wysokość wynagrodzenia, o którym mowa w ust. 1, ustala się w drodze porozumienia pomiędzy stowarzyszeniem ogrodowym i działkowcem.</w:t>
      </w:r>
    </w:p>
    <w:p w:rsidR="00E466F1" w:rsidRPr="000F7946" w:rsidRDefault="00E466F1" w:rsidP="00E466F1">
      <w:pPr>
        <w:pStyle w:val="ustep"/>
        <w:rPr>
          <w:szCs w:val="24"/>
        </w:rPr>
      </w:pPr>
      <w:r w:rsidRPr="000F7946">
        <w:rPr>
          <w:szCs w:val="24"/>
          <w:highlight w:val="yellow"/>
        </w:rPr>
        <w:t>4. W razie braku porozumienia, o którym mowa w ust. 3, stowarzyszenie ogrodowe może w trybie procesu żądać sprzedaży nasadzeń, urządzeń i obiektów w drodze licytacji. Przepisy ustawy z dnia 17 listopada 1964 r. – Kodeks postępowania cywilnego o uproszczonej egzekucji z nieruchomości stosuje się odpowiednio. Postanowienie sądu o przysądzeniu własności nasadzeń, urządzeń i obiektów jest równoznaczne z ustanowieniem prawa do działki przez stowarzyszenie ogrodowe.</w:t>
      </w:r>
    </w:p>
    <w:p w:rsidR="00E466F1" w:rsidRPr="000F7946" w:rsidRDefault="00E466F1" w:rsidP="00E466F1">
      <w:pPr>
        <w:pStyle w:val="tyt"/>
        <w:rPr>
          <w:b w:val="0"/>
          <w:strike/>
          <w:szCs w:val="24"/>
        </w:rPr>
      </w:pPr>
    </w:p>
    <w:p w:rsidR="00E466F1" w:rsidRPr="000F7946" w:rsidRDefault="00E466F1" w:rsidP="00E466F1">
      <w:pPr>
        <w:spacing w:after="0"/>
        <w:jc w:val="center"/>
        <w:rPr>
          <w:b/>
          <w:szCs w:val="24"/>
        </w:rPr>
      </w:pPr>
      <w:r w:rsidRPr="000F7946">
        <w:rPr>
          <w:rFonts w:eastAsia="Arial Unicode MS"/>
          <w:b/>
          <w:szCs w:val="24"/>
          <w:u w:color="000000"/>
        </w:rPr>
        <w:t>Art. 43a.</w:t>
      </w:r>
    </w:p>
    <w:p w:rsidR="00E466F1" w:rsidRPr="000F7946" w:rsidRDefault="00E466F1" w:rsidP="00E466F1">
      <w:pPr>
        <w:spacing w:after="0"/>
        <w:rPr>
          <w:szCs w:val="24"/>
        </w:rPr>
      </w:pPr>
      <w:r w:rsidRPr="000F7946">
        <w:rPr>
          <w:szCs w:val="24"/>
        </w:rPr>
        <w:t>Jeżeli przepis szczególny nie stanowi inaczej, roszczenia wynikające z uregulowań niniejszego rozdziału przedawniają się z upływem 3 lat od dnia zaistnienia okoliczności będących podstawą ich zgłoszenia.</w:t>
      </w:r>
    </w:p>
    <w:p w:rsidR="00E466F1" w:rsidRPr="000F7946" w:rsidRDefault="00E466F1" w:rsidP="00E466F1">
      <w:pPr>
        <w:pStyle w:val="tyt"/>
        <w:rPr>
          <w:b w:val="0"/>
          <w:strike/>
          <w:szCs w:val="24"/>
        </w:rPr>
      </w:pPr>
    </w:p>
    <w:p w:rsidR="00E466F1" w:rsidRPr="000F7946" w:rsidRDefault="00E466F1" w:rsidP="00E466F1">
      <w:pPr>
        <w:pStyle w:val="tyt"/>
        <w:rPr>
          <w:szCs w:val="24"/>
        </w:rPr>
      </w:pPr>
      <w:r w:rsidRPr="000F7946">
        <w:rPr>
          <w:szCs w:val="24"/>
        </w:rPr>
        <w:t>Art. 44.</w:t>
      </w:r>
    </w:p>
    <w:p w:rsidR="00E466F1" w:rsidRPr="000F7946" w:rsidRDefault="00E466F1" w:rsidP="00E466F1">
      <w:pPr>
        <w:pStyle w:val="tekstjed"/>
        <w:rPr>
          <w:szCs w:val="24"/>
        </w:rPr>
      </w:pPr>
      <w:r w:rsidRPr="000F7946">
        <w:rPr>
          <w:szCs w:val="24"/>
        </w:rPr>
        <w:t>Statut stowarzyszenia może określać tryb postępowania pojednawczego przed komisją rozjemczą stowarzyszenia ogrodowego. Postępowanie pojednawcze może być wszczęte na wniosek działkowca lub stowarzyszenia ogrodowego. Wszczęcie postępowania pojednawczego nie może być warunkiem dochodzenia roszczeń przed sądem powszechnym.</w:t>
      </w:r>
    </w:p>
    <w:p w:rsidR="00E466F1" w:rsidRPr="000F7946" w:rsidRDefault="00E466F1" w:rsidP="00E466F1">
      <w:pPr>
        <w:pStyle w:val="ustep"/>
        <w:rPr>
          <w:szCs w:val="24"/>
        </w:rPr>
      </w:pPr>
      <w:r w:rsidRPr="000F7946">
        <w:rPr>
          <w:szCs w:val="24"/>
        </w:rPr>
        <w:t xml:space="preserve"> </w:t>
      </w:r>
    </w:p>
    <w:p w:rsidR="00E466F1" w:rsidRPr="000F7946" w:rsidRDefault="00E466F1" w:rsidP="00E466F1">
      <w:pPr>
        <w:pStyle w:val="tyt"/>
        <w:rPr>
          <w:szCs w:val="24"/>
        </w:rPr>
      </w:pPr>
      <w:r w:rsidRPr="000F7946">
        <w:rPr>
          <w:bCs/>
          <w:szCs w:val="24"/>
        </w:rPr>
        <w:t>Rozdział 5</w:t>
      </w:r>
    </w:p>
    <w:p w:rsidR="00E466F1" w:rsidRPr="000F7946" w:rsidRDefault="00E466F1" w:rsidP="00E466F1">
      <w:pPr>
        <w:pStyle w:val="tyt"/>
        <w:rPr>
          <w:bCs/>
          <w:szCs w:val="24"/>
        </w:rPr>
      </w:pPr>
      <w:r w:rsidRPr="000F7946">
        <w:rPr>
          <w:bCs/>
          <w:szCs w:val="24"/>
        </w:rPr>
        <w:t xml:space="preserve">Organizacje </w:t>
      </w:r>
      <w:proofErr w:type="spellStart"/>
      <w:r w:rsidRPr="000F7946">
        <w:rPr>
          <w:bCs/>
          <w:szCs w:val="24"/>
        </w:rPr>
        <w:t>działkowców</w:t>
      </w:r>
      <w:proofErr w:type="spellEnd"/>
    </w:p>
    <w:p w:rsidR="00E466F1" w:rsidRPr="000F7946" w:rsidRDefault="00E466F1" w:rsidP="00E466F1">
      <w:pPr>
        <w:pStyle w:val="tyt"/>
        <w:rPr>
          <w:szCs w:val="24"/>
        </w:rPr>
      </w:pPr>
    </w:p>
    <w:p w:rsidR="00E466F1" w:rsidRPr="000F7946" w:rsidRDefault="00E466F1" w:rsidP="00E466F1">
      <w:pPr>
        <w:pStyle w:val="tyt"/>
        <w:rPr>
          <w:bCs/>
          <w:szCs w:val="24"/>
        </w:rPr>
      </w:pPr>
      <w:r w:rsidRPr="000F7946">
        <w:rPr>
          <w:bCs/>
          <w:szCs w:val="24"/>
        </w:rPr>
        <w:t>Art. 45.</w:t>
      </w:r>
    </w:p>
    <w:p w:rsidR="00E466F1" w:rsidRPr="000F7946" w:rsidRDefault="00E466F1" w:rsidP="00E466F1">
      <w:pPr>
        <w:pStyle w:val="ustep"/>
        <w:rPr>
          <w:szCs w:val="24"/>
        </w:rPr>
      </w:pPr>
      <w:r w:rsidRPr="000F7946">
        <w:rPr>
          <w:szCs w:val="24"/>
        </w:rPr>
        <w:t>1. Działkowcy lub osoby zainteresowane zawarciem umowy dzierżawy działkowej mogą zrzeszać się w stowarzyszeniach ogrodowych w celu zakładania i prowadzenia ROD oraz obrony swoich interesów i reprezentacji.</w:t>
      </w:r>
    </w:p>
    <w:p w:rsidR="00E466F1" w:rsidRPr="000F7946" w:rsidRDefault="00E466F1" w:rsidP="00E466F1">
      <w:pPr>
        <w:pStyle w:val="ustep"/>
        <w:rPr>
          <w:szCs w:val="24"/>
        </w:rPr>
      </w:pPr>
      <w:r w:rsidRPr="000F7946">
        <w:rPr>
          <w:szCs w:val="24"/>
        </w:rPr>
        <w:t>2. Do stowarzyszeń ogrodowych stosuje się odpowiednio przepisy ustawy z dnia 7 kwietnia 1989 r. – Prawo o stowarzyszeniach.</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bCs/>
          <w:szCs w:val="24"/>
        </w:rPr>
        <w:t>Art. 46.</w:t>
      </w:r>
      <w:r w:rsidRPr="000F7946">
        <w:rPr>
          <w:szCs w:val="24"/>
        </w:rPr>
        <w:t xml:space="preserve"> </w:t>
      </w:r>
    </w:p>
    <w:p w:rsidR="00E466F1" w:rsidRPr="000F7946" w:rsidRDefault="00E466F1" w:rsidP="00E466F1">
      <w:pPr>
        <w:pStyle w:val="tekstjed"/>
        <w:rPr>
          <w:szCs w:val="24"/>
        </w:rPr>
      </w:pPr>
      <w:r w:rsidRPr="000F7946">
        <w:rPr>
          <w:szCs w:val="24"/>
        </w:rPr>
        <w:t>Do zadań stowarzyszeń ogrodowych należy w szczególności:</w:t>
      </w:r>
    </w:p>
    <w:p w:rsidR="00E466F1" w:rsidRPr="000F7946" w:rsidRDefault="00E466F1" w:rsidP="00E466F1">
      <w:pPr>
        <w:pStyle w:val="punkt"/>
        <w:rPr>
          <w:szCs w:val="24"/>
        </w:rPr>
      </w:pPr>
      <w:r w:rsidRPr="000F7946">
        <w:rPr>
          <w:szCs w:val="24"/>
        </w:rPr>
        <w:t>1)</w:t>
      </w:r>
      <w:r w:rsidRPr="000F7946">
        <w:rPr>
          <w:szCs w:val="24"/>
        </w:rPr>
        <w:tab/>
        <w:t xml:space="preserve">propagowanie idei ogrodnictwa działkowego w społeczeństwie, a szczególnie wszechstronnego znaczenia ROD dla rodzin </w:t>
      </w:r>
      <w:proofErr w:type="spellStart"/>
      <w:r w:rsidRPr="000F7946">
        <w:rPr>
          <w:szCs w:val="24"/>
        </w:rPr>
        <w:t>działkowców</w:t>
      </w:r>
      <w:proofErr w:type="spellEnd"/>
      <w:r w:rsidRPr="000F7946">
        <w:rPr>
          <w:szCs w:val="24"/>
        </w:rPr>
        <w:t xml:space="preserve"> i mieszkańców miast oraz racjonalnego wykorzystania gruntów miejskich;</w:t>
      </w:r>
    </w:p>
    <w:p w:rsidR="00E466F1" w:rsidRPr="000F7946" w:rsidRDefault="00E466F1" w:rsidP="00E466F1">
      <w:pPr>
        <w:pStyle w:val="punkt"/>
        <w:rPr>
          <w:szCs w:val="24"/>
        </w:rPr>
      </w:pPr>
      <w:r w:rsidRPr="000F7946">
        <w:rPr>
          <w:szCs w:val="24"/>
        </w:rPr>
        <w:t>2)</w:t>
      </w:r>
      <w:r w:rsidRPr="000F7946">
        <w:rPr>
          <w:szCs w:val="24"/>
        </w:rPr>
        <w:tab/>
        <w:t>działanie na rzecz wszechstronnego rozwoju ogrodnictwa działkowego;</w:t>
      </w:r>
    </w:p>
    <w:p w:rsidR="00E466F1" w:rsidRPr="000F7946" w:rsidRDefault="00E466F1" w:rsidP="00E466F1">
      <w:pPr>
        <w:pStyle w:val="punkt"/>
        <w:rPr>
          <w:szCs w:val="24"/>
        </w:rPr>
      </w:pPr>
      <w:r w:rsidRPr="000F7946">
        <w:rPr>
          <w:szCs w:val="24"/>
        </w:rPr>
        <w:t>3)</w:t>
      </w:r>
      <w:r w:rsidRPr="000F7946">
        <w:rPr>
          <w:szCs w:val="24"/>
        </w:rPr>
        <w:tab/>
        <w:t>zakładanie i zagospodarowywanie ROD;</w:t>
      </w:r>
    </w:p>
    <w:p w:rsidR="00E466F1" w:rsidRPr="000F7946" w:rsidRDefault="00E466F1" w:rsidP="00E466F1">
      <w:pPr>
        <w:pStyle w:val="punkt"/>
        <w:rPr>
          <w:szCs w:val="24"/>
        </w:rPr>
      </w:pPr>
      <w:r w:rsidRPr="000F7946">
        <w:rPr>
          <w:szCs w:val="24"/>
        </w:rPr>
        <w:t>4)</w:t>
      </w:r>
      <w:r w:rsidRPr="000F7946">
        <w:rPr>
          <w:szCs w:val="24"/>
        </w:rPr>
        <w:tab/>
        <w:t>ustanawianie praw do działek;</w:t>
      </w:r>
    </w:p>
    <w:p w:rsidR="00E466F1" w:rsidRPr="000F7946" w:rsidRDefault="00E466F1" w:rsidP="00E466F1">
      <w:pPr>
        <w:pStyle w:val="punkt"/>
        <w:rPr>
          <w:szCs w:val="24"/>
        </w:rPr>
      </w:pPr>
      <w:r w:rsidRPr="000F7946">
        <w:rPr>
          <w:szCs w:val="24"/>
        </w:rPr>
        <w:t>5)</w:t>
      </w:r>
      <w:r w:rsidRPr="000F7946">
        <w:rPr>
          <w:szCs w:val="24"/>
        </w:rPr>
        <w:tab/>
        <w:t>wszechstronne działanie na rzecz ochrony przyrody i środowiska;</w:t>
      </w:r>
    </w:p>
    <w:p w:rsidR="00E466F1" w:rsidRPr="000F7946" w:rsidRDefault="00E466F1" w:rsidP="00E466F1">
      <w:pPr>
        <w:pStyle w:val="punkt"/>
        <w:rPr>
          <w:szCs w:val="24"/>
        </w:rPr>
      </w:pPr>
      <w:r w:rsidRPr="000F7946">
        <w:rPr>
          <w:szCs w:val="24"/>
        </w:rPr>
        <w:t>6)</w:t>
      </w:r>
      <w:r w:rsidRPr="000F7946">
        <w:rPr>
          <w:szCs w:val="24"/>
        </w:rPr>
        <w:tab/>
        <w:t>organizowanie i udzielanie pomocy oraz poradnictwa w zagospodarowaniu działek i prowadzeniu upraw ogrodniczych;</w:t>
      </w:r>
    </w:p>
    <w:p w:rsidR="00E466F1" w:rsidRPr="000F7946" w:rsidRDefault="00E466F1" w:rsidP="00E466F1">
      <w:pPr>
        <w:pStyle w:val="punkt"/>
        <w:rPr>
          <w:szCs w:val="24"/>
        </w:rPr>
      </w:pPr>
      <w:r w:rsidRPr="000F7946">
        <w:rPr>
          <w:szCs w:val="24"/>
        </w:rPr>
        <w:t>7)</w:t>
      </w:r>
      <w:r w:rsidRPr="000F7946">
        <w:rPr>
          <w:szCs w:val="24"/>
        </w:rPr>
        <w:tab/>
        <w:t>propagowanie wiedzy ogrodniczej, zwłaszcza poprzez szkolenia i prowadzenie działalności wydawniczej;</w:t>
      </w:r>
    </w:p>
    <w:p w:rsidR="00E466F1" w:rsidRPr="000F7946" w:rsidRDefault="00E466F1" w:rsidP="00E466F1">
      <w:pPr>
        <w:pStyle w:val="punkt"/>
        <w:rPr>
          <w:szCs w:val="24"/>
        </w:rPr>
      </w:pPr>
      <w:r w:rsidRPr="000F7946">
        <w:rPr>
          <w:szCs w:val="24"/>
        </w:rPr>
        <w:t>8)</w:t>
      </w:r>
      <w:r w:rsidRPr="000F7946">
        <w:rPr>
          <w:szCs w:val="24"/>
        </w:rPr>
        <w:tab/>
        <w:t>prowadzenie działalności społecznej, wychowawczej, wypoczynkowej, rekreacyjnej i innej na rzecz osób korzystających z działek, ich rodzin oraz społeczności lokalnych.</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bCs/>
          <w:szCs w:val="24"/>
        </w:rPr>
        <w:t>Art. 47.</w:t>
      </w:r>
      <w:r w:rsidRPr="000F7946">
        <w:rPr>
          <w:szCs w:val="24"/>
        </w:rPr>
        <w:t xml:space="preserve"> </w:t>
      </w:r>
    </w:p>
    <w:p w:rsidR="00E466F1" w:rsidRPr="000F7946" w:rsidRDefault="00E466F1" w:rsidP="00E466F1">
      <w:pPr>
        <w:pStyle w:val="tekstjed"/>
        <w:rPr>
          <w:szCs w:val="24"/>
        </w:rPr>
      </w:pPr>
      <w:r w:rsidRPr="000F7946">
        <w:rPr>
          <w:szCs w:val="24"/>
        </w:rPr>
        <w:t>Statut stowarzyszenia ogrodowego określa w szczególności:</w:t>
      </w:r>
    </w:p>
    <w:p w:rsidR="00E466F1" w:rsidRPr="000F7946" w:rsidRDefault="00E466F1" w:rsidP="00E466F1">
      <w:pPr>
        <w:pStyle w:val="punkt"/>
        <w:rPr>
          <w:szCs w:val="24"/>
        </w:rPr>
      </w:pPr>
      <w:r w:rsidRPr="000F7946">
        <w:rPr>
          <w:szCs w:val="24"/>
        </w:rPr>
        <w:t>1)</w:t>
      </w:r>
      <w:r w:rsidRPr="000F7946">
        <w:rPr>
          <w:szCs w:val="24"/>
        </w:rPr>
        <w:tab/>
        <w:t>właściwy organ do dokonywania czynności prawnych związanych z ustanawianiem i wygaśnięciem prawa do działki;</w:t>
      </w:r>
    </w:p>
    <w:p w:rsidR="00E466F1" w:rsidRPr="000F7946" w:rsidRDefault="00E466F1" w:rsidP="00E466F1">
      <w:pPr>
        <w:pStyle w:val="punkt"/>
        <w:rPr>
          <w:szCs w:val="24"/>
        </w:rPr>
      </w:pPr>
      <w:r w:rsidRPr="000F7946">
        <w:rPr>
          <w:szCs w:val="24"/>
        </w:rPr>
        <w:t>2)</w:t>
      </w:r>
      <w:r w:rsidRPr="000F7946">
        <w:rPr>
          <w:szCs w:val="24"/>
        </w:rPr>
        <w:tab/>
        <w:t>tryb uchwalania regulaminu oraz dokonywania w nim zmian;</w:t>
      </w:r>
    </w:p>
    <w:p w:rsidR="00E466F1" w:rsidRPr="000F7946" w:rsidRDefault="00E466F1" w:rsidP="00E466F1">
      <w:pPr>
        <w:pStyle w:val="punkt"/>
        <w:rPr>
          <w:szCs w:val="24"/>
        </w:rPr>
      </w:pPr>
      <w:r w:rsidRPr="000F7946">
        <w:rPr>
          <w:szCs w:val="24"/>
        </w:rPr>
        <w:lastRenderedPageBreak/>
        <w:t>3)</w:t>
      </w:r>
      <w:r w:rsidRPr="000F7946">
        <w:rPr>
          <w:szCs w:val="24"/>
        </w:rPr>
        <w:tab/>
        <w:t>zasady ustalania i uiszczania opłat ogrodowych;</w:t>
      </w:r>
    </w:p>
    <w:p w:rsidR="00E466F1" w:rsidRPr="000F7946" w:rsidRDefault="00E466F1" w:rsidP="00E466F1">
      <w:pPr>
        <w:pStyle w:val="punkt"/>
        <w:rPr>
          <w:szCs w:val="24"/>
        </w:rPr>
      </w:pPr>
      <w:r w:rsidRPr="000F7946">
        <w:rPr>
          <w:szCs w:val="24"/>
        </w:rPr>
        <w:t>4)</w:t>
      </w:r>
      <w:r w:rsidRPr="000F7946">
        <w:rPr>
          <w:szCs w:val="24"/>
        </w:rPr>
        <w:tab/>
        <w:t>zasady oddawania działki w bezpłatne używanie instytucjom określonym w art. 31;</w:t>
      </w:r>
    </w:p>
    <w:p w:rsidR="00E466F1" w:rsidRPr="000F7946" w:rsidRDefault="00E466F1" w:rsidP="00E466F1">
      <w:pPr>
        <w:pStyle w:val="punkt"/>
        <w:rPr>
          <w:szCs w:val="24"/>
        </w:rPr>
      </w:pPr>
      <w:r w:rsidRPr="000F7946">
        <w:rPr>
          <w:szCs w:val="24"/>
        </w:rPr>
        <w:t>5)</w:t>
      </w:r>
      <w:r w:rsidRPr="000F7946">
        <w:rPr>
          <w:szCs w:val="24"/>
        </w:rPr>
        <w:tab/>
        <w:t>sposób prowadzenia ewidencji działek.</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48. </w:t>
      </w:r>
    </w:p>
    <w:p w:rsidR="00E466F1" w:rsidRPr="000F7946" w:rsidRDefault="00E466F1" w:rsidP="00E466F1">
      <w:pPr>
        <w:pStyle w:val="tekstjed"/>
        <w:rPr>
          <w:szCs w:val="24"/>
        </w:rPr>
      </w:pPr>
      <w:r w:rsidRPr="000F7946">
        <w:rPr>
          <w:szCs w:val="24"/>
        </w:rPr>
        <w:t xml:space="preserve">Stowarzyszenie ogrodowe nie może odmówić przyjęcia w poczet członków działkowca mającego prawo do działki w ROD prowadzonym przez to stowarzyszenie, jeżeli działkowiec odpowiada wymaganiom statutu.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49. </w:t>
      </w:r>
    </w:p>
    <w:p w:rsidR="00E466F1" w:rsidRPr="000F7946" w:rsidRDefault="00E466F1" w:rsidP="00E466F1">
      <w:pPr>
        <w:pStyle w:val="tekstjed"/>
        <w:rPr>
          <w:szCs w:val="24"/>
        </w:rPr>
      </w:pPr>
      <w:r w:rsidRPr="000F7946">
        <w:rPr>
          <w:szCs w:val="24"/>
        </w:rPr>
        <w:t xml:space="preserve">Wystąpienie ze stowarzyszenia ogrodowego nie może powodować jakichkolwiek ujemnych następstw dla działkowca, a w szczególności nie może stanowić podstawy do rozwiązania umowy.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49a.</w:t>
      </w:r>
    </w:p>
    <w:p w:rsidR="00E466F1" w:rsidRPr="000F7946" w:rsidRDefault="00E466F1" w:rsidP="00E466F1">
      <w:pPr>
        <w:pStyle w:val="ustep"/>
        <w:rPr>
          <w:szCs w:val="24"/>
        </w:rPr>
      </w:pPr>
      <w:r w:rsidRPr="000F7946">
        <w:rPr>
          <w:szCs w:val="24"/>
        </w:rPr>
        <w:t xml:space="preserve">1. W sprawach nabycia lub utraty członkostwa w stowarzyszeniu ogrodowym zainteresowany może - po wyczerpaniu postępowania </w:t>
      </w:r>
      <w:proofErr w:type="spellStart"/>
      <w:r w:rsidRPr="000F7946">
        <w:rPr>
          <w:szCs w:val="24"/>
        </w:rPr>
        <w:t>wewnątrzorganizacyjnego</w:t>
      </w:r>
      <w:proofErr w:type="spellEnd"/>
      <w:r w:rsidRPr="000F7946">
        <w:rPr>
          <w:szCs w:val="24"/>
        </w:rPr>
        <w:t xml:space="preserve"> - dochodzić swoich praw na drodze sądowej w terminie 30 dni od dnia otrzymania uchwały organu stowarzyszenia ogrodowego.</w:t>
      </w:r>
    </w:p>
    <w:p w:rsidR="00E466F1" w:rsidRPr="000F7946" w:rsidRDefault="00E466F1" w:rsidP="00E466F1">
      <w:pPr>
        <w:pStyle w:val="ustep"/>
        <w:rPr>
          <w:szCs w:val="24"/>
        </w:rPr>
      </w:pPr>
      <w:r w:rsidRPr="000F7946">
        <w:rPr>
          <w:szCs w:val="24"/>
          <w:u w:color="FF0000"/>
        </w:rPr>
        <w:t>2. Stowarzyszenie ogrodowe udziela działkowcowi informacji w przedmiocie nabycia członkostwa w terminie 6 miesięcy od dnia złożenia pisemnego wniosku. Bezskuteczny upływ tego terminu jest równoznaczny z przyjęciem w poczet członków stowarzyszenia ogrodowego.</w:t>
      </w:r>
    </w:p>
    <w:p w:rsidR="00E466F1" w:rsidRPr="000F7946" w:rsidRDefault="00E466F1" w:rsidP="00E466F1">
      <w:pPr>
        <w:pStyle w:val="tyt"/>
        <w:rPr>
          <w:szCs w:val="24"/>
        </w:rPr>
      </w:pPr>
    </w:p>
    <w:p w:rsidR="00E466F1" w:rsidRPr="000F7946" w:rsidRDefault="00E466F1" w:rsidP="00E466F1">
      <w:pPr>
        <w:pStyle w:val="tyt"/>
        <w:rPr>
          <w:szCs w:val="24"/>
          <w:highlight w:val="yellow"/>
        </w:rPr>
      </w:pPr>
      <w:r w:rsidRPr="000F7946">
        <w:rPr>
          <w:szCs w:val="24"/>
          <w:highlight w:val="yellow"/>
        </w:rPr>
        <w:t xml:space="preserve">Art. 50. </w:t>
      </w:r>
    </w:p>
    <w:p w:rsidR="00E466F1" w:rsidRPr="000F7946" w:rsidRDefault="00E466F1" w:rsidP="00E466F1">
      <w:pPr>
        <w:pStyle w:val="ustep"/>
        <w:rPr>
          <w:szCs w:val="24"/>
          <w:highlight w:val="yellow"/>
        </w:rPr>
      </w:pPr>
      <w:r w:rsidRPr="000F7946">
        <w:rPr>
          <w:szCs w:val="24"/>
          <w:highlight w:val="yellow"/>
        </w:rPr>
        <w:t xml:space="preserve">1. Stowarzyszenie ogrodowe prowadzi ewidencję działek. </w:t>
      </w:r>
    </w:p>
    <w:p w:rsidR="00E466F1" w:rsidRPr="000F7946" w:rsidRDefault="00E466F1" w:rsidP="00E466F1">
      <w:pPr>
        <w:pStyle w:val="ustep"/>
        <w:rPr>
          <w:szCs w:val="24"/>
          <w:highlight w:val="yellow"/>
        </w:rPr>
      </w:pPr>
      <w:r w:rsidRPr="000F7946">
        <w:rPr>
          <w:szCs w:val="24"/>
          <w:highlight w:val="yellow"/>
        </w:rPr>
        <w:t>2. Ewidencja, o której  mowa w ust. 1, obejmuje:</w:t>
      </w:r>
    </w:p>
    <w:p w:rsidR="00E466F1" w:rsidRPr="000F7946" w:rsidRDefault="00E466F1" w:rsidP="00E466F1">
      <w:pPr>
        <w:pStyle w:val="punkt"/>
        <w:rPr>
          <w:szCs w:val="24"/>
          <w:highlight w:val="yellow"/>
        </w:rPr>
      </w:pPr>
      <w:r w:rsidRPr="000F7946">
        <w:rPr>
          <w:szCs w:val="24"/>
          <w:highlight w:val="yellow"/>
        </w:rPr>
        <w:t>1) numer porządkowy działki;</w:t>
      </w:r>
    </w:p>
    <w:p w:rsidR="00E466F1" w:rsidRPr="000F7946" w:rsidRDefault="00E466F1" w:rsidP="00E466F1">
      <w:pPr>
        <w:pStyle w:val="punkt"/>
        <w:rPr>
          <w:szCs w:val="24"/>
          <w:highlight w:val="yellow"/>
        </w:rPr>
      </w:pPr>
      <w:r w:rsidRPr="000F7946">
        <w:rPr>
          <w:szCs w:val="24"/>
          <w:highlight w:val="yellow"/>
        </w:rPr>
        <w:t>2) powierzchnię działki;</w:t>
      </w:r>
    </w:p>
    <w:p w:rsidR="00E466F1" w:rsidRPr="000F7946" w:rsidRDefault="00E466F1" w:rsidP="00E466F1">
      <w:pPr>
        <w:pStyle w:val="punkt"/>
        <w:rPr>
          <w:szCs w:val="24"/>
        </w:rPr>
      </w:pPr>
      <w:r w:rsidRPr="000F7946">
        <w:rPr>
          <w:szCs w:val="24"/>
          <w:highlight w:val="yellow"/>
        </w:rPr>
        <w:t>3) imię i nazwisko oraz miejsce zamieszkania osoby lub osób, którym przysługuje tytuł prawny do działki i rodzaj tego tytułu prawnego.</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51. </w:t>
      </w:r>
    </w:p>
    <w:p w:rsidR="00E466F1" w:rsidRPr="000F7946" w:rsidRDefault="00E466F1" w:rsidP="00E466F1">
      <w:pPr>
        <w:pStyle w:val="ustep"/>
        <w:rPr>
          <w:szCs w:val="24"/>
        </w:rPr>
      </w:pPr>
      <w:r w:rsidRPr="000F7946">
        <w:rPr>
          <w:szCs w:val="24"/>
        </w:rPr>
        <w:t xml:space="preserve">1. W celu wspierania idei i rozwoju ogrodnictwa działkowego oraz obrony wspólnych interesów, stowarzyszenia ogrodowe, w liczbie co najmniej trzech, mogą tworzyć związki stowarzyszeń ogrodowych. </w:t>
      </w:r>
    </w:p>
    <w:p w:rsidR="00E466F1" w:rsidRPr="000F7946" w:rsidRDefault="00E466F1" w:rsidP="00E466F1">
      <w:pPr>
        <w:pStyle w:val="ustep"/>
        <w:rPr>
          <w:szCs w:val="24"/>
        </w:rPr>
      </w:pPr>
      <w:r w:rsidRPr="000F7946">
        <w:rPr>
          <w:szCs w:val="24"/>
        </w:rPr>
        <w:t xml:space="preserve">2. Członkami wspierającymi </w:t>
      </w:r>
      <w:proofErr w:type="spellStart"/>
      <w:r w:rsidRPr="000F7946">
        <w:rPr>
          <w:szCs w:val="24"/>
        </w:rPr>
        <w:t>związku</w:t>
      </w:r>
      <w:proofErr w:type="spellEnd"/>
      <w:r w:rsidRPr="000F7946">
        <w:rPr>
          <w:szCs w:val="24"/>
        </w:rPr>
        <w:t xml:space="preserve"> stowarzyszeń ogrodowych mogą być inne osoby prawne, które realizują cele, o których mowa w ust. 1.</w:t>
      </w:r>
    </w:p>
    <w:p w:rsidR="00E466F1" w:rsidRPr="000F7946" w:rsidRDefault="00E466F1" w:rsidP="00E466F1">
      <w:pPr>
        <w:pStyle w:val="ustep"/>
        <w:rPr>
          <w:szCs w:val="24"/>
        </w:rPr>
      </w:pPr>
      <w:r w:rsidRPr="000F7946">
        <w:rPr>
          <w:szCs w:val="24"/>
        </w:rPr>
        <w:t>3. Szczegółowe zadania związków stowarzyszeń ogrodowych oraz sposób ich realizacji określają statuty tych związków.</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Rozdział 6</w:t>
      </w:r>
    </w:p>
    <w:p w:rsidR="00E466F1" w:rsidRPr="000F7946" w:rsidRDefault="00E466F1" w:rsidP="00E466F1">
      <w:pPr>
        <w:pStyle w:val="tyt"/>
        <w:rPr>
          <w:szCs w:val="24"/>
        </w:rPr>
      </w:pPr>
      <w:r w:rsidRPr="000F7946">
        <w:rPr>
          <w:szCs w:val="24"/>
        </w:rPr>
        <w:t xml:space="preserve">Zmiany w przepisach obowiązujących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52. </w:t>
      </w:r>
    </w:p>
    <w:p w:rsidR="00E466F1" w:rsidRPr="000F7946" w:rsidRDefault="00E466F1" w:rsidP="00E466F1">
      <w:pPr>
        <w:pStyle w:val="tekstjed"/>
        <w:rPr>
          <w:szCs w:val="24"/>
        </w:rPr>
      </w:pPr>
      <w:r w:rsidRPr="000F7946">
        <w:rPr>
          <w:szCs w:val="24"/>
        </w:rPr>
        <w:t xml:space="preserve">W ustawie z dnia 6 </w:t>
      </w:r>
      <w:proofErr w:type="spellStart"/>
      <w:r w:rsidRPr="000F7946">
        <w:rPr>
          <w:szCs w:val="24"/>
        </w:rPr>
        <w:t>maja</w:t>
      </w:r>
      <w:proofErr w:type="spellEnd"/>
      <w:r w:rsidRPr="000F7946">
        <w:rPr>
          <w:szCs w:val="24"/>
        </w:rPr>
        <w:t xml:space="preserve"> 1981 r. o pracowniczych ogrodach działkowych (Dz. U. z 1996 r. Nr 85, poz. 390,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1"/>
        <w:t>6)</w:t>
      </w:r>
      <w:r w:rsidRPr="000F7946">
        <w:rPr>
          <w:szCs w:val="24"/>
        </w:rPr>
        <w:t>) w art. 11 ust. 3 otrzymuje brzmienie:</w:t>
      </w:r>
    </w:p>
    <w:p w:rsidR="00E466F1" w:rsidRPr="000F7946" w:rsidRDefault="00E466F1" w:rsidP="00E466F1">
      <w:pPr>
        <w:pStyle w:val="punkt"/>
        <w:ind w:left="850" w:hanging="425"/>
        <w:rPr>
          <w:szCs w:val="24"/>
        </w:rPr>
      </w:pPr>
      <w:r w:rsidRPr="000F7946">
        <w:rPr>
          <w:szCs w:val="24"/>
        </w:rPr>
        <w:t>„3.</w:t>
      </w:r>
      <w:r w:rsidRPr="000F7946">
        <w:rPr>
          <w:szCs w:val="24"/>
        </w:rPr>
        <w:tab/>
        <w:t xml:space="preserve">W braku decyzji, o której mowa w ust. 2, czasowy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staje się ogrodem stałym, a nieruchomość zajęta przez ten </w:t>
      </w:r>
      <w:proofErr w:type="spellStart"/>
      <w:r w:rsidRPr="000F7946">
        <w:rPr>
          <w:szCs w:val="24"/>
        </w:rPr>
        <w:t>ogród</w:t>
      </w:r>
      <w:proofErr w:type="spellEnd"/>
      <w:r w:rsidRPr="000F7946">
        <w:rPr>
          <w:szCs w:val="24"/>
        </w:rPr>
        <w:t xml:space="preserve"> przechodzi w nieodpłatne użytkowanie w rozumieniu ustawy z dnia 23 kwietnia 1964 r. – Kodeks cywilny (Dz. U. Nr 16, poz. 93,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2"/>
        <w:t>7)</w:t>
      </w:r>
      <w:r w:rsidRPr="000F7946">
        <w:rPr>
          <w:szCs w:val="24"/>
        </w:rPr>
        <w:t xml:space="preserve">) na rzecz </w:t>
      </w:r>
      <w:r w:rsidRPr="000F7946">
        <w:rPr>
          <w:bCs/>
          <w:szCs w:val="24"/>
        </w:rPr>
        <w:t>stowarzyszenia ogrodowego</w:t>
      </w:r>
      <w:r w:rsidRPr="000F7946">
        <w:rPr>
          <w:szCs w:val="24"/>
        </w:rPr>
        <w:t xml:space="preserve"> prowadzącego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w:t>
      </w:r>
    </w:p>
    <w:p w:rsidR="00E466F1" w:rsidRPr="000F7946" w:rsidRDefault="00E466F1" w:rsidP="00E466F1">
      <w:pPr>
        <w:pStyle w:val="tyt"/>
        <w:rPr>
          <w:szCs w:val="24"/>
        </w:rPr>
      </w:pPr>
      <w:r w:rsidRPr="000F7946">
        <w:rPr>
          <w:szCs w:val="24"/>
        </w:rPr>
        <w:t xml:space="preserve"> </w:t>
      </w:r>
    </w:p>
    <w:p w:rsidR="00E466F1" w:rsidRPr="000F7946" w:rsidRDefault="00E466F1" w:rsidP="00E466F1">
      <w:pPr>
        <w:pStyle w:val="tyt"/>
        <w:rPr>
          <w:szCs w:val="24"/>
          <w:highlight w:val="yellow"/>
        </w:rPr>
      </w:pPr>
      <w:r w:rsidRPr="000F7946">
        <w:rPr>
          <w:szCs w:val="24"/>
          <w:highlight w:val="yellow"/>
        </w:rPr>
        <w:t xml:space="preserve">Art. 53. </w:t>
      </w:r>
    </w:p>
    <w:p w:rsidR="00E466F1" w:rsidRPr="000F7946" w:rsidRDefault="00E466F1" w:rsidP="00E466F1">
      <w:pPr>
        <w:pStyle w:val="tekstjed"/>
        <w:rPr>
          <w:b/>
          <w:szCs w:val="24"/>
          <w:highlight w:val="yellow"/>
        </w:rPr>
      </w:pPr>
      <w:r w:rsidRPr="000F7946">
        <w:rPr>
          <w:szCs w:val="24"/>
          <w:highlight w:val="yellow"/>
        </w:rPr>
        <w:t xml:space="preserve">W ustawie z dnia 15 listopada 1984 r. o podatku rolnym (Dz. U. z 2006 r. Nr 136, poz. 969, z </w:t>
      </w:r>
      <w:proofErr w:type="spellStart"/>
      <w:r w:rsidRPr="000F7946">
        <w:rPr>
          <w:szCs w:val="24"/>
          <w:highlight w:val="yellow"/>
        </w:rPr>
        <w:t>późn</w:t>
      </w:r>
      <w:proofErr w:type="spellEnd"/>
      <w:r w:rsidRPr="000F7946">
        <w:rPr>
          <w:szCs w:val="24"/>
          <w:highlight w:val="yellow"/>
        </w:rPr>
        <w:t>. zm.) wprowadza się następujące zmiany:</w:t>
      </w:r>
    </w:p>
    <w:p w:rsidR="00E466F1" w:rsidRPr="000F7946" w:rsidRDefault="00E466F1" w:rsidP="00E466F1">
      <w:pPr>
        <w:pStyle w:val="ustep"/>
        <w:rPr>
          <w:szCs w:val="24"/>
          <w:highlight w:val="yellow"/>
        </w:rPr>
      </w:pPr>
      <w:r w:rsidRPr="000F7946">
        <w:rPr>
          <w:szCs w:val="24"/>
          <w:highlight w:val="yellow"/>
        </w:rPr>
        <w:t xml:space="preserve">1) w art. 12 w ust. 2 </w:t>
      </w:r>
      <w:proofErr w:type="spellStart"/>
      <w:r w:rsidRPr="000F7946">
        <w:rPr>
          <w:szCs w:val="24"/>
          <w:highlight w:val="yellow"/>
        </w:rPr>
        <w:t>pkt</w:t>
      </w:r>
      <w:proofErr w:type="spellEnd"/>
      <w:r w:rsidRPr="000F7946">
        <w:rPr>
          <w:szCs w:val="24"/>
          <w:highlight w:val="yellow"/>
        </w:rPr>
        <w:t xml:space="preserve"> 6 otrzymuje brzmienie: </w:t>
      </w:r>
    </w:p>
    <w:p w:rsidR="00E466F1" w:rsidRPr="000F7946" w:rsidRDefault="00E466F1" w:rsidP="00E466F1">
      <w:pPr>
        <w:pStyle w:val="punkt"/>
        <w:ind w:left="850" w:hanging="425"/>
        <w:rPr>
          <w:b/>
          <w:szCs w:val="24"/>
          <w:highlight w:val="yellow"/>
        </w:rPr>
      </w:pPr>
      <w:r w:rsidRPr="000F7946">
        <w:rPr>
          <w:szCs w:val="24"/>
          <w:highlight w:val="yellow"/>
        </w:rPr>
        <w:t>„6)</w:t>
      </w:r>
      <w:r w:rsidRPr="000F7946">
        <w:rPr>
          <w:szCs w:val="24"/>
          <w:highlight w:val="yellow"/>
        </w:rPr>
        <w:tab/>
        <w:t xml:space="preserve">stowarzyszenia ogrodowe oraz </w:t>
      </w:r>
      <w:proofErr w:type="spellStart"/>
      <w:r w:rsidRPr="000F7946">
        <w:rPr>
          <w:szCs w:val="24"/>
          <w:highlight w:val="yellow"/>
        </w:rPr>
        <w:t>działkowców</w:t>
      </w:r>
      <w:proofErr w:type="spellEnd"/>
      <w:r w:rsidRPr="000F7946">
        <w:rPr>
          <w:b/>
          <w:szCs w:val="24"/>
          <w:highlight w:val="yellow"/>
        </w:rPr>
        <w:t xml:space="preserve"> </w:t>
      </w:r>
      <w:r w:rsidRPr="000F7946">
        <w:rPr>
          <w:szCs w:val="24"/>
          <w:highlight w:val="yellow"/>
        </w:rPr>
        <w:t xml:space="preserve">w rozumieniu ustawy z dnia … o rodzinnych ogrodach działkowych (Dz. U. poz. ….), w odniesieniu do przedmiotów opodatkowania zajętych przez rodzinne </w:t>
      </w:r>
      <w:proofErr w:type="spellStart"/>
      <w:r w:rsidRPr="000F7946">
        <w:rPr>
          <w:szCs w:val="24"/>
          <w:highlight w:val="yellow"/>
        </w:rPr>
        <w:t>ogrody</w:t>
      </w:r>
      <w:proofErr w:type="spellEnd"/>
      <w:r w:rsidRPr="000F7946">
        <w:rPr>
          <w:szCs w:val="24"/>
          <w:highlight w:val="yellow"/>
        </w:rPr>
        <w:t xml:space="preserve"> </w:t>
      </w:r>
      <w:proofErr w:type="spellStart"/>
      <w:r w:rsidRPr="000F7946">
        <w:rPr>
          <w:szCs w:val="24"/>
          <w:highlight w:val="yellow"/>
        </w:rPr>
        <w:t>działkowe</w:t>
      </w:r>
      <w:proofErr w:type="spellEnd"/>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 xml:space="preserve">2) w art. 13d ust. 1 otrzymuje brzmienie: </w:t>
      </w:r>
    </w:p>
    <w:p w:rsidR="00E466F1" w:rsidRPr="000F7946" w:rsidRDefault="00E466F1" w:rsidP="00E466F1">
      <w:pPr>
        <w:pStyle w:val="punkt"/>
        <w:ind w:left="850" w:hanging="425"/>
        <w:rPr>
          <w:szCs w:val="24"/>
        </w:rPr>
      </w:pPr>
      <w:r w:rsidRPr="000F7946">
        <w:rPr>
          <w:szCs w:val="24"/>
          <w:highlight w:val="yellow"/>
        </w:rPr>
        <w:t xml:space="preserve">„1. Zwolnienia i ulgi podatkowe określone w art. 12 ust. 1 </w:t>
      </w:r>
      <w:proofErr w:type="spellStart"/>
      <w:r w:rsidRPr="000F7946">
        <w:rPr>
          <w:szCs w:val="24"/>
          <w:highlight w:val="yellow"/>
        </w:rPr>
        <w:t>pkt</w:t>
      </w:r>
      <w:proofErr w:type="spellEnd"/>
      <w:r w:rsidRPr="000F7946">
        <w:rPr>
          <w:szCs w:val="24"/>
          <w:highlight w:val="yellow"/>
        </w:rPr>
        <w:t xml:space="preserve"> 1 i 2 oraz </w:t>
      </w:r>
      <w:proofErr w:type="spellStart"/>
      <w:r w:rsidRPr="000F7946">
        <w:rPr>
          <w:szCs w:val="24"/>
          <w:highlight w:val="yellow"/>
        </w:rPr>
        <w:t>pkt</w:t>
      </w:r>
      <w:proofErr w:type="spellEnd"/>
      <w:r w:rsidRPr="000F7946">
        <w:rPr>
          <w:szCs w:val="24"/>
          <w:highlight w:val="yellow"/>
        </w:rPr>
        <w:t xml:space="preserve"> 8-12, a także w art. 12 ust. 2 </w:t>
      </w:r>
      <w:proofErr w:type="spellStart"/>
      <w:r w:rsidRPr="000F7946">
        <w:rPr>
          <w:szCs w:val="24"/>
          <w:highlight w:val="yellow"/>
        </w:rPr>
        <w:t>pkt</w:t>
      </w:r>
      <w:proofErr w:type="spellEnd"/>
      <w:r w:rsidRPr="000F7946">
        <w:rPr>
          <w:szCs w:val="24"/>
          <w:highlight w:val="yellow"/>
        </w:rPr>
        <w:t xml:space="preserve"> 6 oraz w art. 13b stosuje się z urzędu, a pozostałe zwolnienia i ulgi podatkowe na podstawie decyzji wydanej na wniosek podatnika.”.</w:t>
      </w:r>
      <w:r w:rsidRPr="000F7946">
        <w:rPr>
          <w:szCs w:val="24"/>
        </w:rPr>
        <w:t xml:space="preserve"> </w:t>
      </w:r>
    </w:p>
    <w:p w:rsidR="00E466F1" w:rsidRPr="000F7946" w:rsidRDefault="00E466F1" w:rsidP="00E466F1">
      <w:pPr>
        <w:pStyle w:val="tyt"/>
        <w:rPr>
          <w:szCs w:val="24"/>
        </w:rPr>
      </w:pPr>
      <w:bookmarkStart w:id="0" w:name="_GoBack"/>
      <w:bookmarkEnd w:id="0"/>
    </w:p>
    <w:p w:rsidR="00E466F1" w:rsidRPr="000F7946" w:rsidRDefault="00E466F1" w:rsidP="00E466F1">
      <w:pPr>
        <w:pStyle w:val="tyt"/>
        <w:rPr>
          <w:szCs w:val="24"/>
          <w:highlight w:val="yellow"/>
        </w:rPr>
      </w:pPr>
      <w:r w:rsidRPr="000F7946">
        <w:rPr>
          <w:szCs w:val="24"/>
          <w:highlight w:val="yellow"/>
        </w:rPr>
        <w:t xml:space="preserve">Art. 54. </w:t>
      </w:r>
    </w:p>
    <w:p w:rsidR="00E466F1" w:rsidRPr="000F7946" w:rsidRDefault="00E466F1" w:rsidP="00E466F1">
      <w:pPr>
        <w:pStyle w:val="tekstjed"/>
        <w:rPr>
          <w:szCs w:val="24"/>
          <w:highlight w:val="yellow"/>
        </w:rPr>
      </w:pPr>
      <w:r w:rsidRPr="000F7946">
        <w:rPr>
          <w:szCs w:val="24"/>
          <w:highlight w:val="yellow"/>
        </w:rPr>
        <w:t xml:space="preserve">W ustawie z dnia 12 stycznia 1991 r. o podatkach i opłatach lokalnych (Dz. U. z 2010 r. Nr 95, poz. 613, z </w:t>
      </w:r>
      <w:proofErr w:type="spellStart"/>
      <w:r w:rsidRPr="000F7946">
        <w:rPr>
          <w:szCs w:val="24"/>
          <w:highlight w:val="yellow"/>
        </w:rPr>
        <w:t>późn</w:t>
      </w:r>
      <w:proofErr w:type="spellEnd"/>
      <w:r w:rsidRPr="000F7946">
        <w:rPr>
          <w:szCs w:val="24"/>
          <w:highlight w:val="yellow"/>
        </w:rPr>
        <w:t>. zm.</w:t>
      </w:r>
      <w:r w:rsidRPr="000F7946">
        <w:rPr>
          <w:rStyle w:val="Odwoanieprzypisudolnego"/>
          <w:szCs w:val="24"/>
          <w:highlight w:val="yellow"/>
        </w:rPr>
        <w:footnoteReference w:customMarkFollows="1" w:id="3"/>
        <w:t>9)</w:t>
      </w:r>
      <w:r w:rsidRPr="000F7946">
        <w:rPr>
          <w:szCs w:val="24"/>
          <w:highlight w:val="yellow"/>
        </w:rPr>
        <w:t>) wprowadza się następujące zmiany:</w:t>
      </w:r>
    </w:p>
    <w:p w:rsidR="00E466F1" w:rsidRPr="000F7946" w:rsidRDefault="00E466F1" w:rsidP="00E466F1">
      <w:pPr>
        <w:pStyle w:val="ustep"/>
        <w:rPr>
          <w:szCs w:val="24"/>
          <w:highlight w:val="yellow"/>
        </w:rPr>
      </w:pPr>
      <w:r w:rsidRPr="000F7946">
        <w:rPr>
          <w:szCs w:val="24"/>
          <w:highlight w:val="yellow"/>
        </w:rPr>
        <w:t>1)</w:t>
      </w:r>
      <w:r w:rsidRPr="000F7946">
        <w:rPr>
          <w:szCs w:val="24"/>
          <w:highlight w:val="yellow"/>
        </w:rPr>
        <w:tab/>
        <w:t xml:space="preserve">w art. 2 ust. 2 otrzymuje brzmienie: </w:t>
      </w:r>
    </w:p>
    <w:p w:rsidR="00E466F1" w:rsidRPr="000F7946" w:rsidRDefault="00E466F1" w:rsidP="00E466F1">
      <w:pPr>
        <w:pStyle w:val="punkt"/>
        <w:ind w:left="850" w:hanging="425"/>
        <w:rPr>
          <w:szCs w:val="24"/>
          <w:highlight w:val="yellow"/>
        </w:rPr>
      </w:pPr>
      <w:r w:rsidRPr="000F7946">
        <w:rPr>
          <w:szCs w:val="24"/>
          <w:highlight w:val="yellow"/>
        </w:rPr>
        <w:t xml:space="preserve">„2. Opodatkowaniu podatkiem od nieruchomości nie podlegają użytki rolne, grunty zadrzewione i zakrzewione na użytkach rolnych lub lasy oraz grunty zajęte przez rodzinne </w:t>
      </w:r>
      <w:proofErr w:type="spellStart"/>
      <w:r w:rsidRPr="000F7946">
        <w:rPr>
          <w:szCs w:val="24"/>
          <w:highlight w:val="yellow"/>
        </w:rPr>
        <w:t>ogrody</w:t>
      </w:r>
      <w:proofErr w:type="spellEnd"/>
      <w:r w:rsidRPr="000F7946">
        <w:rPr>
          <w:szCs w:val="24"/>
          <w:highlight w:val="yellow"/>
        </w:rPr>
        <w:t xml:space="preserve"> </w:t>
      </w:r>
      <w:proofErr w:type="spellStart"/>
      <w:r w:rsidRPr="000F7946">
        <w:rPr>
          <w:szCs w:val="24"/>
          <w:highlight w:val="yellow"/>
        </w:rPr>
        <w:t>działkowe</w:t>
      </w:r>
      <w:proofErr w:type="spellEnd"/>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2)</w:t>
      </w:r>
      <w:r w:rsidRPr="000F7946">
        <w:rPr>
          <w:szCs w:val="24"/>
          <w:highlight w:val="yellow"/>
        </w:rPr>
        <w:tab/>
        <w:t>w art. 7 w ust. 2:</w:t>
      </w:r>
    </w:p>
    <w:p w:rsidR="00E466F1" w:rsidRPr="000F7946" w:rsidRDefault="00E466F1" w:rsidP="00E466F1">
      <w:pPr>
        <w:pStyle w:val="punkt"/>
        <w:rPr>
          <w:szCs w:val="24"/>
          <w:highlight w:val="yellow"/>
        </w:rPr>
      </w:pPr>
      <w:r w:rsidRPr="000F7946">
        <w:rPr>
          <w:szCs w:val="24"/>
          <w:highlight w:val="yellow"/>
        </w:rPr>
        <w:t xml:space="preserve">a) </w:t>
      </w:r>
      <w:proofErr w:type="spellStart"/>
      <w:r w:rsidRPr="000F7946">
        <w:rPr>
          <w:szCs w:val="24"/>
          <w:highlight w:val="yellow"/>
        </w:rPr>
        <w:t>pkt</w:t>
      </w:r>
      <w:proofErr w:type="spellEnd"/>
      <w:r w:rsidRPr="000F7946">
        <w:rPr>
          <w:szCs w:val="24"/>
          <w:highlight w:val="yellow"/>
        </w:rPr>
        <w:t xml:space="preserve"> 6 otrzymuje brzmienie:</w:t>
      </w:r>
    </w:p>
    <w:p w:rsidR="00E466F1" w:rsidRPr="000F7946" w:rsidRDefault="00E466F1" w:rsidP="00E466F1">
      <w:pPr>
        <w:pStyle w:val="lit1"/>
        <w:rPr>
          <w:szCs w:val="24"/>
          <w:highlight w:val="yellow"/>
        </w:rPr>
      </w:pPr>
      <w:r w:rsidRPr="000F7946">
        <w:rPr>
          <w:szCs w:val="24"/>
          <w:highlight w:val="yellow"/>
        </w:rPr>
        <w:t>„6)</w:t>
      </w:r>
      <w:r w:rsidRPr="000F7946">
        <w:rPr>
          <w:rStyle w:val="tabulatory"/>
          <w:szCs w:val="24"/>
          <w:highlight w:val="yellow"/>
        </w:rPr>
        <w:t xml:space="preserve"> </w:t>
      </w:r>
      <w:r w:rsidRPr="000F7946">
        <w:rPr>
          <w:bCs/>
          <w:szCs w:val="24"/>
          <w:highlight w:val="yellow"/>
        </w:rPr>
        <w:t>stowarzyszenie ogrodowe</w:t>
      </w:r>
      <w:r w:rsidRPr="000F7946">
        <w:rPr>
          <w:szCs w:val="24"/>
          <w:highlight w:val="yellow"/>
        </w:rPr>
        <w:t xml:space="preserve"> w rozumieniu ustawy z dnia … o rodzinnych ogrodach działkowych (Dz. U. poz. ….);”,</w:t>
      </w:r>
    </w:p>
    <w:p w:rsidR="00E466F1" w:rsidRPr="000F7946" w:rsidRDefault="00E466F1" w:rsidP="00E466F1">
      <w:pPr>
        <w:pStyle w:val="punkt"/>
        <w:rPr>
          <w:szCs w:val="24"/>
          <w:highlight w:val="yellow"/>
        </w:rPr>
      </w:pPr>
      <w:r w:rsidRPr="000F7946">
        <w:rPr>
          <w:szCs w:val="24"/>
          <w:highlight w:val="yellow"/>
        </w:rPr>
        <w:t xml:space="preserve">b) dodaje się </w:t>
      </w:r>
      <w:proofErr w:type="spellStart"/>
      <w:r w:rsidRPr="000F7946">
        <w:rPr>
          <w:szCs w:val="24"/>
          <w:highlight w:val="yellow"/>
        </w:rPr>
        <w:t>pkt</w:t>
      </w:r>
      <w:proofErr w:type="spellEnd"/>
      <w:r w:rsidRPr="000F7946">
        <w:rPr>
          <w:szCs w:val="24"/>
          <w:highlight w:val="yellow"/>
        </w:rPr>
        <w:t xml:space="preserve"> 7 w brzmieniu:</w:t>
      </w:r>
    </w:p>
    <w:p w:rsidR="00E466F1" w:rsidRPr="000F7946" w:rsidRDefault="00E466F1" w:rsidP="00E466F1">
      <w:pPr>
        <w:pStyle w:val="lit1"/>
        <w:rPr>
          <w:szCs w:val="24"/>
        </w:rPr>
      </w:pPr>
      <w:r w:rsidRPr="000F7946">
        <w:rPr>
          <w:szCs w:val="24"/>
          <w:highlight w:val="yellow"/>
        </w:rPr>
        <w:t xml:space="preserve">7) </w:t>
      </w:r>
      <w:proofErr w:type="spellStart"/>
      <w:r w:rsidRPr="000F7946">
        <w:rPr>
          <w:szCs w:val="24"/>
          <w:highlight w:val="yellow"/>
        </w:rPr>
        <w:t>działkowców</w:t>
      </w:r>
      <w:proofErr w:type="spellEnd"/>
      <w:r w:rsidRPr="000F7946">
        <w:rPr>
          <w:szCs w:val="24"/>
          <w:highlight w:val="yellow"/>
        </w:rPr>
        <w:t xml:space="preserve"> od gruntów stanowiących ich działkę.”.</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55. </w:t>
      </w:r>
    </w:p>
    <w:p w:rsidR="00E466F1" w:rsidRPr="000F7946" w:rsidRDefault="00E466F1" w:rsidP="00E466F1">
      <w:pPr>
        <w:pStyle w:val="tekstjed"/>
        <w:rPr>
          <w:szCs w:val="24"/>
        </w:rPr>
      </w:pPr>
      <w:r w:rsidRPr="000F7946">
        <w:rPr>
          <w:szCs w:val="24"/>
        </w:rPr>
        <w:t xml:space="preserve">W ustawie z dnia 15 lutego 1992 r. o podatku dochodowym od osób prawnych (Dz. U. z 2011 r. Nr 74, poz. 397,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4"/>
        <w:t>10)</w:t>
      </w:r>
      <w:r w:rsidRPr="000F7946">
        <w:rPr>
          <w:szCs w:val="24"/>
        </w:rPr>
        <w:t xml:space="preserve">) w art. 40 w ust. 2 </w:t>
      </w:r>
      <w:proofErr w:type="spellStart"/>
      <w:r w:rsidRPr="000F7946">
        <w:rPr>
          <w:szCs w:val="24"/>
        </w:rPr>
        <w:t>pkt</w:t>
      </w:r>
      <w:proofErr w:type="spellEnd"/>
      <w:r w:rsidRPr="000F7946">
        <w:rPr>
          <w:szCs w:val="24"/>
        </w:rPr>
        <w:t xml:space="preserve"> 8 otrzymuje brzmienie:</w:t>
      </w:r>
    </w:p>
    <w:p w:rsidR="00E466F1" w:rsidRPr="000F7946" w:rsidRDefault="00E466F1" w:rsidP="00E466F1">
      <w:pPr>
        <w:pStyle w:val="punkt"/>
        <w:ind w:left="850" w:hanging="425"/>
        <w:rPr>
          <w:szCs w:val="24"/>
        </w:rPr>
      </w:pPr>
      <w:r w:rsidRPr="000F7946">
        <w:rPr>
          <w:szCs w:val="24"/>
        </w:rPr>
        <w:t>„8)</w:t>
      </w:r>
      <w:r w:rsidRPr="000F7946">
        <w:rPr>
          <w:szCs w:val="24"/>
        </w:rPr>
        <w:tab/>
        <w:t>ustawy z dnia ….. o rodzinnych ogrodach działkowych (Dz. U. poz.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56.</w:t>
      </w:r>
    </w:p>
    <w:p w:rsidR="00E466F1" w:rsidRPr="000F7946" w:rsidRDefault="00E466F1" w:rsidP="00E466F1">
      <w:pPr>
        <w:pStyle w:val="tekstjed"/>
        <w:rPr>
          <w:szCs w:val="24"/>
        </w:rPr>
      </w:pPr>
      <w:r w:rsidRPr="000F7946">
        <w:rPr>
          <w:szCs w:val="24"/>
        </w:rPr>
        <w:t xml:space="preserve">W ustawie z dnia 7 lipca 1994 r. – Prawo budowlane (Dz. U. z 2010 r. Nr 243, poz. 1623,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5"/>
        <w:t>11)</w:t>
      </w:r>
      <w:r w:rsidRPr="000F7946">
        <w:rPr>
          <w:szCs w:val="24"/>
        </w:rPr>
        <w:t xml:space="preserve">) w art. 29 w ust. 1 </w:t>
      </w:r>
      <w:proofErr w:type="spellStart"/>
      <w:r w:rsidRPr="000F7946">
        <w:rPr>
          <w:szCs w:val="24"/>
        </w:rPr>
        <w:t>pkt</w:t>
      </w:r>
      <w:proofErr w:type="spellEnd"/>
      <w:r w:rsidRPr="000F7946">
        <w:rPr>
          <w:szCs w:val="24"/>
        </w:rPr>
        <w:t xml:space="preserve"> 4 otrzymuje brzmienie:</w:t>
      </w:r>
    </w:p>
    <w:p w:rsidR="00E466F1" w:rsidRPr="000F7946" w:rsidRDefault="00E466F1" w:rsidP="00E466F1">
      <w:pPr>
        <w:pStyle w:val="punkt"/>
        <w:rPr>
          <w:szCs w:val="24"/>
        </w:rPr>
      </w:pPr>
      <w:r w:rsidRPr="000F7946">
        <w:rPr>
          <w:szCs w:val="24"/>
        </w:rPr>
        <w:t>„4) altan i obiektów gospodarczych na działkach w rodzinnych ogrodach działkowych o powierzchni zabudowy do 35 m</w:t>
      </w:r>
      <w:r w:rsidRPr="000F7946">
        <w:rPr>
          <w:szCs w:val="24"/>
          <w:vertAlign w:val="superscript"/>
        </w:rPr>
        <w:t>2</w:t>
      </w:r>
      <w:r w:rsidRPr="000F7946">
        <w:rPr>
          <w:szCs w:val="24"/>
        </w:rPr>
        <w:t xml:space="preserve"> oraz wysokości do 5 m przy dachach stromych i do 4 m przy dachach płaskich;”.</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57.</w:t>
      </w:r>
    </w:p>
    <w:p w:rsidR="00E466F1" w:rsidRPr="000F7946" w:rsidRDefault="00E466F1" w:rsidP="00E466F1">
      <w:pPr>
        <w:pStyle w:val="tekstjed"/>
        <w:rPr>
          <w:szCs w:val="24"/>
        </w:rPr>
      </w:pPr>
      <w:r w:rsidRPr="000F7946">
        <w:rPr>
          <w:szCs w:val="24"/>
        </w:rPr>
        <w:t xml:space="preserve">W ustawie z dnia 3 lutego 1995 r. o ochronie gruntów rolnych i leśnych (Dz. U. z 2004 r. Nr 121, poz. 1266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6"/>
        <w:t>12)</w:t>
      </w:r>
      <w:r w:rsidRPr="000F7946">
        <w:rPr>
          <w:szCs w:val="24"/>
        </w:rPr>
        <w:t xml:space="preserve">) w art. 2 w ust. 1 </w:t>
      </w:r>
      <w:proofErr w:type="spellStart"/>
      <w:r w:rsidRPr="000F7946">
        <w:rPr>
          <w:szCs w:val="24"/>
        </w:rPr>
        <w:t>pkt</w:t>
      </w:r>
      <w:proofErr w:type="spellEnd"/>
      <w:r w:rsidRPr="000F7946">
        <w:rPr>
          <w:szCs w:val="24"/>
        </w:rPr>
        <w:t xml:space="preserve"> 6 otrzymuje brzmienie: </w:t>
      </w:r>
    </w:p>
    <w:p w:rsidR="00E466F1" w:rsidRPr="000F7946" w:rsidRDefault="00E466F1" w:rsidP="00E466F1">
      <w:pPr>
        <w:pStyle w:val="punkt"/>
        <w:ind w:left="850" w:hanging="425"/>
        <w:rPr>
          <w:szCs w:val="24"/>
        </w:rPr>
      </w:pPr>
      <w:r w:rsidRPr="000F7946">
        <w:rPr>
          <w:szCs w:val="24"/>
        </w:rPr>
        <w:t>„6)</w:t>
      </w:r>
      <w:r w:rsidRPr="000F7946">
        <w:rPr>
          <w:szCs w:val="24"/>
        </w:rPr>
        <w:tab/>
        <w:t>rodzinnych ogrodów działkowych i ogrodów botanicznych.”.</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58.</w:t>
      </w:r>
    </w:p>
    <w:p w:rsidR="00E466F1" w:rsidRPr="000F7946" w:rsidRDefault="00E466F1" w:rsidP="00E466F1">
      <w:pPr>
        <w:pStyle w:val="tekstjed"/>
        <w:rPr>
          <w:szCs w:val="24"/>
        </w:rPr>
      </w:pPr>
      <w:r w:rsidRPr="000F7946">
        <w:rPr>
          <w:szCs w:val="24"/>
        </w:rPr>
        <w:t xml:space="preserve">W ustawie z dnia 21 sierpnia 1997 r. o gospodarce nieruchomościami (Dz. U. z 2010 r. Nr 102, poz. 651,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7"/>
        <w:t>13)</w:t>
      </w:r>
      <w:r w:rsidRPr="000F7946">
        <w:rPr>
          <w:szCs w:val="24"/>
        </w:rPr>
        <w:t>) wprowadza się następujące zmiany:</w:t>
      </w:r>
    </w:p>
    <w:p w:rsidR="00E466F1" w:rsidRPr="000F7946" w:rsidRDefault="00E466F1" w:rsidP="00E466F1">
      <w:pPr>
        <w:pStyle w:val="ustep"/>
        <w:rPr>
          <w:szCs w:val="24"/>
        </w:rPr>
      </w:pPr>
      <w:r w:rsidRPr="000F7946">
        <w:rPr>
          <w:szCs w:val="24"/>
        </w:rPr>
        <w:t>1)</w:t>
      </w:r>
      <w:r w:rsidRPr="000F7946">
        <w:rPr>
          <w:szCs w:val="24"/>
        </w:rPr>
        <w:tab/>
        <w:t>w art. 37 ust. 4a otrzymuje brzmienie:</w:t>
      </w:r>
    </w:p>
    <w:p w:rsidR="00E466F1" w:rsidRPr="000F7946" w:rsidRDefault="00E466F1" w:rsidP="00E466F1">
      <w:pPr>
        <w:pStyle w:val="punkt"/>
        <w:ind w:left="850" w:hanging="425"/>
        <w:rPr>
          <w:szCs w:val="24"/>
        </w:rPr>
      </w:pPr>
      <w:r w:rsidRPr="000F7946">
        <w:rPr>
          <w:szCs w:val="24"/>
        </w:rPr>
        <w:t xml:space="preserve">„4a. Umowy użytkowania, najmu lub dzierżawy na czas oznaczony dłuższy niż 3 lata lub na czas nieoznaczony zawiera się w drodze </w:t>
      </w:r>
      <w:proofErr w:type="spellStart"/>
      <w:r w:rsidRPr="000F7946">
        <w:rPr>
          <w:szCs w:val="24"/>
        </w:rPr>
        <w:t>bezprzetargowej</w:t>
      </w:r>
      <w:proofErr w:type="spellEnd"/>
      <w:r w:rsidRPr="000F7946">
        <w:rPr>
          <w:szCs w:val="24"/>
        </w:rPr>
        <w:t>, jeżeli użytkownikiem, najemcą lub dzierżawcą nieruchomości jest organizacja pożytku publicznego lub użytkownikiem nieruchomości jest stowarzyszenie ogrodowe w rozumieniu ustawy z dnia … o rodzinnych ogrodach działkowych (Dz. U. poz. ….).”;</w:t>
      </w:r>
    </w:p>
    <w:p w:rsidR="00E466F1" w:rsidRPr="000F7946" w:rsidRDefault="00E466F1" w:rsidP="00E466F1">
      <w:pPr>
        <w:pStyle w:val="ustep"/>
        <w:rPr>
          <w:szCs w:val="24"/>
        </w:rPr>
      </w:pPr>
      <w:r w:rsidRPr="000F7946">
        <w:rPr>
          <w:szCs w:val="24"/>
        </w:rPr>
        <w:t>2)</w:t>
      </w:r>
      <w:r w:rsidRPr="000F7946">
        <w:rPr>
          <w:szCs w:val="24"/>
        </w:rPr>
        <w:tab/>
        <w:t xml:space="preserve">w art. 68 w ust. 1 </w:t>
      </w:r>
      <w:proofErr w:type="spellStart"/>
      <w:r w:rsidRPr="000F7946">
        <w:rPr>
          <w:szCs w:val="24"/>
        </w:rPr>
        <w:t>pkt</w:t>
      </w:r>
      <w:proofErr w:type="spellEnd"/>
      <w:r w:rsidRPr="000F7946">
        <w:rPr>
          <w:szCs w:val="24"/>
        </w:rPr>
        <w:t xml:space="preserve"> 3 otrzymuje brzmienie:</w:t>
      </w:r>
    </w:p>
    <w:p w:rsidR="00E466F1" w:rsidRPr="000F7946" w:rsidRDefault="00E466F1" w:rsidP="00E466F1">
      <w:pPr>
        <w:pStyle w:val="punkt"/>
        <w:ind w:left="850" w:hanging="425"/>
        <w:rPr>
          <w:szCs w:val="24"/>
        </w:rPr>
      </w:pPr>
      <w:r w:rsidRPr="000F7946">
        <w:rPr>
          <w:szCs w:val="24"/>
        </w:rPr>
        <w:t>„3)</w:t>
      </w:r>
      <w:r w:rsidRPr="000F7946">
        <w:rPr>
          <w:szCs w:val="24"/>
        </w:rPr>
        <w:tab/>
        <w:t xml:space="preserve">stowarzyszeniom ogrodowym w rozumieniu ustawy z dnia …. o rodzinnych ogrodach działkowych z przeznaczeniem na rodzinne </w:t>
      </w:r>
      <w:proofErr w:type="spellStart"/>
      <w:r w:rsidRPr="000F7946">
        <w:rPr>
          <w:szCs w:val="24"/>
        </w:rPr>
        <w:t>ogrody</w:t>
      </w:r>
      <w:proofErr w:type="spellEnd"/>
      <w:r w:rsidRPr="000F7946">
        <w:rPr>
          <w:szCs w:val="24"/>
        </w:rPr>
        <w:t xml:space="preserve"> </w:t>
      </w:r>
      <w:proofErr w:type="spellStart"/>
      <w:r w:rsidRPr="000F7946">
        <w:rPr>
          <w:szCs w:val="24"/>
        </w:rPr>
        <w:t>działkowe</w:t>
      </w:r>
      <w:proofErr w:type="spellEnd"/>
      <w:r w:rsidRPr="000F7946">
        <w:rPr>
          <w:szCs w:val="24"/>
        </w:rPr>
        <w:t>;”.</w:t>
      </w:r>
    </w:p>
    <w:p w:rsidR="00E466F1" w:rsidRPr="000F7946" w:rsidRDefault="00E466F1" w:rsidP="00E466F1">
      <w:pPr>
        <w:pStyle w:val="tyt"/>
        <w:rPr>
          <w:szCs w:val="24"/>
        </w:rPr>
      </w:pPr>
    </w:p>
    <w:p w:rsidR="00E466F1" w:rsidRPr="000F7946" w:rsidRDefault="00E466F1" w:rsidP="00E466F1">
      <w:pPr>
        <w:pStyle w:val="tyt"/>
        <w:rPr>
          <w:szCs w:val="24"/>
          <w:highlight w:val="yellow"/>
        </w:rPr>
      </w:pPr>
      <w:r w:rsidRPr="000F7946">
        <w:rPr>
          <w:szCs w:val="24"/>
          <w:highlight w:val="yellow"/>
        </w:rPr>
        <w:t>Art. 59.</w:t>
      </w:r>
    </w:p>
    <w:p w:rsidR="00E466F1" w:rsidRPr="000F7946" w:rsidRDefault="00E466F1" w:rsidP="00E466F1">
      <w:pPr>
        <w:pStyle w:val="tekstjed"/>
        <w:rPr>
          <w:szCs w:val="24"/>
          <w:highlight w:val="yellow"/>
        </w:rPr>
      </w:pPr>
      <w:r w:rsidRPr="000F7946">
        <w:rPr>
          <w:szCs w:val="24"/>
          <w:highlight w:val="yellow"/>
        </w:rPr>
        <w:t xml:space="preserve">W ustawie z dnia 9 września 2000 r. o podatku od czynności cywilnoprawnych (Dz. U. z 2010 r. Nr 101, poz. 649, Nr 149, poz. 996 i Nr 229, poz. 1496) w art. 2 dodaje się </w:t>
      </w:r>
      <w:proofErr w:type="spellStart"/>
      <w:r w:rsidRPr="000F7946">
        <w:rPr>
          <w:szCs w:val="24"/>
          <w:highlight w:val="yellow"/>
        </w:rPr>
        <w:t>pkt</w:t>
      </w:r>
      <w:proofErr w:type="spellEnd"/>
      <w:r w:rsidRPr="000F7946">
        <w:rPr>
          <w:szCs w:val="24"/>
          <w:highlight w:val="yellow"/>
        </w:rPr>
        <w:t xml:space="preserve"> 7 w brzmieniu:</w:t>
      </w:r>
    </w:p>
    <w:p w:rsidR="00E466F1" w:rsidRPr="000F7946" w:rsidRDefault="00E466F1" w:rsidP="00E466F1">
      <w:pPr>
        <w:pStyle w:val="punkt"/>
        <w:ind w:left="850" w:hanging="425"/>
        <w:rPr>
          <w:szCs w:val="24"/>
        </w:rPr>
      </w:pPr>
      <w:r w:rsidRPr="000F7946">
        <w:rPr>
          <w:szCs w:val="24"/>
          <w:highlight w:val="yellow"/>
        </w:rPr>
        <w:t>„7) czynności cywilnoprawne, których stroną jest działkowiec albo stowarzyszenie ogrodowe w rozumieniu ustawy z dnia … 2013 r. o rodzinnych ogrodach działkowych (Dz. U. poz.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60.</w:t>
      </w:r>
    </w:p>
    <w:p w:rsidR="00E466F1" w:rsidRPr="000F7946" w:rsidRDefault="00E466F1" w:rsidP="00E466F1">
      <w:pPr>
        <w:pStyle w:val="tekstjed"/>
        <w:rPr>
          <w:szCs w:val="24"/>
        </w:rPr>
      </w:pPr>
      <w:r w:rsidRPr="000F7946">
        <w:rPr>
          <w:szCs w:val="24"/>
        </w:rPr>
        <w:t xml:space="preserve">W ustawie z dnia 27 kwietnia 2001 r. – Prawo ochrony środowiska (Dz. U. z 2008 r. Nr 25, poz. 150,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8"/>
        <w:t>14)</w:t>
      </w:r>
      <w:r w:rsidRPr="000F7946">
        <w:rPr>
          <w:szCs w:val="24"/>
        </w:rPr>
        <w:t xml:space="preserve">) w art. 294 po </w:t>
      </w:r>
      <w:proofErr w:type="spellStart"/>
      <w:r w:rsidRPr="000F7946">
        <w:rPr>
          <w:szCs w:val="24"/>
        </w:rPr>
        <w:t>pkt</w:t>
      </w:r>
      <w:proofErr w:type="spellEnd"/>
      <w:r w:rsidRPr="000F7946">
        <w:rPr>
          <w:szCs w:val="24"/>
        </w:rPr>
        <w:t xml:space="preserve"> 5 dodaje się </w:t>
      </w:r>
      <w:proofErr w:type="spellStart"/>
      <w:r w:rsidRPr="000F7946">
        <w:rPr>
          <w:szCs w:val="24"/>
        </w:rPr>
        <w:t>pkt</w:t>
      </w:r>
      <w:proofErr w:type="spellEnd"/>
      <w:r w:rsidRPr="000F7946">
        <w:rPr>
          <w:szCs w:val="24"/>
        </w:rPr>
        <w:t xml:space="preserve"> 5a w brzmieniu:</w:t>
      </w:r>
    </w:p>
    <w:p w:rsidR="00E466F1" w:rsidRPr="000F7946" w:rsidRDefault="00E466F1" w:rsidP="00E466F1">
      <w:pPr>
        <w:pStyle w:val="punkt"/>
        <w:rPr>
          <w:szCs w:val="24"/>
        </w:rPr>
      </w:pPr>
      <w:r w:rsidRPr="000F7946">
        <w:rPr>
          <w:szCs w:val="24"/>
        </w:rPr>
        <w:t>„5a) na potrzeby nawadniania gruntów rodzinnych ogrodów działkowych;”.</w:t>
      </w:r>
    </w:p>
    <w:p w:rsidR="00E466F1" w:rsidRPr="000F7946" w:rsidRDefault="00E466F1" w:rsidP="00E466F1">
      <w:pPr>
        <w:pStyle w:val="punkt"/>
        <w:rPr>
          <w:szCs w:val="24"/>
        </w:rPr>
      </w:pPr>
    </w:p>
    <w:p w:rsidR="00E466F1" w:rsidRPr="000F7946" w:rsidRDefault="00E466F1" w:rsidP="00E466F1">
      <w:pPr>
        <w:pStyle w:val="tyt"/>
        <w:rPr>
          <w:szCs w:val="24"/>
          <w:highlight w:val="yellow"/>
        </w:rPr>
      </w:pPr>
      <w:r w:rsidRPr="000F7946">
        <w:rPr>
          <w:szCs w:val="24"/>
          <w:highlight w:val="yellow"/>
        </w:rPr>
        <w:t xml:space="preserve">Art. 61. </w:t>
      </w:r>
    </w:p>
    <w:p w:rsidR="00E466F1" w:rsidRPr="000F7946" w:rsidRDefault="00E466F1" w:rsidP="00E466F1">
      <w:pPr>
        <w:pStyle w:val="tekstjed"/>
        <w:rPr>
          <w:szCs w:val="24"/>
          <w:highlight w:val="yellow"/>
        </w:rPr>
      </w:pPr>
      <w:r w:rsidRPr="000F7946">
        <w:rPr>
          <w:szCs w:val="24"/>
          <w:highlight w:val="yellow"/>
        </w:rPr>
        <w:t>W ustawie z dnia 10 kwietnia 2003 r. o szczególnych zasadach przygotowania i realizacji inwestycji w zakresie dróg publicznych (Dz. U. z 2013 r. poz. 687) wprowadza się następujące zmiany:</w:t>
      </w:r>
    </w:p>
    <w:p w:rsidR="00E466F1" w:rsidRPr="000F7946" w:rsidRDefault="00E466F1" w:rsidP="00E466F1">
      <w:pPr>
        <w:pStyle w:val="ustep"/>
        <w:rPr>
          <w:szCs w:val="24"/>
          <w:highlight w:val="yellow"/>
        </w:rPr>
      </w:pPr>
      <w:r w:rsidRPr="000F7946">
        <w:rPr>
          <w:szCs w:val="24"/>
          <w:highlight w:val="yellow"/>
        </w:rPr>
        <w:t>1)</w:t>
      </w:r>
      <w:r w:rsidRPr="000F7946">
        <w:rPr>
          <w:szCs w:val="24"/>
          <w:highlight w:val="yellow"/>
        </w:rPr>
        <w:tab/>
        <w:t>art. 11j otrzymuje brzmienie:</w:t>
      </w:r>
    </w:p>
    <w:p w:rsidR="00E466F1" w:rsidRPr="000F7946" w:rsidRDefault="00E466F1" w:rsidP="00E466F1">
      <w:pPr>
        <w:pStyle w:val="w2zmart"/>
        <w:ind w:left="1843" w:hanging="1077"/>
        <w:rPr>
          <w:szCs w:val="24"/>
          <w:highlight w:val="yellow"/>
        </w:rPr>
      </w:pPr>
      <w:r w:rsidRPr="000F7946">
        <w:rPr>
          <w:szCs w:val="24"/>
          <w:highlight w:val="yellow"/>
        </w:rPr>
        <w:lastRenderedPageBreak/>
        <w:t xml:space="preserve">„Art. 11j. Do nieruchomości stanowiących rodzinne </w:t>
      </w:r>
      <w:proofErr w:type="spellStart"/>
      <w:r w:rsidRPr="000F7946">
        <w:rPr>
          <w:szCs w:val="24"/>
          <w:highlight w:val="yellow"/>
        </w:rPr>
        <w:t>ogrody</w:t>
      </w:r>
      <w:proofErr w:type="spellEnd"/>
      <w:r w:rsidRPr="000F7946">
        <w:rPr>
          <w:szCs w:val="24"/>
          <w:highlight w:val="yellow"/>
        </w:rPr>
        <w:t xml:space="preserve"> </w:t>
      </w:r>
      <w:proofErr w:type="spellStart"/>
      <w:r w:rsidRPr="000F7946">
        <w:rPr>
          <w:szCs w:val="24"/>
          <w:highlight w:val="yellow"/>
        </w:rPr>
        <w:t>działkowe</w:t>
      </w:r>
      <w:proofErr w:type="spellEnd"/>
      <w:r w:rsidRPr="000F7946">
        <w:rPr>
          <w:szCs w:val="24"/>
          <w:highlight w:val="yellow"/>
        </w:rPr>
        <w:t xml:space="preserve"> objętych decyzją o zezwoleniu na realizację inwestycji drogowej nie stosuje się przepisów art. 19–25 ustawy z dnia … . o rodzinnych ogrodach działkowych (Dz. U. </w:t>
      </w:r>
      <w:proofErr w:type="spellStart"/>
      <w:r w:rsidRPr="000F7946">
        <w:rPr>
          <w:szCs w:val="24"/>
          <w:highlight w:val="yellow"/>
        </w:rPr>
        <w:t>poz</w:t>
      </w:r>
      <w:proofErr w:type="spellEnd"/>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2)</w:t>
      </w:r>
      <w:r w:rsidRPr="000F7946">
        <w:rPr>
          <w:szCs w:val="24"/>
          <w:highlight w:val="yellow"/>
        </w:rPr>
        <w:tab/>
        <w:t>w art. 18:</w:t>
      </w:r>
    </w:p>
    <w:p w:rsidR="00E466F1" w:rsidRPr="000F7946" w:rsidRDefault="00E466F1" w:rsidP="00E466F1">
      <w:pPr>
        <w:pStyle w:val="punkt"/>
        <w:rPr>
          <w:szCs w:val="24"/>
          <w:highlight w:val="yellow"/>
        </w:rPr>
      </w:pPr>
      <w:r w:rsidRPr="000F7946">
        <w:rPr>
          <w:szCs w:val="24"/>
          <w:highlight w:val="yellow"/>
        </w:rPr>
        <w:t>a) ust. 1g otrzymuje brzmienie:</w:t>
      </w:r>
    </w:p>
    <w:p w:rsidR="00E466F1" w:rsidRPr="000F7946" w:rsidRDefault="00E466F1" w:rsidP="00E466F1">
      <w:pPr>
        <w:pStyle w:val="litera"/>
        <w:rPr>
          <w:szCs w:val="24"/>
          <w:highlight w:val="yellow"/>
        </w:rPr>
      </w:pPr>
      <w:r w:rsidRPr="000F7946">
        <w:rPr>
          <w:szCs w:val="24"/>
          <w:highlight w:val="yellow"/>
        </w:rPr>
        <w:t>„1g. W przypadku gdy decyzja o zezwoleniu na realizację inwestycji drogowej dotyczy rodzinnych ogrodów działkowych ustanowionych zgodnie z ustawą z dnia ….. o rodzinnych ogrodach działkowych, podmiot, w którego interesie nastąpi likwidacja rodzinnego ogrodu działkowego lub jego części, zobowiązany jest:</w:t>
      </w:r>
    </w:p>
    <w:p w:rsidR="00E466F1" w:rsidRPr="000F7946" w:rsidRDefault="00E466F1" w:rsidP="00E466F1">
      <w:pPr>
        <w:pStyle w:val="ust1art"/>
        <w:rPr>
          <w:szCs w:val="24"/>
          <w:highlight w:val="yellow"/>
        </w:rPr>
      </w:pPr>
      <w:r w:rsidRPr="000F7946">
        <w:rPr>
          <w:szCs w:val="24"/>
          <w:highlight w:val="yellow"/>
        </w:rPr>
        <w:t>1)</w:t>
      </w:r>
      <w:r w:rsidRPr="000F7946">
        <w:rPr>
          <w:szCs w:val="24"/>
          <w:highlight w:val="yellow"/>
        </w:rPr>
        <w:tab/>
        <w:t>wypłacić działkowcom – odszkodowanie za stanowiące ich własność nasadzenia, urządzenia i obiekty znajdujące się na działkach;</w:t>
      </w:r>
    </w:p>
    <w:p w:rsidR="00E466F1" w:rsidRPr="000F7946" w:rsidRDefault="00E466F1" w:rsidP="00E466F1">
      <w:pPr>
        <w:pStyle w:val="ust1art"/>
        <w:rPr>
          <w:szCs w:val="24"/>
          <w:highlight w:val="yellow"/>
        </w:rPr>
      </w:pPr>
      <w:r w:rsidRPr="000F7946">
        <w:rPr>
          <w:szCs w:val="24"/>
          <w:highlight w:val="yellow"/>
        </w:rPr>
        <w:t>2)</w:t>
      </w:r>
      <w:r w:rsidRPr="000F7946">
        <w:rPr>
          <w:szCs w:val="24"/>
          <w:highlight w:val="yellow"/>
        </w:rPr>
        <w:tab/>
        <w:t>wypłacić stowarzyszeniu ogrodowemu – odszkodowanie za stanowiące jego własność urządzenia, budynki i budowle rodzinnego ogrodu działkowego przeznaczone do wspólnego korzystania przez użytkujących działki i służące do zapewnienia funkcjonowania ogrodu;</w:t>
      </w:r>
    </w:p>
    <w:p w:rsidR="00E466F1" w:rsidRPr="000F7946" w:rsidRDefault="00E466F1" w:rsidP="00E466F1">
      <w:pPr>
        <w:pStyle w:val="ust1art"/>
        <w:rPr>
          <w:szCs w:val="24"/>
          <w:highlight w:val="yellow"/>
        </w:rPr>
      </w:pPr>
      <w:r w:rsidRPr="000F7946">
        <w:rPr>
          <w:szCs w:val="24"/>
          <w:highlight w:val="yellow"/>
        </w:rPr>
        <w:t>3)</w:t>
      </w:r>
      <w:r w:rsidRPr="000F7946">
        <w:rPr>
          <w:szCs w:val="24"/>
          <w:highlight w:val="yellow"/>
        </w:rPr>
        <w:tab/>
        <w:t>zapewnić grunty zastępcze na odtworzenie rodzinnego ogrodu działkowego.”;</w:t>
      </w:r>
    </w:p>
    <w:p w:rsidR="00E466F1" w:rsidRPr="000F7946" w:rsidRDefault="00E466F1" w:rsidP="00E466F1">
      <w:pPr>
        <w:pStyle w:val="punkt"/>
        <w:rPr>
          <w:szCs w:val="24"/>
          <w:highlight w:val="yellow"/>
        </w:rPr>
      </w:pPr>
      <w:r w:rsidRPr="000F7946">
        <w:rPr>
          <w:szCs w:val="24"/>
          <w:highlight w:val="yellow"/>
        </w:rPr>
        <w:t>b) po ust. 1g dodaje się ust. 1 h w brzmieniu:</w:t>
      </w:r>
    </w:p>
    <w:p w:rsidR="00E466F1" w:rsidRPr="000F7946" w:rsidRDefault="00E466F1" w:rsidP="00E466F1">
      <w:pPr>
        <w:pStyle w:val="litera"/>
        <w:rPr>
          <w:szCs w:val="24"/>
        </w:rPr>
      </w:pPr>
      <w:r w:rsidRPr="000F7946">
        <w:rPr>
          <w:szCs w:val="24"/>
          <w:highlight w:val="yellow"/>
        </w:rPr>
        <w:t>„1h. Obowiązki wynikające z ust. 1g ustalane są w decyzji wydanej przez organ, o którym mowa w art. 12 ust. 4a.”.</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Art. 62.</w:t>
      </w:r>
    </w:p>
    <w:p w:rsidR="00E466F1" w:rsidRPr="000F7946" w:rsidRDefault="00E466F1" w:rsidP="00E466F1">
      <w:pPr>
        <w:pStyle w:val="tekstjed"/>
        <w:rPr>
          <w:szCs w:val="24"/>
        </w:rPr>
      </w:pPr>
      <w:r w:rsidRPr="000F7946">
        <w:rPr>
          <w:szCs w:val="24"/>
        </w:rPr>
        <w:t xml:space="preserve">W ustawie z dnia 28 lipca 2006 r. o kosztach sądowych w sprawach cywilnych (Dz. U. z 2010 r. Nr 90, poz. 594,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9"/>
        <w:t>15)</w:t>
      </w:r>
      <w:r w:rsidRPr="000F7946">
        <w:rPr>
          <w:szCs w:val="24"/>
        </w:rPr>
        <w:t>) w art. 104 ust. 1 otrzymuje brzmienie:</w:t>
      </w:r>
    </w:p>
    <w:p w:rsidR="00E466F1" w:rsidRPr="000F7946" w:rsidRDefault="00E466F1" w:rsidP="00E466F1">
      <w:pPr>
        <w:pStyle w:val="ustep"/>
        <w:rPr>
          <w:szCs w:val="24"/>
        </w:rPr>
      </w:pPr>
      <w:r w:rsidRPr="000F7946">
        <w:rPr>
          <w:szCs w:val="24"/>
        </w:rPr>
        <w:t xml:space="preserve">„1. Nie mają obowiązku uiszczania opłat organizacje pożytku publicznego działające na podstawie przepisów o działalności pożytku publicznego i o wolontariacie, z wyjątkiem spraw dotyczących prowadzonej przez te organizacje działalności gospodarczej, stowarzyszenia ogrodowe w rozumieniu ustawy z dnia ….. o rodzinnych ogrodach działkowych (Dz. U. poz. …), a także organizacje pozarządowe oraz podmioty wymienione w art. 3 ust. 3 ustawy z dnia 24 kwietnia 2003 r. o działalności pożytku publicznego i o wolontariacie (Dz. U. z 2010 r. Nr 234, poz. 1536,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10"/>
        <w:t>16)</w:t>
      </w:r>
      <w:r w:rsidRPr="000F7946">
        <w:rPr>
          <w:szCs w:val="24"/>
        </w:rPr>
        <w:t>) w sprawach dotyczących realizacji zleconego zadania publicznego na podstawie przepisów o działalności pożytku publicznego i o wolontariacie.”.</w:t>
      </w:r>
    </w:p>
    <w:p w:rsidR="00E466F1" w:rsidRPr="000F7946" w:rsidRDefault="00E466F1" w:rsidP="00E466F1">
      <w:pPr>
        <w:rPr>
          <w:szCs w:val="24"/>
        </w:rPr>
      </w:pPr>
    </w:p>
    <w:p w:rsidR="00E466F1" w:rsidRPr="000F7946" w:rsidRDefault="00E466F1" w:rsidP="00E466F1">
      <w:pPr>
        <w:pStyle w:val="tyt"/>
        <w:rPr>
          <w:szCs w:val="24"/>
          <w:highlight w:val="yellow"/>
        </w:rPr>
      </w:pPr>
      <w:r w:rsidRPr="000F7946">
        <w:rPr>
          <w:szCs w:val="24"/>
          <w:highlight w:val="yellow"/>
        </w:rPr>
        <w:lastRenderedPageBreak/>
        <w:t xml:space="preserve">Art. 63. </w:t>
      </w:r>
    </w:p>
    <w:p w:rsidR="00E466F1" w:rsidRPr="000F7946" w:rsidRDefault="00E466F1" w:rsidP="00E466F1">
      <w:pPr>
        <w:pStyle w:val="tekstjed"/>
        <w:rPr>
          <w:szCs w:val="24"/>
          <w:highlight w:val="yellow"/>
        </w:rPr>
      </w:pPr>
      <w:r w:rsidRPr="000F7946">
        <w:rPr>
          <w:szCs w:val="24"/>
          <w:highlight w:val="yellow"/>
        </w:rPr>
        <w:t>W ustawie z dnia 8 lipca 2010 r. o szczególnych zasadach przygotowania do realizacji inwestycji w zakresie budowli przeciwpowodziowych (Dz. U. Nr 143, poz. 963 oraz z 2012 r. poz. 951) wprowadza się następujące zmiany:</w:t>
      </w:r>
    </w:p>
    <w:p w:rsidR="00E466F1" w:rsidRPr="000F7946" w:rsidRDefault="00E466F1" w:rsidP="00E466F1">
      <w:pPr>
        <w:pStyle w:val="ustep"/>
        <w:rPr>
          <w:szCs w:val="24"/>
          <w:highlight w:val="yellow"/>
        </w:rPr>
      </w:pPr>
      <w:r w:rsidRPr="000F7946">
        <w:rPr>
          <w:szCs w:val="24"/>
          <w:highlight w:val="yellow"/>
        </w:rPr>
        <w:t>1)</w:t>
      </w:r>
      <w:r w:rsidRPr="000F7946">
        <w:rPr>
          <w:szCs w:val="24"/>
          <w:highlight w:val="yellow"/>
        </w:rPr>
        <w:tab/>
        <w:t>art. 18 otrzymuje brzmienie:</w:t>
      </w:r>
    </w:p>
    <w:p w:rsidR="00E466F1" w:rsidRPr="000F7946" w:rsidRDefault="00E466F1" w:rsidP="00E466F1">
      <w:pPr>
        <w:pStyle w:val="w2zmart"/>
        <w:ind w:left="1843" w:hanging="1077"/>
        <w:rPr>
          <w:szCs w:val="24"/>
          <w:highlight w:val="yellow"/>
        </w:rPr>
      </w:pPr>
      <w:r w:rsidRPr="000F7946">
        <w:rPr>
          <w:szCs w:val="24"/>
          <w:highlight w:val="yellow"/>
        </w:rPr>
        <w:t xml:space="preserve">„Art. 18. Do nieruchomości stanowiących rodzinne </w:t>
      </w:r>
      <w:proofErr w:type="spellStart"/>
      <w:r w:rsidRPr="000F7946">
        <w:rPr>
          <w:szCs w:val="24"/>
          <w:highlight w:val="yellow"/>
        </w:rPr>
        <w:t>ogrody</w:t>
      </w:r>
      <w:proofErr w:type="spellEnd"/>
      <w:r w:rsidRPr="000F7946">
        <w:rPr>
          <w:szCs w:val="24"/>
          <w:highlight w:val="yellow"/>
        </w:rPr>
        <w:t xml:space="preserve"> </w:t>
      </w:r>
      <w:proofErr w:type="spellStart"/>
      <w:r w:rsidRPr="000F7946">
        <w:rPr>
          <w:szCs w:val="24"/>
          <w:highlight w:val="yellow"/>
        </w:rPr>
        <w:t>działkowe</w:t>
      </w:r>
      <w:proofErr w:type="spellEnd"/>
      <w:r w:rsidRPr="000F7946">
        <w:rPr>
          <w:szCs w:val="24"/>
          <w:highlight w:val="yellow"/>
        </w:rPr>
        <w:t xml:space="preserve"> objętych decyzją o pozwoleniu na realizację inwestycji nie stosuje się przepisów art. 19–25 ustawy z dnia …. o rodzinnych ogrodach działkowych (Dz. U. </w:t>
      </w:r>
      <w:proofErr w:type="spellStart"/>
      <w:r w:rsidRPr="000F7946">
        <w:rPr>
          <w:szCs w:val="24"/>
          <w:highlight w:val="yellow"/>
        </w:rPr>
        <w:t>poz</w:t>
      </w:r>
      <w:proofErr w:type="spellEnd"/>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2)</w:t>
      </w:r>
      <w:r w:rsidRPr="000F7946">
        <w:rPr>
          <w:szCs w:val="24"/>
          <w:highlight w:val="yellow"/>
        </w:rPr>
        <w:tab/>
        <w:t>w art. 21 ust. 10 otrzymuje brzmienie:</w:t>
      </w:r>
    </w:p>
    <w:p w:rsidR="00E466F1" w:rsidRPr="000F7946" w:rsidRDefault="00E466F1" w:rsidP="00E466F1">
      <w:pPr>
        <w:pStyle w:val="punkt"/>
        <w:ind w:left="850" w:hanging="425"/>
        <w:rPr>
          <w:szCs w:val="24"/>
          <w:highlight w:val="yellow"/>
        </w:rPr>
      </w:pPr>
      <w:r w:rsidRPr="000F7946">
        <w:rPr>
          <w:szCs w:val="24"/>
          <w:highlight w:val="yellow"/>
        </w:rPr>
        <w:t>„10. W przypadku, gdy decyzja o pozwoleniu na realizację inwestycji dotyczy rodzinnych ogrodów działkowych ustanowionych zgodnie z ustawą z dnia …. o rodzinnych ogrodach działkowych, podmiot, w którego interesie nastąpi likwidacja rodzinnego ogrodu działkowego lub jego części, zobowiązany jest:</w:t>
      </w:r>
    </w:p>
    <w:p w:rsidR="00E466F1" w:rsidRPr="000F7946" w:rsidRDefault="00E466F1" w:rsidP="00E466F1">
      <w:pPr>
        <w:pStyle w:val="litera"/>
        <w:rPr>
          <w:szCs w:val="24"/>
          <w:highlight w:val="yellow"/>
        </w:rPr>
      </w:pPr>
      <w:r w:rsidRPr="000F7946">
        <w:rPr>
          <w:szCs w:val="24"/>
          <w:highlight w:val="yellow"/>
        </w:rPr>
        <w:t>1)</w:t>
      </w:r>
      <w:r w:rsidRPr="000F7946">
        <w:rPr>
          <w:szCs w:val="24"/>
          <w:highlight w:val="yellow"/>
        </w:rPr>
        <w:tab/>
        <w:t>wypłacić działkowcom – odszkodowanie za stanowiące ich własność nasadzenia, urządzenia i obiekty znajdujące się na działkach;</w:t>
      </w:r>
    </w:p>
    <w:p w:rsidR="00E466F1" w:rsidRPr="000F7946" w:rsidRDefault="00E466F1" w:rsidP="00E466F1">
      <w:pPr>
        <w:pStyle w:val="litera"/>
        <w:rPr>
          <w:szCs w:val="24"/>
          <w:highlight w:val="yellow"/>
        </w:rPr>
      </w:pPr>
      <w:r w:rsidRPr="000F7946">
        <w:rPr>
          <w:szCs w:val="24"/>
          <w:highlight w:val="yellow"/>
        </w:rPr>
        <w:t>2)</w:t>
      </w:r>
      <w:r w:rsidRPr="000F7946">
        <w:rPr>
          <w:szCs w:val="24"/>
          <w:highlight w:val="yellow"/>
        </w:rPr>
        <w:tab/>
        <w:t>wypłacić stowarzyszeniu ogrodowemu – odszkodowanie za stanowiące jego własność urządzenia, budynki i budowle rodzinnego ogrodu działkowego przeznaczone do wspólnego korzystania przez użytkujących działki i służące do zapewnienia funkcjonowania ogrodu;</w:t>
      </w:r>
    </w:p>
    <w:p w:rsidR="00E466F1" w:rsidRPr="000F7946" w:rsidRDefault="00E466F1" w:rsidP="00E466F1">
      <w:pPr>
        <w:pStyle w:val="litera"/>
        <w:rPr>
          <w:szCs w:val="24"/>
          <w:highlight w:val="yellow"/>
        </w:rPr>
      </w:pPr>
      <w:r w:rsidRPr="000F7946">
        <w:rPr>
          <w:szCs w:val="24"/>
          <w:highlight w:val="yellow"/>
        </w:rPr>
        <w:t>3)</w:t>
      </w:r>
      <w:r w:rsidRPr="000F7946">
        <w:rPr>
          <w:szCs w:val="24"/>
          <w:highlight w:val="yellow"/>
        </w:rPr>
        <w:tab/>
        <w:t>zapewnić nieruchomości zamienne na odtworzenie rodzinnego ogrodu działkowego.”.</w:t>
      </w:r>
    </w:p>
    <w:p w:rsidR="00E466F1" w:rsidRPr="000F7946" w:rsidRDefault="00E466F1" w:rsidP="00E466F1">
      <w:pPr>
        <w:pStyle w:val="tyt"/>
        <w:rPr>
          <w:szCs w:val="24"/>
          <w:highlight w:val="yellow"/>
        </w:rPr>
      </w:pPr>
    </w:p>
    <w:p w:rsidR="00E466F1" w:rsidRPr="000F7946" w:rsidRDefault="00E466F1" w:rsidP="00E466F1">
      <w:pPr>
        <w:pStyle w:val="tyt"/>
        <w:rPr>
          <w:szCs w:val="24"/>
          <w:highlight w:val="yellow"/>
        </w:rPr>
      </w:pPr>
      <w:r w:rsidRPr="000F7946">
        <w:rPr>
          <w:szCs w:val="24"/>
          <w:highlight w:val="yellow"/>
        </w:rPr>
        <w:t xml:space="preserve">Art. 64. </w:t>
      </w:r>
    </w:p>
    <w:p w:rsidR="00E466F1" w:rsidRPr="000F7946" w:rsidRDefault="00E466F1" w:rsidP="00E466F1">
      <w:pPr>
        <w:pStyle w:val="tekstjed"/>
        <w:rPr>
          <w:szCs w:val="24"/>
          <w:highlight w:val="yellow"/>
        </w:rPr>
      </w:pPr>
      <w:r w:rsidRPr="000F7946">
        <w:rPr>
          <w:szCs w:val="24"/>
          <w:highlight w:val="yellow"/>
        </w:rPr>
        <w:t>W ustawie z dnia 29 czerwca 2011 r. o przygotowaniu i realizacji inwestycji w zakresie obiektów energetyki jądrowej oraz inwestycji towarzyszących (Dz. U. Nr 135, poz. 789 oraz z 2012 r. poz. 951) wprowadza się następujące zmiany:</w:t>
      </w:r>
    </w:p>
    <w:p w:rsidR="00E466F1" w:rsidRPr="000F7946" w:rsidRDefault="00E466F1" w:rsidP="00E466F1">
      <w:pPr>
        <w:pStyle w:val="ustep"/>
        <w:rPr>
          <w:szCs w:val="24"/>
          <w:highlight w:val="yellow"/>
        </w:rPr>
      </w:pPr>
      <w:r w:rsidRPr="000F7946">
        <w:rPr>
          <w:szCs w:val="24"/>
          <w:highlight w:val="yellow"/>
        </w:rPr>
        <w:t>1)</w:t>
      </w:r>
      <w:r w:rsidRPr="000F7946">
        <w:rPr>
          <w:szCs w:val="24"/>
          <w:highlight w:val="yellow"/>
        </w:rPr>
        <w:tab/>
        <w:t>art. 21 otrzymuje brzmienie:</w:t>
      </w:r>
    </w:p>
    <w:p w:rsidR="00E466F1" w:rsidRPr="000F7946" w:rsidRDefault="00E466F1" w:rsidP="00E466F1">
      <w:pPr>
        <w:pStyle w:val="w2zmart"/>
        <w:ind w:left="1843" w:hanging="1077"/>
        <w:rPr>
          <w:szCs w:val="24"/>
          <w:highlight w:val="yellow"/>
        </w:rPr>
      </w:pPr>
      <w:r w:rsidRPr="000F7946">
        <w:rPr>
          <w:szCs w:val="24"/>
          <w:highlight w:val="yellow"/>
        </w:rPr>
        <w:t xml:space="preserve">„Art. 21. Do nieruchomości stanowiących rodzinne </w:t>
      </w:r>
      <w:proofErr w:type="spellStart"/>
      <w:r w:rsidRPr="000F7946">
        <w:rPr>
          <w:szCs w:val="24"/>
          <w:highlight w:val="yellow"/>
        </w:rPr>
        <w:t>ogrody</w:t>
      </w:r>
      <w:proofErr w:type="spellEnd"/>
      <w:r w:rsidRPr="000F7946">
        <w:rPr>
          <w:szCs w:val="24"/>
          <w:highlight w:val="yellow"/>
        </w:rPr>
        <w:t xml:space="preserve"> </w:t>
      </w:r>
      <w:proofErr w:type="spellStart"/>
      <w:r w:rsidRPr="000F7946">
        <w:rPr>
          <w:szCs w:val="24"/>
          <w:highlight w:val="yellow"/>
        </w:rPr>
        <w:t>działkowe</w:t>
      </w:r>
      <w:proofErr w:type="spellEnd"/>
      <w:r w:rsidRPr="000F7946">
        <w:rPr>
          <w:szCs w:val="24"/>
          <w:highlight w:val="yellow"/>
        </w:rPr>
        <w:t xml:space="preserve"> objętych decyzją o ustaleniu inwestycji w zakresie budowy obiektu energetyki jądrowej nie stosuje się przepisów art. 19–25 ustawy z dnia … o rodzinnych ogrodach działkowych (Dz. U. </w:t>
      </w:r>
      <w:proofErr w:type="spellStart"/>
      <w:r w:rsidRPr="000F7946">
        <w:rPr>
          <w:szCs w:val="24"/>
          <w:highlight w:val="yellow"/>
        </w:rPr>
        <w:t>poz</w:t>
      </w:r>
      <w:proofErr w:type="spellEnd"/>
      <w:r w:rsidRPr="000F7946">
        <w:rPr>
          <w:szCs w:val="24"/>
          <w:highlight w:val="yellow"/>
        </w:rPr>
        <w:t>….).”;</w:t>
      </w:r>
    </w:p>
    <w:p w:rsidR="00E466F1" w:rsidRPr="000F7946" w:rsidRDefault="00E466F1" w:rsidP="00E466F1">
      <w:pPr>
        <w:pStyle w:val="ustep"/>
        <w:rPr>
          <w:szCs w:val="24"/>
          <w:highlight w:val="yellow"/>
        </w:rPr>
      </w:pPr>
      <w:r w:rsidRPr="000F7946">
        <w:rPr>
          <w:szCs w:val="24"/>
          <w:highlight w:val="yellow"/>
        </w:rPr>
        <w:t>2)</w:t>
      </w:r>
      <w:r w:rsidRPr="000F7946">
        <w:rPr>
          <w:szCs w:val="24"/>
          <w:highlight w:val="yellow"/>
        </w:rPr>
        <w:tab/>
        <w:t>w art. 27:</w:t>
      </w:r>
    </w:p>
    <w:p w:rsidR="00E466F1" w:rsidRPr="000F7946" w:rsidRDefault="00E466F1" w:rsidP="00E466F1">
      <w:pPr>
        <w:pStyle w:val="punkt"/>
        <w:rPr>
          <w:szCs w:val="24"/>
          <w:highlight w:val="yellow"/>
        </w:rPr>
      </w:pPr>
      <w:r w:rsidRPr="000F7946">
        <w:rPr>
          <w:szCs w:val="24"/>
          <w:highlight w:val="yellow"/>
        </w:rPr>
        <w:t>a) ust. 10 otrzymuje brzmienie:</w:t>
      </w:r>
    </w:p>
    <w:p w:rsidR="00E466F1" w:rsidRPr="000F7946" w:rsidRDefault="00E466F1" w:rsidP="00E466F1">
      <w:pPr>
        <w:pStyle w:val="litera"/>
        <w:rPr>
          <w:szCs w:val="24"/>
          <w:highlight w:val="yellow"/>
        </w:rPr>
      </w:pPr>
      <w:r w:rsidRPr="000F7946">
        <w:rPr>
          <w:szCs w:val="24"/>
          <w:highlight w:val="yellow"/>
        </w:rPr>
        <w:t>„10. W przypadku gdy decyzja o ustaleniu lokalizacji inwestycji w zakresie budowy obiektu energetyki jądrowej dotyczy rodzinnych ogrodów działkowych ustanowionych zgodnie z ustawą z dnia …. o rodzinnych ogrodach działkowych, inwestor, w którego interesie nastąpi likwidacja rodzinnego ogrodu działkowego lub jego części, jest zobowiązany:</w:t>
      </w:r>
    </w:p>
    <w:p w:rsidR="00E466F1" w:rsidRPr="000F7946" w:rsidRDefault="00E466F1" w:rsidP="00E466F1">
      <w:pPr>
        <w:pStyle w:val="ust1art"/>
        <w:rPr>
          <w:szCs w:val="24"/>
          <w:highlight w:val="yellow"/>
        </w:rPr>
      </w:pPr>
      <w:r w:rsidRPr="000F7946">
        <w:rPr>
          <w:szCs w:val="24"/>
          <w:highlight w:val="yellow"/>
        </w:rPr>
        <w:t>1)</w:t>
      </w:r>
      <w:r w:rsidRPr="000F7946">
        <w:rPr>
          <w:szCs w:val="24"/>
          <w:highlight w:val="yellow"/>
        </w:rPr>
        <w:tab/>
        <w:t>wypłacić działkowcom – odszkodowanie za stanowiące ich własność nasadzenia, urządzenia i obiekty znajdujące się na działkach;</w:t>
      </w:r>
    </w:p>
    <w:p w:rsidR="00E466F1" w:rsidRPr="000F7946" w:rsidRDefault="00E466F1" w:rsidP="00E466F1">
      <w:pPr>
        <w:pStyle w:val="ust1art"/>
        <w:rPr>
          <w:szCs w:val="24"/>
          <w:highlight w:val="yellow"/>
        </w:rPr>
      </w:pPr>
      <w:r w:rsidRPr="000F7946">
        <w:rPr>
          <w:szCs w:val="24"/>
          <w:highlight w:val="yellow"/>
        </w:rPr>
        <w:t>2)</w:t>
      </w:r>
      <w:r w:rsidRPr="000F7946">
        <w:rPr>
          <w:szCs w:val="24"/>
          <w:highlight w:val="yellow"/>
        </w:rPr>
        <w:tab/>
        <w:t xml:space="preserve">wypłacić stowarzyszeniu ogrodowemu – odszkodowanie za stanowiące jego własność urządzenia, budynki i budowle </w:t>
      </w:r>
      <w:r w:rsidRPr="000F7946">
        <w:rPr>
          <w:szCs w:val="24"/>
          <w:highlight w:val="yellow"/>
        </w:rPr>
        <w:lastRenderedPageBreak/>
        <w:t>rodzinnego ogrodu działkowego przeznaczone do wspólnego korzystania przez użytkujących działki i służące do zapewnienia funkcjonowania ogrodu;</w:t>
      </w:r>
    </w:p>
    <w:p w:rsidR="00E466F1" w:rsidRPr="000F7946" w:rsidRDefault="00E466F1" w:rsidP="00E466F1">
      <w:pPr>
        <w:pStyle w:val="ust1art"/>
        <w:rPr>
          <w:szCs w:val="24"/>
          <w:highlight w:val="yellow"/>
        </w:rPr>
      </w:pPr>
      <w:r w:rsidRPr="000F7946">
        <w:rPr>
          <w:szCs w:val="24"/>
          <w:highlight w:val="yellow"/>
        </w:rPr>
        <w:t>3)</w:t>
      </w:r>
      <w:r w:rsidRPr="000F7946">
        <w:rPr>
          <w:szCs w:val="24"/>
          <w:highlight w:val="yellow"/>
        </w:rPr>
        <w:tab/>
        <w:t>zapewnić nieruchomości zamienne na odtworzenie rodzinnego ogrodu działkowego.”;</w:t>
      </w:r>
    </w:p>
    <w:p w:rsidR="00E466F1" w:rsidRPr="000F7946" w:rsidRDefault="00E466F1" w:rsidP="00E466F1">
      <w:pPr>
        <w:pStyle w:val="punkt"/>
        <w:rPr>
          <w:szCs w:val="24"/>
          <w:highlight w:val="yellow"/>
        </w:rPr>
      </w:pPr>
      <w:r w:rsidRPr="000F7946">
        <w:rPr>
          <w:szCs w:val="24"/>
          <w:highlight w:val="yellow"/>
        </w:rPr>
        <w:t>b)</w:t>
      </w:r>
      <w:r w:rsidRPr="000F7946">
        <w:rPr>
          <w:szCs w:val="24"/>
          <w:highlight w:val="yellow"/>
        </w:rPr>
        <w:tab/>
        <w:t>po ust. 10 dodaje się ust. 10 a w brzmieniu:</w:t>
      </w:r>
    </w:p>
    <w:p w:rsidR="00E466F1" w:rsidRPr="000F7946" w:rsidRDefault="00E466F1" w:rsidP="00E466F1">
      <w:pPr>
        <w:pStyle w:val="litera"/>
        <w:ind w:left="1560" w:hanging="551"/>
        <w:rPr>
          <w:szCs w:val="24"/>
        </w:rPr>
      </w:pPr>
      <w:r w:rsidRPr="000F7946">
        <w:rPr>
          <w:szCs w:val="24"/>
          <w:highlight w:val="yellow"/>
        </w:rPr>
        <w:t>„10a. Do obowiązków wynikających z ust. 10, przepis ust. 2 stosuje się odpowiednio.”.</w:t>
      </w:r>
      <w:r w:rsidRPr="000F7946">
        <w:rPr>
          <w:szCs w:val="24"/>
        </w:rPr>
        <w:t xml:space="preserve">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Rozdział 7</w:t>
      </w:r>
    </w:p>
    <w:p w:rsidR="00E466F1" w:rsidRPr="000F7946" w:rsidRDefault="00E466F1" w:rsidP="00E466F1">
      <w:pPr>
        <w:pStyle w:val="tyt"/>
        <w:rPr>
          <w:szCs w:val="24"/>
        </w:rPr>
      </w:pPr>
      <w:r w:rsidRPr="000F7946">
        <w:rPr>
          <w:szCs w:val="24"/>
        </w:rPr>
        <w:t>Przepisy przejściowe i końcowe</w:t>
      </w:r>
    </w:p>
    <w:p w:rsidR="00E466F1" w:rsidRPr="000F7946" w:rsidRDefault="00E466F1" w:rsidP="00E466F1">
      <w:pPr>
        <w:pStyle w:val="tyt"/>
        <w:rPr>
          <w:szCs w:val="24"/>
        </w:rPr>
      </w:pPr>
    </w:p>
    <w:p w:rsidR="00E466F1" w:rsidRPr="000F7946" w:rsidRDefault="00E466F1" w:rsidP="00E466F1">
      <w:pPr>
        <w:pStyle w:val="nagjed"/>
        <w:rPr>
          <w:szCs w:val="24"/>
        </w:rPr>
      </w:pPr>
      <w:r w:rsidRPr="000F7946">
        <w:rPr>
          <w:szCs w:val="24"/>
        </w:rPr>
        <w:t xml:space="preserve">Art. 65. </w:t>
      </w:r>
    </w:p>
    <w:p w:rsidR="00E466F1" w:rsidRPr="000F7946" w:rsidRDefault="00E466F1" w:rsidP="00E466F1">
      <w:pPr>
        <w:pStyle w:val="ustep"/>
        <w:rPr>
          <w:szCs w:val="24"/>
        </w:rPr>
      </w:pPr>
      <w:r w:rsidRPr="000F7946">
        <w:rPr>
          <w:szCs w:val="24"/>
        </w:rPr>
        <w:t>1. Z dniem wejścia w życie niniejszej ustawy:</w:t>
      </w:r>
    </w:p>
    <w:p w:rsidR="00E466F1" w:rsidRPr="000F7946" w:rsidRDefault="00E466F1" w:rsidP="00E466F1">
      <w:pPr>
        <w:pStyle w:val="punkt"/>
        <w:rPr>
          <w:szCs w:val="24"/>
        </w:rPr>
      </w:pPr>
      <w:r w:rsidRPr="000F7946">
        <w:rPr>
          <w:szCs w:val="24"/>
        </w:rPr>
        <w:t>1)</w:t>
      </w:r>
      <w:r w:rsidRPr="000F7946">
        <w:rPr>
          <w:szCs w:val="24"/>
        </w:rPr>
        <w:tab/>
        <w:t xml:space="preserve">Polski Związek Działkowców, w rozumieniu ustawy z dnia 8 lipca 2005 r. o rodzinnych ogrodach działkowych (Dz. U. Nr 169, poz. 1419, z </w:t>
      </w:r>
      <w:proofErr w:type="spellStart"/>
      <w:r w:rsidRPr="000F7946">
        <w:rPr>
          <w:szCs w:val="24"/>
        </w:rPr>
        <w:t>późn</w:t>
      </w:r>
      <w:proofErr w:type="spellEnd"/>
      <w:r w:rsidRPr="000F7946">
        <w:rPr>
          <w:szCs w:val="24"/>
        </w:rPr>
        <w:t>. zm.), staje się stowarzyszeniem ogrodowym w rozumieniu niniejszej ustawy;</w:t>
      </w:r>
    </w:p>
    <w:p w:rsidR="00E466F1" w:rsidRPr="000F7946" w:rsidRDefault="00E466F1" w:rsidP="00E466F1">
      <w:pPr>
        <w:pStyle w:val="punkt"/>
        <w:rPr>
          <w:szCs w:val="24"/>
        </w:rPr>
      </w:pPr>
      <w:r w:rsidRPr="000F7946">
        <w:rPr>
          <w:szCs w:val="24"/>
        </w:rPr>
        <w:t>2)</w:t>
      </w:r>
      <w:r w:rsidRPr="000F7946">
        <w:rPr>
          <w:szCs w:val="24"/>
        </w:rPr>
        <w:tab/>
        <w:t xml:space="preserve">jednostki organizacyjne i organy samorządu Polskiego Związku Działkowców, w rozumieniu ustawy z dnia 8 lipca 2005 r. o rodzinnych ogrodach działkowych, stają się jednostkami organizacyjnymi i organami stowarzyszenia ogrodowego, o którym mowa w </w:t>
      </w:r>
      <w:proofErr w:type="spellStart"/>
      <w:r w:rsidRPr="000F7946">
        <w:rPr>
          <w:szCs w:val="24"/>
        </w:rPr>
        <w:t>pkt</w:t>
      </w:r>
      <w:proofErr w:type="spellEnd"/>
      <w:r w:rsidRPr="000F7946">
        <w:rPr>
          <w:szCs w:val="24"/>
        </w:rPr>
        <w:t xml:space="preserve"> 1, a członkowie tych organów zachowują mandaty;</w:t>
      </w:r>
    </w:p>
    <w:p w:rsidR="00E466F1" w:rsidRPr="000F7946" w:rsidRDefault="00E466F1" w:rsidP="00E466F1">
      <w:pPr>
        <w:pStyle w:val="punkt"/>
        <w:rPr>
          <w:szCs w:val="24"/>
        </w:rPr>
      </w:pPr>
      <w:r w:rsidRPr="000F7946">
        <w:rPr>
          <w:szCs w:val="24"/>
        </w:rPr>
        <w:t>3)</w:t>
      </w:r>
      <w:r w:rsidRPr="000F7946">
        <w:rPr>
          <w:szCs w:val="24"/>
        </w:rPr>
        <w:tab/>
        <w:t xml:space="preserve">prawa i obowiązki, w tym zobowiązania i należności, Polskiego Związku Działkowców stają się prawami i obowiązkami oraz zobowiązaniami i należnościami stowarzyszenia ogrodowego, o którym mowa w </w:t>
      </w:r>
      <w:proofErr w:type="spellStart"/>
      <w:r w:rsidRPr="000F7946">
        <w:rPr>
          <w:szCs w:val="24"/>
        </w:rPr>
        <w:t>pkt</w:t>
      </w:r>
      <w:proofErr w:type="spellEnd"/>
      <w:r w:rsidRPr="000F7946">
        <w:rPr>
          <w:szCs w:val="24"/>
        </w:rPr>
        <w:t xml:space="preserve"> 1.</w:t>
      </w:r>
    </w:p>
    <w:p w:rsidR="00E466F1" w:rsidRPr="000F7946" w:rsidRDefault="00E466F1" w:rsidP="00E466F1">
      <w:pPr>
        <w:pStyle w:val="ustep"/>
        <w:rPr>
          <w:szCs w:val="24"/>
        </w:rPr>
      </w:pPr>
      <w:r w:rsidRPr="000F7946">
        <w:rPr>
          <w:szCs w:val="24"/>
        </w:rPr>
        <w:t xml:space="preserve">2. Do czasu uchwalenia statutu stowarzyszenia ogrodowego, o którym mowa w ust. 1 </w:t>
      </w:r>
      <w:proofErr w:type="spellStart"/>
      <w:r w:rsidRPr="000F7946">
        <w:rPr>
          <w:szCs w:val="24"/>
        </w:rPr>
        <w:t>pkt</w:t>
      </w:r>
      <w:proofErr w:type="spellEnd"/>
      <w:r w:rsidRPr="000F7946">
        <w:rPr>
          <w:szCs w:val="24"/>
        </w:rPr>
        <w:t xml:space="preserve"> 1, stowarzyszenie to działa na podstawie statutu Polskiego Związku Działkowców, w zakresie w jakim jego postanowienia nie pozostają w sprzeczności z powszechnie obowiązującymi przepisami.</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66. </w:t>
      </w:r>
    </w:p>
    <w:p w:rsidR="00E466F1" w:rsidRPr="000F7946" w:rsidRDefault="00E466F1" w:rsidP="00E466F1">
      <w:pPr>
        <w:pStyle w:val="tekstjed"/>
        <w:rPr>
          <w:szCs w:val="24"/>
        </w:rPr>
      </w:pPr>
      <w:r w:rsidRPr="000F7946">
        <w:rPr>
          <w:szCs w:val="24"/>
        </w:rPr>
        <w:t>Z dniem wejścia w życie niniejszej ustawy:</w:t>
      </w:r>
    </w:p>
    <w:p w:rsidR="00E466F1" w:rsidRPr="000F7946" w:rsidRDefault="00E466F1" w:rsidP="00E466F1">
      <w:pPr>
        <w:pStyle w:val="punkt"/>
        <w:rPr>
          <w:szCs w:val="24"/>
        </w:rPr>
      </w:pPr>
      <w:r w:rsidRPr="000F7946">
        <w:rPr>
          <w:szCs w:val="24"/>
        </w:rPr>
        <w:t>1)</w:t>
      </w:r>
      <w:r w:rsidRPr="000F7946">
        <w:rPr>
          <w:szCs w:val="24"/>
        </w:rPr>
        <w:tab/>
        <w:t xml:space="preserve">rodzinne </w:t>
      </w:r>
      <w:proofErr w:type="spellStart"/>
      <w:r w:rsidRPr="000F7946">
        <w:rPr>
          <w:szCs w:val="24"/>
        </w:rPr>
        <w:t>ogrody</w:t>
      </w:r>
      <w:proofErr w:type="spellEnd"/>
      <w:r w:rsidRPr="000F7946">
        <w:rPr>
          <w:szCs w:val="24"/>
        </w:rPr>
        <w:t xml:space="preserve"> </w:t>
      </w:r>
      <w:proofErr w:type="spellStart"/>
      <w:r w:rsidRPr="000F7946">
        <w:rPr>
          <w:szCs w:val="24"/>
        </w:rPr>
        <w:t>działkowe</w:t>
      </w:r>
      <w:proofErr w:type="spellEnd"/>
      <w:r w:rsidRPr="000F7946">
        <w:rPr>
          <w:szCs w:val="24"/>
        </w:rPr>
        <w:t>, w rozumieniu ustawy z dnia 8 lipca 2005 r. o rodzinnych ogrodach działkowych, stają się rodzinnymi ogrodami działkowymi w rozumieniu niniejszej ustawy;</w:t>
      </w:r>
    </w:p>
    <w:p w:rsidR="00E466F1" w:rsidRPr="000F7946" w:rsidRDefault="00E466F1" w:rsidP="00E466F1">
      <w:pPr>
        <w:pStyle w:val="punkt"/>
        <w:rPr>
          <w:szCs w:val="24"/>
        </w:rPr>
      </w:pPr>
      <w:r w:rsidRPr="000F7946">
        <w:rPr>
          <w:szCs w:val="24"/>
        </w:rPr>
        <w:t>2) prawo używania działki i pobierania z niej pożytków (użytkowanie działki) ustanowione na podstawie art. 14 ust. 1 ustawy z dnia 8 lipca 2005 r. o rodzinnych ogrodach działkowych, przekształca się w prawo do działki w rozumieniu niniejszej ustawy, ustanawiane w drodze umowy dzierżawy działkowej.</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67. </w:t>
      </w:r>
    </w:p>
    <w:p w:rsidR="00E466F1" w:rsidRPr="000F7946" w:rsidRDefault="00E466F1" w:rsidP="00E466F1">
      <w:pPr>
        <w:pStyle w:val="ustep"/>
        <w:rPr>
          <w:szCs w:val="24"/>
        </w:rPr>
      </w:pPr>
      <w:r w:rsidRPr="000F7946">
        <w:rPr>
          <w:szCs w:val="24"/>
        </w:rPr>
        <w:t>1. Z dniem wejścia w życie niniejszej ustawy członkowie Polskiego Związku Działkowców, w rozumieniu ustawy z dnia 8 lipca 2005 r. o rodzinnych ogrodach działkowych:</w:t>
      </w:r>
    </w:p>
    <w:p w:rsidR="00E466F1" w:rsidRPr="000F7946" w:rsidRDefault="00E466F1" w:rsidP="00E466F1">
      <w:pPr>
        <w:pStyle w:val="punkt"/>
        <w:rPr>
          <w:szCs w:val="24"/>
        </w:rPr>
      </w:pPr>
      <w:r w:rsidRPr="000F7946">
        <w:rPr>
          <w:szCs w:val="24"/>
        </w:rPr>
        <w:lastRenderedPageBreak/>
        <w:t>1)</w:t>
      </w:r>
      <w:r w:rsidRPr="000F7946">
        <w:rPr>
          <w:szCs w:val="24"/>
        </w:rPr>
        <w:tab/>
        <w:t>stają się działkowcami w rozumieniu niniejszej ustawy;</w:t>
      </w:r>
    </w:p>
    <w:p w:rsidR="00E466F1" w:rsidRPr="000F7946" w:rsidRDefault="00E466F1" w:rsidP="00E466F1">
      <w:pPr>
        <w:pStyle w:val="punkt"/>
        <w:rPr>
          <w:szCs w:val="24"/>
        </w:rPr>
      </w:pPr>
      <w:r w:rsidRPr="000F7946">
        <w:rPr>
          <w:szCs w:val="24"/>
        </w:rPr>
        <w:t>2)</w:t>
      </w:r>
      <w:r w:rsidRPr="000F7946">
        <w:rPr>
          <w:szCs w:val="24"/>
        </w:rPr>
        <w:tab/>
        <w:t xml:space="preserve">zachowują członkostwo w stowarzyszeniu ogrodowym, o którym mowa w art. 65 ust. 1 </w:t>
      </w:r>
      <w:proofErr w:type="spellStart"/>
      <w:r w:rsidRPr="000F7946">
        <w:rPr>
          <w:szCs w:val="24"/>
        </w:rPr>
        <w:t>pkt</w:t>
      </w:r>
      <w:proofErr w:type="spellEnd"/>
      <w:r w:rsidRPr="000F7946">
        <w:rPr>
          <w:szCs w:val="24"/>
        </w:rPr>
        <w:t xml:space="preserve"> 1.</w:t>
      </w:r>
    </w:p>
    <w:p w:rsidR="00E466F1" w:rsidRPr="000F7946" w:rsidRDefault="00E466F1" w:rsidP="00E466F1">
      <w:pPr>
        <w:pStyle w:val="w2zmart"/>
        <w:ind w:left="426" w:hanging="284"/>
        <w:rPr>
          <w:szCs w:val="24"/>
        </w:rPr>
      </w:pPr>
      <w:r w:rsidRPr="000F7946">
        <w:rPr>
          <w:szCs w:val="24"/>
        </w:rPr>
        <w:t xml:space="preserve">2. Osoby, o których mowa w ust. 1, mogą w każdym czasie złożyć oświadczenie woli o rezygnacji z członkostwa w stowarzyszeniu ogrodowym, o którym mowa w art. 65 ust. 1 </w:t>
      </w:r>
      <w:proofErr w:type="spellStart"/>
      <w:r w:rsidRPr="000F7946">
        <w:rPr>
          <w:szCs w:val="24"/>
        </w:rPr>
        <w:t>pkt</w:t>
      </w:r>
      <w:proofErr w:type="spellEnd"/>
      <w:r w:rsidRPr="000F7946">
        <w:rPr>
          <w:szCs w:val="24"/>
        </w:rPr>
        <w:t xml:space="preserve"> 1, zachowując prawo do działki, o którym mowa w art. 66 </w:t>
      </w:r>
      <w:proofErr w:type="spellStart"/>
      <w:r w:rsidRPr="000F7946">
        <w:rPr>
          <w:szCs w:val="24"/>
        </w:rPr>
        <w:t>pkt</w:t>
      </w:r>
      <w:proofErr w:type="spellEnd"/>
      <w:r w:rsidRPr="000F7946">
        <w:rPr>
          <w:szCs w:val="24"/>
        </w:rPr>
        <w:t xml:space="preserve"> 2, albo prawo użytkowania działki</w:t>
      </w:r>
      <w:r w:rsidRPr="000F7946">
        <w:rPr>
          <w:b/>
          <w:szCs w:val="24"/>
        </w:rPr>
        <w:t xml:space="preserve"> </w:t>
      </w:r>
      <w:r w:rsidRPr="000F7946">
        <w:rPr>
          <w:szCs w:val="24"/>
        </w:rPr>
        <w:t>nabyte przed dniem wejścia w życie niniejszej ustawy.</w:t>
      </w:r>
    </w:p>
    <w:p w:rsidR="00E466F1" w:rsidRPr="000F7946" w:rsidRDefault="00E466F1" w:rsidP="00E466F1">
      <w:pPr>
        <w:pStyle w:val="w2zmart"/>
        <w:ind w:left="0" w:firstLine="0"/>
        <w:rPr>
          <w:szCs w:val="24"/>
        </w:rPr>
      </w:pPr>
    </w:p>
    <w:p w:rsidR="00E466F1" w:rsidRPr="000F7946" w:rsidRDefault="00E466F1" w:rsidP="00E466F1">
      <w:pPr>
        <w:pStyle w:val="nagjed"/>
        <w:rPr>
          <w:szCs w:val="24"/>
        </w:rPr>
      </w:pPr>
      <w:r w:rsidRPr="000F7946">
        <w:rPr>
          <w:szCs w:val="24"/>
        </w:rPr>
        <w:t xml:space="preserve">Art. 68. </w:t>
      </w:r>
    </w:p>
    <w:p w:rsidR="00E466F1" w:rsidRPr="000F7946" w:rsidRDefault="00E466F1" w:rsidP="00E466F1">
      <w:pPr>
        <w:pStyle w:val="ustep"/>
        <w:rPr>
          <w:szCs w:val="24"/>
        </w:rPr>
      </w:pPr>
      <w:r w:rsidRPr="000F7946">
        <w:rPr>
          <w:szCs w:val="24"/>
        </w:rPr>
        <w:t xml:space="preserve">1. W terminie 18 miesięcy od dnia wejścia w życie niniejszej ustawy stowarzyszenie ogrodowe, o którym mowa w art. 65 ust. 1 </w:t>
      </w:r>
      <w:proofErr w:type="spellStart"/>
      <w:r w:rsidRPr="000F7946">
        <w:rPr>
          <w:szCs w:val="24"/>
        </w:rPr>
        <w:t>pkt</w:t>
      </w:r>
      <w:proofErr w:type="spellEnd"/>
      <w:r w:rsidRPr="000F7946">
        <w:rPr>
          <w:szCs w:val="24"/>
        </w:rPr>
        <w:t xml:space="preserve"> 1, uchwala statut odpowiadający wymogom niniejszej ustawy oraz ustawy z dnia 7 kwietnia 1989 r. – Prawo o stowarzyszeniach. Statut jest uchwalany odpowiednio na zasadach określonych w statucie Polskiego Związku Działkowców.</w:t>
      </w:r>
    </w:p>
    <w:p w:rsidR="00E466F1" w:rsidRPr="000F7946" w:rsidRDefault="00E466F1" w:rsidP="00E466F1">
      <w:pPr>
        <w:pStyle w:val="ustep"/>
        <w:rPr>
          <w:szCs w:val="24"/>
        </w:rPr>
      </w:pPr>
      <w:r w:rsidRPr="000F7946">
        <w:rPr>
          <w:szCs w:val="24"/>
        </w:rPr>
        <w:t>2. W terminie 14 dni od dnia uchwalenia statutu stowarzyszenie ogrodowe składa do sądu rejestrowego wniosek o zmianę wpisu w Krajowym Rejestrze Sądowym wraz ze statutem.</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69. </w:t>
      </w:r>
    </w:p>
    <w:p w:rsidR="00E466F1" w:rsidRPr="000F7946" w:rsidRDefault="00E466F1" w:rsidP="00E466F1">
      <w:pPr>
        <w:pStyle w:val="ustep"/>
        <w:rPr>
          <w:szCs w:val="24"/>
        </w:rPr>
      </w:pPr>
      <w:r w:rsidRPr="000F7946">
        <w:rPr>
          <w:szCs w:val="24"/>
        </w:rPr>
        <w:t xml:space="preserve">1. Działkowcy korzystający z działek położonych na terenie rodzinnego ogrodu działkowego, w liczbie stanowiącej co najmniej 1/10 liczby </w:t>
      </w:r>
      <w:proofErr w:type="spellStart"/>
      <w:r w:rsidRPr="000F7946">
        <w:rPr>
          <w:szCs w:val="24"/>
        </w:rPr>
        <w:t>działkowców</w:t>
      </w:r>
      <w:proofErr w:type="spellEnd"/>
      <w:r w:rsidRPr="000F7946">
        <w:rPr>
          <w:szCs w:val="24"/>
        </w:rPr>
        <w:t xml:space="preserve"> korzystających z działek położonych na terenie tego rodzinnego ogrodu działkowego, mogą złożyć wniosek o zwołanie zebrania </w:t>
      </w:r>
      <w:proofErr w:type="spellStart"/>
      <w:r w:rsidRPr="000F7946">
        <w:rPr>
          <w:szCs w:val="24"/>
        </w:rPr>
        <w:t>działkowców</w:t>
      </w:r>
      <w:proofErr w:type="spellEnd"/>
      <w:r w:rsidRPr="000F7946">
        <w:rPr>
          <w:szCs w:val="24"/>
        </w:rPr>
        <w:t xml:space="preserve"> w celu przeprowadzenia głosowania w sprawie wyboru stowarzyszenia ogrodowego, które będzie prowadziło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Wniosek w formie pisemnej składany jest do zarządu rodzinnego ogrodu działkowego wraz z podpisami </w:t>
      </w:r>
      <w:proofErr w:type="spellStart"/>
      <w:r w:rsidRPr="000F7946">
        <w:rPr>
          <w:szCs w:val="24"/>
        </w:rPr>
        <w:t>działkowców</w:t>
      </w:r>
      <w:proofErr w:type="spellEnd"/>
      <w:r w:rsidRPr="000F7946">
        <w:rPr>
          <w:szCs w:val="24"/>
        </w:rPr>
        <w:t xml:space="preserve"> popierających wniosek. </w:t>
      </w:r>
    </w:p>
    <w:p w:rsidR="00E466F1" w:rsidRPr="000F7946" w:rsidRDefault="00E466F1" w:rsidP="00E466F1">
      <w:pPr>
        <w:pStyle w:val="ustep"/>
        <w:rPr>
          <w:szCs w:val="24"/>
        </w:rPr>
      </w:pPr>
      <w:r w:rsidRPr="000F7946">
        <w:rPr>
          <w:szCs w:val="24"/>
        </w:rPr>
        <w:t xml:space="preserve">2. W przypadku złożenia wniosku, o którym mowa w ust. 1, </w:t>
      </w:r>
      <w:proofErr w:type="spellStart"/>
      <w:r w:rsidRPr="000F7946">
        <w:rPr>
          <w:szCs w:val="24"/>
        </w:rPr>
        <w:t>zarząd</w:t>
      </w:r>
      <w:proofErr w:type="spellEnd"/>
      <w:r w:rsidRPr="000F7946">
        <w:rPr>
          <w:szCs w:val="24"/>
        </w:rPr>
        <w:t xml:space="preserve"> rodzinnego ogrodu działkowego jest obowiązany zwołać zebranie nie później niż w terminie 3 miesięcy od dnia złożenia wniosku. O terminie zebrania </w:t>
      </w:r>
      <w:proofErr w:type="spellStart"/>
      <w:r w:rsidRPr="000F7946">
        <w:rPr>
          <w:szCs w:val="24"/>
        </w:rPr>
        <w:t>działkowców</w:t>
      </w:r>
      <w:proofErr w:type="spellEnd"/>
      <w:r w:rsidRPr="000F7946">
        <w:rPr>
          <w:szCs w:val="24"/>
        </w:rPr>
        <w:t xml:space="preserve">, </w:t>
      </w:r>
      <w:proofErr w:type="spellStart"/>
      <w:r w:rsidRPr="000F7946">
        <w:rPr>
          <w:szCs w:val="24"/>
        </w:rPr>
        <w:t>zarząd</w:t>
      </w:r>
      <w:proofErr w:type="spellEnd"/>
      <w:r w:rsidRPr="000F7946">
        <w:rPr>
          <w:szCs w:val="24"/>
        </w:rPr>
        <w:t xml:space="preserve"> rodzinnego ogrodu działkowego zawiadamia </w:t>
      </w:r>
      <w:proofErr w:type="spellStart"/>
      <w:r w:rsidRPr="000F7946">
        <w:rPr>
          <w:szCs w:val="24"/>
        </w:rPr>
        <w:t>działkowców</w:t>
      </w:r>
      <w:proofErr w:type="spellEnd"/>
      <w:r w:rsidRPr="000F7946">
        <w:rPr>
          <w:szCs w:val="24"/>
        </w:rPr>
        <w:t xml:space="preserve"> za pomocą listów poleconych lub przesyłek nadanych pocztą kurierską, wysłanych co najmniej 2 tygodnie przed terminem tego zebrania, do wszystkich </w:t>
      </w:r>
      <w:proofErr w:type="spellStart"/>
      <w:r w:rsidRPr="000F7946">
        <w:rPr>
          <w:szCs w:val="24"/>
        </w:rPr>
        <w:t>działkowców</w:t>
      </w:r>
      <w:proofErr w:type="spellEnd"/>
      <w:r w:rsidRPr="000F7946">
        <w:rPr>
          <w:szCs w:val="24"/>
        </w:rPr>
        <w:t xml:space="preserve"> korzystających z działek położonych na terenie tego rodzinnego ogrodu działkowego. W zawiadomieniu podaje się cel zwoływanego zebrania.</w:t>
      </w:r>
    </w:p>
    <w:p w:rsidR="00E466F1" w:rsidRPr="000F7946" w:rsidRDefault="00E466F1" w:rsidP="00E466F1">
      <w:pPr>
        <w:pStyle w:val="ustep"/>
        <w:rPr>
          <w:szCs w:val="24"/>
        </w:rPr>
      </w:pPr>
    </w:p>
    <w:p w:rsidR="00E466F1" w:rsidRPr="000F7946" w:rsidRDefault="00E466F1" w:rsidP="00E466F1">
      <w:pPr>
        <w:pStyle w:val="nagjed"/>
        <w:rPr>
          <w:szCs w:val="24"/>
        </w:rPr>
      </w:pPr>
      <w:r w:rsidRPr="000F7946">
        <w:rPr>
          <w:szCs w:val="24"/>
        </w:rPr>
        <w:t xml:space="preserve">Art. 70. </w:t>
      </w:r>
    </w:p>
    <w:p w:rsidR="00E466F1" w:rsidRPr="000F7946" w:rsidRDefault="00E466F1" w:rsidP="00E466F1">
      <w:pPr>
        <w:pStyle w:val="ustep"/>
        <w:rPr>
          <w:szCs w:val="24"/>
        </w:rPr>
      </w:pPr>
      <w:r w:rsidRPr="000F7946">
        <w:rPr>
          <w:szCs w:val="24"/>
        </w:rPr>
        <w:t xml:space="preserve">1. Zebranie </w:t>
      </w:r>
      <w:proofErr w:type="spellStart"/>
      <w:r w:rsidRPr="000F7946">
        <w:rPr>
          <w:szCs w:val="24"/>
        </w:rPr>
        <w:t>działkowców</w:t>
      </w:r>
      <w:proofErr w:type="spellEnd"/>
      <w:r w:rsidRPr="000F7946">
        <w:rPr>
          <w:szCs w:val="24"/>
        </w:rPr>
        <w:t>, o którym mowa w art. 55 ust. 1, w drodze głosowania, podejmuje uchwałę o:</w:t>
      </w:r>
    </w:p>
    <w:p w:rsidR="00E466F1" w:rsidRPr="000F7946" w:rsidRDefault="00E466F1" w:rsidP="00E466F1">
      <w:pPr>
        <w:pStyle w:val="punkt"/>
        <w:rPr>
          <w:szCs w:val="24"/>
        </w:rPr>
      </w:pPr>
      <w:r w:rsidRPr="000F7946">
        <w:rPr>
          <w:szCs w:val="24"/>
        </w:rPr>
        <w:t>1)</w:t>
      </w:r>
      <w:r w:rsidRPr="000F7946">
        <w:rPr>
          <w:szCs w:val="24"/>
        </w:rPr>
        <w:tab/>
        <w:t xml:space="preserve">pozostawieniu rodzinnego ogrodu działkowego, jako jednostki organizacyjnej stowarzyszenia ogrodowego, o którym mowa w art. 65 ust. 1 </w:t>
      </w:r>
      <w:proofErr w:type="spellStart"/>
      <w:r w:rsidRPr="000F7946">
        <w:rPr>
          <w:szCs w:val="24"/>
        </w:rPr>
        <w:t>pkt</w:t>
      </w:r>
      <w:proofErr w:type="spellEnd"/>
      <w:r w:rsidRPr="000F7946">
        <w:rPr>
          <w:szCs w:val="24"/>
        </w:rPr>
        <w:t xml:space="preserve"> 1, i powierzeniu mu prowadzenia tego ogrodu albo</w:t>
      </w:r>
    </w:p>
    <w:p w:rsidR="00E466F1" w:rsidRPr="000F7946" w:rsidRDefault="00E466F1" w:rsidP="00E466F1">
      <w:pPr>
        <w:pStyle w:val="punkt"/>
        <w:rPr>
          <w:szCs w:val="24"/>
        </w:rPr>
      </w:pPr>
      <w:r w:rsidRPr="000F7946">
        <w:rPr>
          <w:szCs w:val="24"/>
        </w:rPr>
        <w:t>2)</w:t>
      </w:r>
      <w:r w:rsidRPr="000F7946">
        <w:rPr>
          <w:szCs w:val="24"/>
        </w:rPr>
        <w:tab/>
        <w:t xml:space="preserve">wyodrębnieniu rodzinnego ogrodu działkowego ze stowarzyszenia ogrodowego, o którym mowa w art. 65 ust. 1 </w:t>
      </w:r>
      <w:proofErr w:type="spellStart"/>
      <w:r w:rsidRPr="000F7946">
        <w:rPr>
          <w:szCs w:val="24"/>
        </w:rPr>
        <w:t>pkt</w:t>
      </w:r>
      <w:proofErr w:type="spellEnd"/>
      <w:r w:rsidRPr="000F7946">
        <w:rPr>
          <w:szCs w:val="24"/>
        </w:rPr>
        <w:t xml:space="preserve"> 1, i powołaniu nowego stowarzyszenia ogrodowego, które przejmie prowadzenie tego ogrodu (uchwała o wyodrębnieniu ROD).</w:t>
      </w:r>
    </w:p>
    <w:p w:rsidR="00E466F1" w:rsidRPr="000F7946" w:rsidRDefault="00E466F1" w:rsidP="00E466F1">
      <w:pPr>
        <w:pStyle w:val="ustep"/>
        <w:rPr>
          <w:szCs w:val="24"/>
        </w:rPr>
      </w:pPr>
      <w:r w:rsidRPr="000F7946">
        <w:rPr>
          <w:szCs w:val="24"/>
        </w:rPr>
        <w:lastRenderedPageBreak/>
        <w:t xml:space="preserve">2. Uchwała zebrania </w:t>
      </w:r>
      <w:proofErr w:type="spellStart"/>
      <w:r w:rsidRPr="000F7946">
        <w:rPr>
          <w:szCs w:val="24"/>
        </w:rPr>
        <w:t>działkowców</w:t>
      </w:r>
      <w:proofErr w:type="spellEnd"/>
      <w:r w:rsidRPr="000F7946">
        <w:rPr>
          <w:szCs w:val="24"/>
        </w:rPr>
        <w:t xml:space="preserve"> podejmowana jest w głosowaniu jawnym, bezwzględną większością głosów w obecności co najmniej połowy liczby </w:t>
      </w:r>
      <w:proofErr w:type="spellStart"/>
      <w:r w:rsidRPr="000F7946">
        <w:rPr>
          <w:szCs w:val="24"/>
        </w:rPr>
        <w:t>działkowców</w:t>
      </w:r>
      <w:proofErr w:type="spellEnd"/>
      <w:r w:rsidRPr="000F7946">
        <w:rPr>
          <w:szCs w:val="24"/>
        </w:rPr>
        <w:t xml:space="preserve"> korzystających z działek położonych na terenie rodzinnego ogrodu działkowego, którego dotyczy uchwała.</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71. </w:t>
      </w:r>
    </w:p>
    <w:p w:rsidR="00E466F1" w:rsidRPr="000F7946" w:rsidRDefault="00E466F1" w:rsidP="00E466F1">
      <w:pPr>
        <w:pStyle w:val="ustep"/>
        <w:rPr>
          <w:szCs w:val="24"/>
        </w:rPr>
      </w:pPr>
      <w:r w:rsidRPr="000F7946">
        <w:rPr>
          <w:szCs w:val="24"/>
        </w:rPr>
        <w:t>1. Uchwała o wyodrębnieniu ROD ponadto zawiera postanowienie o przyjęciu statutu oraz powołaniu komitetu założycielskiego nowego stowarzyszenia ogrodowego, zgodnie z wymogami ustawy z dnia 7 kwietnia 1989 r. – Prawo o stowarzyszeniach.</w:t>
      </w:r>
    </w:p>
    <w:p w:rsidR="00E466F1" w:rsidRPr="000F7946" w:rsidRDefault="00E466F1" w:rsidP="00E466F1">
      <w:pPr>
        <w:pStyle w:val="ustep"/>
        <w:rPr>
          <w:szCs w:val="24"/>
        </w:rPr>
      </w:pPr>
      <w:r w:rsidRPr="000F7946">
        <w:rPr>
          <w:szCs w:val="24"/>
        </w:rPr>
        <w:t>2.</w:t>
      </w:r>
      <w:r w:rsidRPr="000F7946">
        <w:rPr>
          <w:szCs w:val="24"/>
        </w:rPr>
        <w:tab/>
        <w:t xml:space="preserve">W przypadku podjęcia uchwały o wyodrębnieniu ROD, bezpośrednio po głosowaniu, </w:t>
      </w:r>
      <w:proofErr w:type="spellStart"/>
      <w:r w:rsidRPr="000F7946">
        <w:rPr>
          <w:szCs w:val="24"/>
        </w:rPr>
        <w:t>zarząd</w:t>
      </w:r>
      <w:proofErr w:type="spellEnd"/>
      <w:r w:rsidRPr="000F7946">
        <w:rPr>
          <w:szCs w:val="24"/>
        </w:rPr>
        <w:t xml:space="preserve"> rodzinnego ogrodu działkowego przekazuje komitetowi założycielskiemu dokumenty świadczące o spełnieniu wymogów, o których mowa w art. 69 ust. 2, oraz protokół głosowania.</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72. </w:t>
      </w:r>
    </w:p>
    <w:p w:rsidR="00E466F1" w:rsidRPr="000F7946" w:rsidRDefault="00E466F1" w:rsidP="00E466F1">
      <w:pPr>
        <w:pStyle w:val="ustep"/>
        <w:rPr>
          <w:szCs w:val="24"/>
        </w:rPr>
      </w:pPr>
      <w:r w:rsidRPr="000F7946">
        <w:rPr>
          <w:szCs w:val="24"/>
        </w:rPr>
        <w:t xml:space="preserve">1. W zawiadomieniu, o którym mowa w art. 69 ust. 2, </w:t>
      </w:r>
      <w:proofErr w:type="spellStart"/>
      <w:r w:rsidRPr="000F7946">
        <w:rPr>
          <w:szCs w:val="24"/>
        </w:rPr>
        <w:t>zarząd</w:t>
      </w:r>
      <w:proofErr w:type="spellEnd"/>
      <w:r w:rsidRPr="000F7946">
        <w:rPr>
          <w:szCs w:val="24"/>
        </w:rPr>
        <w:t xml:space="preserve"> jest obowiązany wskazać, że  w przypadku niepodjęcia uchwały, o której mowa w art. 70 ust. 1 </w:t>
      </w:r>
      <w:proofErr w:type="spellStart"/>
      <w:r w:rsidRPr="000F7946">
        <w:rPr>
          <w:szCs w:val="24"/>
        </w:rPr>
        <w:t>pkt</w:t>
      </w:r>
      <w:proofErr w:type="spellEnd"/>
      <w:r w:rsidRPr="000F7946">
        <w:rPr>
          <w:szCs w:val="24"/>
        </w:rPr>
        <w:t xml:space="preserve"> 1 albo 2, przeprowadzone zostanie zebranie w drugim terminie, nie później jednak niż 2 miesiące od dnia zebrania, o którym mowa w art. 69 ust. 1. W zawiadomieniu </w:t>
      </w:r>
      <w:proofErr w:type="spellStart"/>
      <w:r w:rsidRPr="000F7946">
        <w:rPr>
          <w:szCs w:val="24"/>
        </w:rPr>
        <w:t>zarząd</w:t>
      </w:r>
      <w:proofErr w:type="spellEnd"/>
      <w:r w:rsidRPr="000F7946">
        <w:rPr>
          <w:szCs w:val="24"/>
        </w:rPr>
        <w:t xml:space="preserve"> jest obowiązany wskazać drugi termin zebrania </w:t>
      </w:r>
      <w:proofErr w:type="spellStart"/>
      <w:r w:rsidRPr="000F7946">
        <w:rPr>
          <w:szCs w:val="24"/>
        </w:rPr>
        <w:t>działkowców</w:t>
      </w:r>
      <w:proofErr w:type="spellEnd"/>
      <w:r w:rsidRPr="000F7946">
        <w:rPr>
          <w:szCs w:val="24"/>
        </w:rPr>
        <w:t xml:space="preserve"> oraz zasady podejmowania uchwały na zebraniu w drugim terminie wynikające z niniejszego artykułu. </w:t>
      </w:r>
    </w:p>
    <w:p w:rsidR="00E466F1" w:rsidRPr="000F7946" w:rsidRDefault="00E466F1" w:rsidP="00E466F1">
      <w:pPr>
        <w:pStyle w:val="ustep"/>
        <w:rPr>
          <w:szCs w:val="24"/>
        </w:rPr>
      </w:pPr>
      <w:r w:rsidRPr="000F7946">
        <w:rPr>
          <w:szCs w:val="24"/>
        </w:rPr>
        <w:t xml:space="preserve">2. Na zebraniu w drugim terminie uchwała, o której mowa w art. 70 ust. 1, podejmowana jest w głosowaniu jawnym, większością 2/3 głosów w obecności co najmniej 3/10 liczby </w:t>
      </w:r>
      <w:proofErr w:type="spellStart"/>
      <w:r w:rsidRPr="000F7946">
        <w:rPr>
          <w:szCs w:val="24"/>
        </w:rPr>
        <w:t>działkowców</w:t>
      </w:r>
      <w:proofErr w:type="spellEnd"/>
      <w:r w:rsidRPr="000F7946">
        <w:rPr>
          <w:szCs w:val="24"/>
        </w:rPr>
        <w:t>, korzystających z działek położonych na terenie rodzinnego ogrodu działkowego, którego dotyczy uchwała. Przepisy art. 71 stosuje się odpowiednio.</w:t>
      </w:r>
    </w:p>
    <w:p w:rsidR="00E466F1" w:rsidRPr="000F7946" w:rsidRDefault="00E466F1" w:rsidP="00E466F1">
      <w:pPr>
        <w:pStyle w:val="nagjed"/>
        <w:rPr>
          <w:b w:val="0"/>
          <w:szCs w:val="24"/>
        </w:rPr>
      </w:pPr>
    </w:p>
    <w:p w:rsidR="00E466F1" w:rsidRPr="000F7946" w:rsidRDefault="00E466F1" w:rsidP="00E466F1">
      <w:pPr>
        <w:pStyle w:val="nagjed"/>
        <w:rPr>
          <w:szCs w:val="24"/>
        </w:rPr>
      </w:pPr>
      <w:r w:rsidRPr="000F7946">
        <w:rPr>
          <w:szCs w:val="24"/>
        </w:rPr>
        <w:t xml:space="preserve">Art. 73. </w:t>
      </w:r>
    </w:p>
    <w:p w:rsidR="00E466F1" w:rsidRPr="000F7946" w:rsidRDefault="00E466F1" w:rsidP="00E466F1">
      <w:pPr>
        <w:pStyle w:val="ustep"/>
        <w:rPr>
          <w:szCs w:val="24"/>
        </w:rPr>
      </w:pPr>
      <w:r w:rsidRPr="000F7946">
        <w:rPr>
          <w:szCs w:val="24"/>
        </w:rPr>
        <w:t>1. Do założenia stowarzyszenia ogrodowego, powołanego na podstawie uchwały o wyodrębnieniu ROD, stosuje się przepisy ustawy z dnia 7 kwietnia 1989 r. – Prawo o stowarzyszeniach.</w:t>
      </w:r>
    </w:p>
    <w:p w:rsidR="00E466F1" w:rsidRPr="000F7946" w:rsidRDefault="00E466F1" w:rsidP="00E466F1">
      <w:pPr>
        <w:pStyle w:val="ustep"/>
        <w:rPr>
          <w:szCs w:val="24"/>
        </w:rPr>
      </w:pPr>
      <w:r w:rsidRPr="000F7946">
        <w:rPr>
          <w:szCs w:val="24"/>
        </w:rPr>
        <w:t xml:space="preserve">2. Występując z wnioskiem o rejestrację stowarzyszenia ogrodowego powołanego na podstawie uchwały o wyodrębnieniu ROD, </w:t>
      </w:r>
      <w:proofErr w:type="spellStart"/>
      <w:r w:rsidRPr="000F7946">
        <w:rPr>
          <w:szCs w:val="24"/>
        </w:rPr>
        <w:t>komitet</w:t>
      </w:r>
      <w:proofErr w:type="spellEnd"/>
      <w:r w:rsidRPr="000F7946">
        <w:rPr>
          <w:szCs w:val="24"/>
        </w:rPr>
        <w:t xml:space="preserve"> założycielski, poza wymogami przewidzianymi ustawą z dnia 7 kwietnia 1989 r. – Prawo o stowarzyszeniach, obowiązany jest przedłożyć uchwałę o wyodrębnieniu ROD oraz wykazać spełnienie wymogów, o których mowa w art. 69 ust. 2 i art. 70 ust. 2 lub art. 72.</w:t>
      </w:r>
    </w:p>
    <w:p w:rsidR="00E466F1" w:rsidRPr="000F7946" w:rsidRDefault="00E466F1" w:rsidP="00E466F1">
      <w:pPr>
        <w:pStyle w:val="ustep"/>
        <w:rPr>
          <w:szCs w:val="24"/>
        </w:rPr>
      </w:pPr>
      <w:r w:rsidRPr="000F7946">
        <w:rPr>
          <w:szCs w:val="24"/>
        </w:rPr>
        <w:t>3.</w:t>
      </w:r>
      <w:r w:rsidRPr="000F7946">
        <w:rPr>
          <w:szCs w:val="24"/>
        </w:rPr>
        <w:tab/>
        <w:t xml:space="preserve">Z dniem nabycia osobowości prawnej przez stowarzyszenie ogrodowe, o którym mowa w ust. 1, staje się ono następcą prawnym stowarzyszenia ogrodowego, o którym mowa w art. 65 ust. 1 </w:t>
      </w:r>
      <w:proofErr w:type="spellStart"/>
      <w:r w:rsidRPr="000F7946">
        <w:rPr>
          <w:szCs w:val="24"/>
        </w:rPr>
        <w:t>pkt</w:t>
      </w:r>
      <w:proofErr w:type="spellEnd"/>
      <w:r w:rsidRPr="000F7946">
        <w:rPr>
          <w:szCs w:val="24"/>
        </w:rPr>
        <w:t xml:space="preserve"> 1, w zakresie praw i obowiązków terenowej jednostki organizacyjnej, której dotyczyła uchwała o wyodrębnieniu ROD. Następstwo prawne obejmuje w szczególności prawa do nieruchomości zajmowanych przez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własność infrastruktury ogrodowej oraz środki na rachunkach bankowych prowadzonych dla terenowej jednostki organizacyjnej. </w:t>
      </w:r>
    </w:p>
    <w:p w:rsidR="00E466F1" w:rsidRPr="000F7946" w:rsidRDefault="00E466F1" w:rsidP="00E466F1">
      <w:pPr>
        <w:pStyle w:val="ustep"/>
        <w:rPr>
          <w:szCs w:val="24"/>
        </w:rPr>
      </w:pPr>
      <w:r w:rsidRPr="000F7946">
        <w:rPr>
          <w:szCs w:val="24"/>
        </w:rPr>
        <w:lastRenderedPageBreak/>
        <w:t xml:space="preserve">4. Podstawę rachunkową wyodrębnienia rodzinnego ogrodu działkowego stanowi sprawozdanie finansowe tego rodzinnego ogrodu działkowego, sporządzone na dzień poprzedzający dzień, o którym mowa w ust. 3. Stowarzyszenie ogrodowe, o którym mowa w ust. 1, zobowiązane jest spłacić wszystkie należności </w:t>
      </w:r>
      <w:proofErr w:type="spellStart"/>
      <w:r w:rsidRPr="000F7946">
        <w:rPr>
          <w:szCs w:val="24"/>
        </w:rPr>
        <w:t>wewnątrzorganizacyjne</w:t>
      </w:r>
      <w:proofErr w:type="spellEnd"/>
      <w:r w:rsidRPr="000F7946">
        <w:rPr>
          <w:szCs w:val="24"/>
        </w:rPr>
        <w:t xml:space="preserve"> przysługujące stowarzyszeniu ogrodowemu, o którym mowa w art. 65 ust. 1 </w:t>
      </w:r>
      <w:proofErr w:type="spellStart"/>
      <w:r w:rsidRPr="000F7946">
        <w:rPr>
          <w:szCs w:val="24"/>
        </w:rPr>
        <w:t>pkt</w:t>
      </w:r>
      <w:proofErr w:type="spellEnd"/>
      <w:r w:rsidRPr="000F7946">
        <w:rPr>
          <w:szCs w:val="24"/>
        </w:rPr>
        <w:t xml:space="preserve"> 1, a powstałe przed dniem, o którym mowa w ust. 3.  </w:t>
      </w:r>
    </w:p>
    <w:p w:rsidR="00E466F1" w:rsidRPr="000F7946" w:rsidRDefault="00E466F1" w:rsidP="00E466F1">
      <w:pPr>
        <w:pStyle w:val="ustep"/>
        <w:rPr>
          <w:szCs w:val="24"/>
        </w:rPr>
      </w:pPr>
      <w:r w:rsidRPr="000F7946">
        <w:rPr>
          <w:szCs w:val="24"/>
        </w:rPr>
        <w:t>5. Postanowienie o rejestracji stowarzyszenia ogrodowego, o którym mowa w ust. 1, stanowi podstawę do dokonywania zmian w księgach wieczystych w zakresie wskazanym w ust. 3.</w:t>
      </w:r>
    </w:p>
    <w:p w:rsidR="00E466F1" w:rsidRPr="000F7946" w:rsidRDefault="00E466F1" w:rsidP="00E466F1">
      <w:pPr>
        <w:pStyle w:val="nagjed"/>
        <w:rPr>
          <w:b w:val="0"/>
          <w:szCs w:val="24"/>
        </w:rPr>
      </w:pPr>
    </w:p>
    <w:p w:rsidR="00E466F1" w:rsidRPr="000F7946" w:rsidRDefault="00E466F1" w:rsidP="00E466F1">
      <w:pPr>
        <w:jc w:val="center"/>
        <w:outlineLvl w:val="0"/>
        <w:rPr>
          <w:b/>
          <w:szCs w:val="24"/>
        </w:rPr>
      </w:pPr>
      <w:r w:rsidRPr="000F7946">
        <w:rPr>
          <w:b/>
          <w:szCs w:val="24"/>
        </w:rPr>
        <w:t xml:space="preserve">Art. 74. </w:t>
      </w:r>
    </w:p>
    <w:p w:rsidR="00E466F1" w:rsidRPr="000F7946" w:rsidRDefault="00E466F1" w:rsidP="00E466F1">
      <w:pPr>
        <w:ind w:left="426" w:hanging="284"/>
        <w:outlineLvl w:val="2"/>
        <w:rPr>
          <w:szCs w:val="24"/>
        </w:rPr>
      </w:pPr>
      <w:r w:rsidRPr="000F7946">
        <w:rPr>
          <w:szCs w:val="24"/>
        </w:rPr>
        <w:t xml:space="preserve">1. W przypadku niepodjęcia uchwały, o której mowa w art. 70 ust. 1 </w:t>
      </w:r>
      <w:proofErr w:type="spellStart"/>
      <w:r w:rsidRPr="000F7946">
        <w:rPr>
          <w:szCs w:val="24"/>
        </w:rPr>
        <w:t>pkt</w:t>
      </w:r>
      <w:proofErr w:type="spellEnd"/>
      <w:r w:rsidRPr="000F7946">
        <w:rPr>
          <w:szCs w:val="24"/>
        </w:rPr>
        <w:t xml:space="preserve"> 1 albo 2,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pozostaje jednostką organizacyjną stowarzyszenia ogrodowego, o którym mowa w art. 65 ust. 1 </w:t>
      </w:r>
      <w:proofErr w:type="spellStart"/>
      <w:r w:rsidRPr="000F7946">
        <w:rPr>
          <w:szCs w:val="24"/>
        </w:rPr>
        <w:t>pkt</w:t>
      </w:r>
      <w:proofErr w:type="spellEnd"/>
      <w:r w:rsidRPr="000F7946">
        <w:rPr>
          <w:szCs w:val="24"/>
        </w:rPr>
        <w:t xml:space="preserve"> 1, które prowadzi ten </w:t>
      </w:r>
      <w:proofErr w:type="spellStart"/>
      <w:r w:rsidRPr="000F7946">
        <w:rPr>
          <w:szCs w:val="24"/>
        </w:rPr>
        <w:t>ogród</w:t>
      </w:r>
      <w:proofErr w:type="spellEnd"/>
      <w:r w:rsidRPr="000F7946">
        <w:rPr>
          <w:szCs w:val="24"/>
        </w:rPr>
        <w:t xml:space="preserve"> na zasadach określonych w niniejszej ustawie.</w:t>
      </w:r>
    </w:p>
    <w:p w:rsidR="00E466F1" w:rsidRPr="000F7946" w:rsidRDefault="00E466F1" w:rsidP="00E466F1">
      <w:pPr>
        <w:pStyle w:val="ustep"/>
        <w:rPr>
          <w:szCs w:val="24"/>
        </w:rPr>
      </w:pPr>
      <w:r w:rsidRPr="000F7946">
        <w:rPr>
          <w:szCs w:val="24"/>
        </w:rPr>
        <w:t xml:space="preserve">2. Ponowny wniosek o zwołanie zebrania </w:t>
      </w:r>
      <w:proofErr w:type="spellStart"/>
      <w:r w:rsidRPr="000F7946">
        <w:rPr>
          <w:szCs w:val="24"/>
        </w:rPr>
        <w:t>działkowców</w:t>
      </w:r>
      <w:proofErr w:type="spellEnd"/>
      <w:r w:rsidRPr="000F7946">
        <w:rPr>
          <w:szCs w:val="24"/>
        </w:rPr>
        <w:t>, o którym mowa w art. 69 ust. 1, może zostać złożony nie wcześniej niż w terminie 24 miesięcy od dnia ostatniego zebrania zwołanego w celu, o którym mowa w  art. 69 ust. 1. Przepisy art. 69–73 stosuje się.</w:t>
      </w:r>
    </w:p>
    <w:p w:rsidR="00E466F1" w:rsidRPr="000F7946" w:rsidRDefault="00E466F1" w:rsidP="00E466F1">
      <w:pPr>
        <w:pStyle w:val="nagjed"/>
        <w:rPr>
          <w:szCs w:val="24"/>
        </w:rPr>
      </w:pPr>
    </w:p>
    <w:p w:rsidR="00E466F1" w:rsidRPr="000F7946" w:rsidRDefault="00E466F1" w:rsidP="00E466F1">
      <w:pPr>
        <w:pStyle w:val="nagjed"/>
        <w:rPr>
          <w:szCs w:val="24"/>
        </w:rPr>
      </w:pPr>
      <w:r w:rsidRPr="000F7946">
        <w:rPr>
          <w:szCs w:val="24"/>
        </w:rPr>
        <w:t xml:space="preserve">Art. 75. </w:t>
      </w:r>
    </w:p>
    <w:p w:rsidR="00E466F1" w:rsidRPr="000F7946" w:rsidRDefault="00E466F1" w:rsidP="00E466F1">
      <w:pPr>
        <w:pStyle w:val="ustep"/>
        <w:rPr>
          <w:szCs w:val="24"/>
        </w:rPr>
      </w:pPr>
      <w:r w:rsidRPr="000F7946">
        <w:rPr>
          <w:szCs w:val="24"/>
        </w:rPr>
        <w:t xml:space="preserve">1.W stosunku do rodzinnego ogrodu działkowego, zlokalizowanego na nieruchomości stanowiącej własność Skarbu Państwa lub jednostki samorządu terytorialnego, do której stowarzyszenie ogrodowe prowadzące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nie może wykazać tytułu prawnego, właściciel nieruchomości w terminie 24 miesięcy od dnia wejścia w życie niniejszej ustawy może wydać decyzję o likwidacji rodzinnego ogrodu działkowego. </w:t>
      </w:r>
    </w:p>
    <w:p w:rsidR="00E466F1" w:rsidRPr="000F7946" w:rsidRDefault="00E466F1" w:rsidP="00E466F1">
      <w:pPr>
        <w:pStyle w:val="ustep"/>
        <w:rPr>
          <w:szCs w:val="24"/>
        </w:rPr>
      </w:pPr>
      <w:r w:rsidRPr="000F7946">
        <w:rPr>
          <w:szCs w:val="24"/>
        </w:rPr>
        <w:t>2.</w:t>
      </w:r>
      <w:r w:rsidRPr="000F7946">
        <w:rPr>
          <w:szCs w:val="24"/>
        </w:rPr>
        <w:tab/>
        <w:t>W przypadku likwidacji rodzinnego ogrodu działkowego na podstawie decyzji, o której mowa w ust. 1, właściciel nieruchomości jest obowiązany wypłacić działkowcom oraz stowarzyszeniu ogrodowemu odszkodowania za nakłady poczynione na nieruchomości. Przy ustalaniu odszkodowań przepisy art. 23 stosuje się odpowiednio.</w:t>
      </w:r>
    </w:p>
    <w:p w:rsidR="00E466F1" w:rsidRPr="000F7946" w:rsidRDefault="00E466F1" w:rsidP="00E466F1">
      <w:pPr>
        <w:pStyle w:val="ustep"/>
        <w:rPr>
          <w:szCs w:val="24"/>
        </w:rPr>
      </w:pPr>
      <w:r w:rsidRPr="000F7946">
        <w:rPr>
          <w:szCs w:val="24"/>
        </w:rPr>
        <w:t>3. Wysokość odszkodowań i osoby uprawnione do ich otrzymania, określa się w decyzji, o której mowa w ust. 1.</w:t>
      </w:r>
    </w:p>
    <w:p w:rsidR="00E466F1" w:rsidRPr="000F7946" w:rsidRDefault="00E466F1" w:rsidP="00E466F1">
      <w:pPr>
        <w:pStyle w:val="ustep"/>
        <w:rPr>
          <w:szCs w:val="24"/>
        </w:rPr>
      </w:pPr>
      <w:r w:rsidRPr="000F7946">
        <w:rPr>
          <w:szCs w:val="24"/>
        </w:rPr>
        <w:t>4. Zaskarżenie decyzji, o której mowa w ust. 1, w zakresie wskazanym w ust. 3, nie wstrzymuje jej wykonania w zakresie wydania nieruchomości.</w:t>
      </w:r>
    </w:p>
    <w:p w:rsidR="00E466F1" w:rsidRPr="000F7946" w:rsidRDefault="00E466F1" w:rsidP="00E466F1">
      <w:pPr>
        <w:pStyle w:val="ustep"/>
        <w:rPr>
          <w:szCs w:val="24"/>
        </w:rPr>
      </w:pPr>
      <w:r w:rsidRPr="000F7946">
        <w:rPr>
          <w:szCs w:val="24"/>
        </w:rPr>
        <w:t>5. Organem właściwym do wydania decyzji, o której mowa w ust. 1, jest:</w:t>
      </w:r>
    </w:p>
    <w:p w:rsidR="00E466F1" w:rsidRPr="000F7946" w:rsidRDefault="00E466F1" w:rsidP="00E466F1">
      <w:pPr>
        <w:pStyle w:val="punkt"/>
        <w:rPr>
          <w:szCs w:val="24"/>
        </w:rPr>
      </w:pPr>
      <w:r w:rsidRPr="000F7946">
        <w:rPr>
          <w:szCs w:val="24"/>
        </w:rPr>
        <w:t>1) w zakresie nieruchomości stanowiących własność Skarbu Państwa – starosta, wykonujący zadanie z zakresu administracji rządowej;</w:t>
      </w:r>
    </w:p>
    <w:p w:rsidR="00E466F1" w:rsidRPr="000F7946" w:rsidRDefault="00E466F1" w:rsidP="00E466F1">
      <w:pPr>
        <w:pStyle w:val="punkt"/>
        <w:rPr>
          <w:szCs w:val="24"/>
        </w:rPr>
      </w:pPr>
      <w:r w:rsidRPr="000F7946">
        <w:rPr>
          <w:szCs w:val="24"/>
        </w:rPr>
        <w:t>2) w zakresie nieruchomości stanowiących własność jednostki samorządu terytorialnego – organ wykonawczy jednostki będącej właścicielem nieruchomości.</w:t>
      </w:r>
    </w:p>
    <w:p w:rsidR="00E466F1" w:rsidRPr="000F7946" w:rsidRDefault="00E466F1" w:rsidP="00E466F1">
      <w:pPr>
        <w:pStyle w:val="ustep"/>
        <w:rPr>
          <w:szCs w:val="24"/>
        </w:rPr>
      </w:pPr>
      <w:r w:rsidRPr="000F7946">
        <w:rPr>
          <w:szCs w:val="24"/>
        </w:rPr>
        <w:t>6.</w:t>
      </w:r>
      <w:r w:rsidRPr="000F7946">
        <w:rPr>
          <w:szCs w:val="24"/>
        </w:rPr>
        <w:tab/>
        <w:t xml:space="preserve">W przypadku zaniechania wydania decyzji, o której mowa w ust. 1, z upływem 24 miesięcy od dnia wejścia w życie niniejszej ustawy, stowarzyszenie ogrodowe prowadzące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nabywa prawo użytkowania – w rozumieniu ustawy z dnia 23 kwietnia 1964 r. – Kodeks cywilny – do nieruchomości zajmowanej przez ten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w:t>
      </w:r>
    </w:p>
    <w:p w:rsidR="00E466F1" w:rsidRPr="000F7946" w:rsidRDefault="00E466F1" w:rsidP="00E466F1">
      <w:pPr>
        <w:pStyle w:val="ustep"/>
        <w:rPr>
          <w:szCs w:val="24"/>
        </w:rPr>
      </w:pPr>
      <w:r w:rsidRPr="000F7946">
        <w:rPr>
          <w:szCs w:val="24"/>
        </w:rPr>
        <w:lastRenderedPageBreak/>
        <w:t>7. Stwierdzenie nabycia prawa, o którym mowa w ust. 6, następuje w drodze decyzji, która stanowi podstawę do ujawnienia prawa w księdze wieczystej. Przepis ust. 5 stosuje się odpowiednio.</w:t>
      </w:r>
    </w:p>
    <w:p w:rsidR="00E466F1" w:rsidRPr="000F7946" w:rsidRDefault="00E466F1" w:rsidP="00E466F1">
      <w:pPr>
        <w:pStyle w:val="nagjed"/>
        <w:rPr>
          <w:szCs w:val="24"/>
        </w:rPr>
      </w:pPr>
    </w:p>
    <w:p w:rsidR="00E466F1" w:rsidRPr="000F7946" w:rsidRDefault="00E466F1" w:rsidP="00E466F1">
      <w:pPr>
        <w:pStyle w:val="tyt"/>
        <w:rPr>
          <w:szCs w:val="24"/>
        </w:rPr>
      </w:pPr>
      <w:r w:rsidRPr="000F7946">
        <w:rPr>
          <w:szCs w:val="24"/>
        </w:rPr>
        <w:t>Art. 76.</w:t>
      </w:r>
    </w:p>
    <w:p w:rsidR="00E466F1" w:rsidRPr="000F7946" w:rsidRDefault="00E466F1" w:rsidP="00E466F1">
      <w:pPr>
        <w:pStyle w:val="ustep"/>
        <w:rPr>
          <w:szCs w:val="24"/>
        </w:rPr>
      </w:pPr>
      <w:r w:rsidRPr="000F7946">
        <w:rPr>
          <w:szCs w:val="24"/>
        </w:rPr>
        <w:t xml:space="preserve">1. Wydawanie decyzji, o której mowa w art. 75 ust.1, jest wyłączone, jeżeli w dniu wejścia w życie niniejszej ustawy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spełnia przynajmniej jeden z warunków:</w:t>
      </w:r>
    </w:p>
    <w:p w:rsidR="00E466F1" w:rsidRPr="000F7946" w:rsidRDefault="00E466F1" w:rsidP="00E466F1">
      <w:pPr>
        <w:pStyle w:val="punkt"/>
        <w:rPr>
          <w:szCs w:val="24"/>
        </w:rPr>
      </w:pPr>
      <w:r w:rsidRPr="000F7946">
        <w:rPr>
          <w:szCs w:val="24"/>
        </w:rPr>
        <w:t>1) funkcjonowanie rodzinnego ogrodu działkowego na nieruchomości jest zgodne z miejscowym planem zagospodarowania przestrzennego;</w:t>
      </w:r>
    </w:p>
    <w:p w:rsidR="00E466F1" w:rsidRPr="000F7946" w:rsidRDefault="00E466F1" w:rsidP="00E466F1">
      <w:pPr>
        <w:pStyle w:val="punkt"/>
        <w:rPr>
          <w:szCs w:val="24"/>
        </w:rPr>
      </w:pPr>
      <w:r w:rsidRPr="000F7946">
        <w:rPr>
          <w:szCs w:val="24"/>
        </w:rPr>
        <w:t xml:space="preserve">2)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funkcjonuje na nieruchomości co najmniej 30 lat, a nabycie własności nieruchomości przez Skarb Państwa nastąpiło w </w:t>
      </w:r>
      <w:proofErr w:type="spellStart"/>
      <w:r w:rsidRPr="000F7946">
        <w:rPr>
          <w:szCs w:val="24"/>
        </w:rPr>
        <w:t>związku</w:t>
      </w:r>
      <w:proofErr w:type="spellEnd"/>
      <w:r w:rsidRPr="000F7946">
        <w:rPr>
          <w:szCs w:val="24"/>
        </w:rPr>
        <w:t xml:space="preserve"> z zakładaniem rodzinnego ogrodu działkowego lub funkcjonował on na nieruchomości w momencie nabywania własności nieruchomości przez Skarb Państwa;</w:t>
      </w:r>
    </w:p>
    <w:p w:rsidR="00E466F1" w:rsidRPr="000F7946" w:rsidRDefault="00E466F1" w:rsidP="00E466F1">
      <w:pPr>
        <w:pStyle w:val="punkt"/>
        <w:rPr>
          <w:szCs w:val="24"/>
        </w:rPr>
      </w:pPr>
      <w:r w:rsidRPr="000F7946">
        <w:rPr>
          <w:szCs w:val="24"/>
        </w:rPr>
        <w:t xml:space="preserve">3)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funkcjonuje na nieruchomości co najmniej 30 lat, a komunalizacja nieruchomości nastąpiła w </w:t>
      </w:r>
      <w:proofErr w:type="spellStart"/>
      <w:r w:rsidRPr="000F7946">
        <w:rPr>
          <w:szCs w:val="24"/>
        </w:rPr>
        <w:t>związku</w:t>
      </w:r>
      <w:proofErr w:type="spellEnd"/>
      <w:r w:rsidRPr="000F7946">
        <w:rPr>
          <w:szCs w:val="24"/>
        </w:rPr>
        <w:t xml:space="preserve"> z funkcjonowaniem na niej rodzinnego ogrodu działkowego;</w:t>
      </w:r>
    </w:p>
    <w:p w:rsidR="00E466F1" w:rsidRPr="000F7946" w:rsidRDefault="00E466F1" w:rsidP="00E466F1">
      <w:pPr>
        <w:pStyle w:val="punkt"/>
        <w:rPr>
          <w:szCs w:val="24"/>
        </w:rPr>
      </w:pPr>
      <w:r w:rsidRPr="000F7946">
        <w:rPr>
          <w:szCs w:val="24"/>
        </w:rPr>
        <w:t xml:space="preserve">4) nieruchomość zajęta jest przez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który posiadał ustaloną lokalizację w chwili wejścia w życie ustawy z dnia 6 </w:t>
      </w:r>
      <w:proofErr w:type="spellStart"/>
      <w:r w:rsidRPr="000F7946">
        <w:rPr>
          <w:szCs w:val="24"/>
        </w:rPr>
        <w:t>maja</w:t>
      </w:r>
      <w:proofErr w:type="spellEnd"/>
      <w:r w:rsidRPr="000F7946">
        <w:rPr>
          <w:szCs w:val="24"/>
        </w:rPr>
        <w:t xml:space="preserve"> 1981 r. o pracowniczych ogrodach działkowych, lub na podstawie art. 11 ust. 3 lub art. 33 tejże ustawy stał się ogrodem stałym.</w:t>
      </w:r>
    </w:p>
    <w:p w:rsidR="00E466F1" w:rsidRPr="000F7946" w:rsidRDefault="00E466F1" w:rsidP="00E466F1">
      <w:pPr>
        <w:pStyle w:val="ustep"/>
        <w:rPr>
          <w:szCs w:val="24"/>
        </w:rPr>
      </w:pPr>
      <w:r w:rsidRPr="000F7946">
        <w:rPr>
          <w:szCs w:val="24"/>
        </w:rPr>
        <w:t>2.</w:t>
      </w:r>
      <w:r w:rsidRPr="000F7946">
        <w:rPr>
          <w:szCs w:val="24"/>
        </w:rPr>
        <w:tab/>
        <w:t xml:space="preserve">W przypadku rodzinnego ogrodu działkowego spełniającego jeden z warunków, wskazanych w ust. 1, stowarzyszenie ogrodowe prowadzące ten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z dniem wejścia w życie niniejszej ustawy, nabywa prawo użytkowania – w rozumieniu ustawy z dnia 23 kwietnia 1964 r. – Kodeks cywilny – do nieruchomości zajmowanej przez ten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Stwierdzenie nabycia prawa następuje w drodze decyzji.</w:t>
      </w:r>
    </w:p>
    <w:p w:rsidR="00E466F1" w:rsidRPr="000F7946" w:rsidRDefault="00E466F1" w:rsidP="00E466F1">
      <w:pPr>
        <w:pStyle w:val="ustep"/>
        <w:rPr>
          <w:szCs w:val="24"/>
        </w:rPr>
      </w:pPr>
      <w:r w:rsidRPr="000F7946">
        <w:rPr>
          <w:szCs w:val="24"/>
        </w:rPr>
        <w:t>3. Przepisy art. 75 ust. 5 i 7 stosuje się odpowiednio.</w:t>
      </w:r>
    </w:p>
    <w:p w:rsidR="00E466F1" w:rsidRPr="000F7946" w:rsidRDefault="00E466F1" w:rsidP="00E466F1">
      <w:pPr>
        <w:pStyle w:val="nagjed"/>
        <w:rPr>
          <w:szCs w:val="24"/>
        </w:rPr>
      </w:pPr>
    </w:p>
    <w:p w:rsidR="00E466F1" w:rsidRPr="000F7946" w:rsidRDefault="00E466F1" w:rsidP="00E466F1">
      <w:pPr>
        <w:pStyle w:val="tyt"/>
        <w:rPr>
          <w:szCs w:val="24"/>
        </w:rPr>
      </w:pPr>
      <w:r w:rsidRPr="000F7946">
        <w:rPr>
          <w:szCs w:val="24"/>
        </w:rPr>
        <w:t>Art. 77.</w:t>
      </w:r>
    </w:p>
    <w:p w:rsidR="00E466F1" w:rsidRPr="000F7946" w:rsidRDefault="00E466F1" w:rsidP="00E466F1">
      <w:pPr>
        <w:pStyle w:val="tekstjed"/>
        <w:rPr>
          <w:szCs w:val="24"/>
        </w:rPr>
      </w:pPr>
      <w:r w:rsidRPr="000F7946">
        <w:rPr>
          <w:szCs w:val="24"/>
        </w:rPr>
        <w:t>Przepisy art. 75 i art. 76 stosuje się odpowiednio do części rodzinnego ogrodu działkowego.</w:t>
      </w:r>
    </w:p>
    <w:p w:rsidR="00E466F1" w:rsidRPr="000F7946" w:rsidRDefault="00E466F1" w:rsidP="00E466F1">
      <w:pPr>
        <w:pStyle w:val="tekstjed"/>
        <w:rPr>
          <w:szCs w:val="24"/>
        </w:rPr>
      </w:pPr>
    </w:p>
    <w:p w:rsidR="00E466F1" w:rsidRPr="000F7946" w:rsidRDefault="00E466F1" w:rsidP="00E466F1">
      <w:pPr>
        <w:pStyle w:val="tyt"/>
        <w:rPr>
          <w:szCs w:val="24"/>
        </w:rPr>
      </w:pPr>
      <w:r w:rsidRPr="000F7946">
        <w:rPr>
          <w:szCs w:val="24"/>
        </w:rPr>
        <w:t xml:space="preserve">Art. 78. </w:t>
      </w:r>
    </w:p>
    <w:p w:rsidR="00E466F1" w:rsidRPr="000F7946" w:rsidRDefault="00E466F1" w:rsidP="00E466F1">
      <w:pPr>
        <w:pStyle w:val="ustep"/>
        <w:rPr>
          <w:szCs w:val="24"/>
        </w:rPr>
      </w:pPr>
      <w:r w:rsidRPr="000F7946">
        <w:rPr>
          <w:szCs w:val="24"/>
        </w:rPr>
        <w:t xml:space="preserve">1. Do postępowań wszczętych i niezakończonych przed dniem wejścia w życie niniejszej ustawy, w zakresie roszczeń do nieruchomości zajętych przez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stosuje się przepisy art. 26.</w:t>
      </w:r>
    </w:p>
    <w:p w:rsidR="00E466F1" w:rsidRPr="000F7946" w:rsidRDefault="00E466F1" w:rsidP="00E466F1">
      <w:pPr>
        <w:pStyle w:val="ustep"/>
        <w:rPr>
          <w:szCs w:val="24"/>
        </w:rPr>
      </w:pPr>
      <w:r w:rsidRPr="000F7946">
        <w:rPr>
          <w:szCs w:val="24"/>
        </w:rPr>
        <w:t xml:space="preserve">2. Do postępowań wszczętych i niezakończonych przed dniem wejścia w życie niniejszej ustawy, w zakresie zwrotu nieruchomości zajętych przez </w:t>
      </w:r>
      <w:proofErr w:type="spellStart"/>
      <w:r w:rsidRPr="000F7946">
        <w:rPr>
          <w:szCs w:val="24"/>
        </w:rPr>
        <w:t>rodzinny</w:t>
      </w:r>
      <w:proofErr w:type="spellEnd"/>
      <w:r w:rsidRPr="000F7946">
        <w:rPr>
          <w:szCs w:val="24"/>
        </w:rPr>
        <w:t xml:space="preserve"> </w:t>
      </w:r>
      <w:proofErr w:type="spellStart"/>
      <w:r w:rsidRPr="000F7946">
        <w:rPr>
          <w:szCs w:val="24"/>
        </w:rPr>
        <w:t>ogród</w:t>
      </w:r>
      <w:proofErr w:type="spellEnd"/>
      <w:r w:rsidRPr="000F7946">
        <w:rPr>
          <w:szCs w:val="24"/>
        </w:rPr>
        <w:t xml:space="preserve"> </w:t>
      </w:r>
      <w:proofErr w:type="spellStart"/>
      <w:r w:rsidRPr="000F7946">
        <w:rPr>
          <w:szCs w:val="24"/>
        </w:rPr>
        <w:t>działkowy</w:t>
      </w:r>
      <w:proofErr w:type="spellEnd"/>
      <w:r w:rsidRPr="000F7946">
        <w:rPr>
          <w:szCs w:val="24"/>
        </w:rPr>
        <w:t xml:space="preserve"> stosuje się przepisy art. 27.</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79. </w:t>
      </w:r>
    </w:p>
    <w:p w:rsidR="00E466F1" w:rsidRPr="000F7946" w:rsidRDefault="00E466F1" w:rsidP="00E466F1">
      <w:pPr>
        <w:pStyle w:val="tekstjed"/>
        <w:rPr>
          <w:szCs w:val="24"/>
        </w:rPr>
      </w:pPr>
      <w:r w:rsidRPr="000F7946">
        <w:rPr>
          <w:szCs w:val="24"/>
        </w:rPr>
        <w:t xml:space="preserve">Traci moc ustawa z dnia 8 lipca 2005 r. o rodzinnych ogrodach działkowych (Dz. U. z 2005 r. Nr 169, poz. 1419, z </w:t>
      </w:r>
      <w:proofErr w:type="spellStart"/>
      <w:r w:rsidRPr="000F7946">
        <w:rPr>
          <w:szCs w:val="24"/>
        </w:rPr>
        <w:t>późn</w:t>
      </w:r>
      <w:proofErr w:type="spellEnd"/>
      <w:r w:rsidRPr="000F7946">
        <w:rPr>
          <w:szCs w:val="24"/>
        </w:rPr>
        <w:t>. zm.</w:t>
      </w:r>
      <w:r w:rsidRPr="000F7946">
        <w:rPr>
          <w:rStyle w:val="Odwoanieprzypisudolnego"/>
          <w:szCs w:val="24"/>
        </w:rPr>
        <w:footnoteReference w:customMarkFollows="1" w:id="11"/>
        <w:t>19)</w:t>
      </w:r>
      <w:r w:rsidRPr="000F7946">
        <w:rPr>
          <w:szCs w:val="24"/>
        </w:rPr>
        <w:t xml:space="preserve">), z wyjątkiem przepisu art. 27 ust. 1. </w:t>
      </w:r>
    </w:p>
    <w:p w:rsidR="00E466F1" w:rsidRPr="000F7946" w:rsidRDefault="00E466F1" w:rsidP="00E466F1">
      <w:pPr>
        <w:pStyle w:val="tyt"/>
        <w:rPr>
          <w:szCs w:val="24"/>
        </w:rPr>
      </w:pPr>
    </w:p>
    <w:p w:rsidR="00E466F1" w:rsidRPr="000F7946" w:rsidRDefault="00E466F1" w:rsidP="00E466F1">
      <w:pPr>
        <w:pStyle w:val="tyt"/>
        <w:rPr>
          <w:szCs w:val="24"/>
        </w:rPr>
      </w:pPr>
      <w:r w:rsidRPr="000F7946">
        <w:rPr>
          <w:szCs w:val="24"/>
        </w:rPr>
        <w:t xml:space="preserve">Art. 80. </w:t>
      </w:r>
    </w:p>
    <w:p w:rsidR="00E466F1" w:rsidRPr="000F7946" w:rsidRDefault="00E466F1" w:rsidP="00E466F1">
      <w:pPr>
        <w:rPr>
          <w:szCs w:val="24"/>
        </w:rPr>
      </w:pPr>
      <w:r w:rsidRPr="000F7946">
        <w:rPr>
          <w:szCs w:val="24"/>
        </w:rPr>
        <w:t xml:space="preserve">Ustawa wchodzi w życie z dniem 1 stycznia 2014 r.   </w:t>
      </w:r>
    </w:p>
    <w:p w:rsidR="00EC39CA" w:rsidRPr="000F7946" w:rsidRDefault="00EC39CA"/>
    <w:sectPr w:rsidR="00EC39CA" w:rsidRPr="000F7946" w:rsidSect="00E466F1">
      <w:headerReference w:type="even" r:id="rId7"/>
      <w:headerReference w:type="default" r:id="rId8"/>
      <w:footerReference w:type="even" r:id="rId9"/>
      <w:footerReference w:type="default" r:id="rId10"/>
      <w:headerReference w:type="first" r:id="rId11"/>
      <w:footerReference w:type="first" r:id="rId12"/>
      <w:pgSz w:w="11906" w:h="16838" w:code="9"/>
      <w:pgMar w:top="907" w:right="2552" w:bottom="1134" w:left="1134" w:header="73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2D" w:rsidRDefault="0015152D" w:rsidP="00E466F1">
      <w:pPr>
        <w:spacing w:before="0" w:after="0"/>
      </w:pPr>
      <w:r>
        <w:separator/>
      </w:r>
    </w:p>
  </w:endnote>
  <w:endnote w:type="continuationSeparator" w:id="0">
    <w:p w:rsidR="0015152D" w:rsidRDefault="0015152D" w:rsidP="00E466F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54F8E">
    <w:pPr>
      <w:pStyle w:val="Stopka"/>
      <w:framePr w:wrap="around" w:vAnchor="text" w:hAnchor="margin" w:xAlign="center" w:y="1"/>
      <w:rPr>
        <w:rStyle w:val="Numerstrony"/>
      </w:rPr>
    </w:pPr>
    <w:r>
      <w:rPr>
        <w:rStyle w:val="Numerstrony"/>
      </w:rPr>
      <w:fldChar w:fldCharType="begin"/>
    </w:r>
    <w:r w:rsidR="00920451">
      <w:rPr>
        <w:rStyle w:val="Numerstrony"/>
      </w:rPr>
      <w:instrText xml:space="preserve">PAGE  </w:instrText>
    </w:r>
    <w:r>
      <w:rPr>
        <w:rStyle w:val="Numerstrony"/>
      </w:rPr>
      <w:fldChar w:fldCharType="end"/>
    </w:r>
  </w:p>
  <w:p w:rsidR="00920451" w:rsidRDefault="0092045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20451" w:rsidP="00920451">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204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2D" w:rsidRDefault="0015152D" w:rsidP="00E466F1">
      <w:pPr>
        <w:spacing w:before="0" w:after="0"/>
      </w:pPr>
      <w:r>
        <w:separator/>
      </w:r>
    </w:p>
  </w:footnote>
  <w:footnote w:type="continuationSeparator" w:id="0">
    <w:p w:rsidR="0015152D" w:rsidRDefault="0015152D" w:rsidP="00E466F1">
      <w:pPr>
        <w:spacing w:before="0" w:after="0"/>
      </w:pPr>
      <w:r>
        <w:continuationSeparator/>
      </w:r>
    </w:p>
  </w:footnote>
  <w:footnote w:id="1">
    <w:p w:rsidR="00920451" w:rsidRDefault="00920451" w:rsidP="00E466F1">
      <w:pPr>
        <w:pStyle w:val="Tekstprzypisudolnego"/>
        <w:ind w:left="142" w:hanging="142"/>
      </w:pPr>
      <w:r>
        <w:rPr>
          <w:rStyle w:val="Odwoanieprzypisudolnego"/>
        </w:rPr>
        <w:t>6)</w:t>
      </w:r>
      <w:r>
        <w:t xml:space="preserve"> Zmiany tekstu jednolitego wymienionej ustawy zostały ogłoszone w Dz. U. z 1997 r. Nr 141, poz. 943, z 1998 r. Nr 106, poz. 668, z 1999 r. Nr 86, poz. 965, z 2000 r. Nr 50, poz. 581, z 2002 r. Nr 25, poz. 253, Nr 113, poz. 984 i Nr 200, poz. 1683, z 2003 r. Nr 110, poz. 1039 oraz z 2005 r. Nr 169, poz. 1419.</w:t>
      </w:r>
    </w:p>
  </w:footnote>
  <w:footnote w:id="2">
    <w:p w:rsidR="00920451" w:rsidRDefault="00920451" w:rsidP="00E466F1">
      <w:pPr>
        <w:pStyle w:val="Tekstprzypisudolnego"/>
        <w:ind w:left="142" w:hanging="142"/>
      </w:pPr>
      <w:r>
        <w:rPr>
          <w:rStyle w:val="Odwoanieprzypisudolnego"/>
        </w:rPr>
        <w:t>7)</w:t>
      </w:r>
      <w:r>
        <w:t xml:space="preserve"> Zmiany wymienionej ustawy zostały ogłoszone w Dz. U. z 1971 r. Nr 27, poz. 252, z 1976 r. Nr 19, poz. 122, z 1982 r. Nr 11, poz. 81, Nr 19, poz. 147 i Nr 30, poz. 210, z 1984 r. Nr 45, poz. 242, z 1985 r. Nr 22, poz. 99, z 1989 r. Nr 3, poz. 11, z 1990 r. Nr 34, poz. 198, Nr 55, poz. 321 i Nr 79, poz. 464, z 1991 r. Nr 107, poz. 464 i Nr 115, poz. 496, z 1993 r. Nr 17, poz. 78, z 1994 r. Nr 27, poz. 96, Nr 85, poz. 388 i Nr 105, poz. 509, z 1995 r. Nr 83, poz. 417, z 1996 r. Nr 114, poz. 542, Nr 139, poz. 646 i Nr 149, poz. 703, z 1997 r. Nr 43, poz. 272, Nr 115, poz. 741, Nr 117, poz. 751 i Nr 157, poz. 1040, z 1998 r. Nr 106, poz. 668 i Nr 117, poz. 758, z 1999 r. Nr 52, poz. 532, z 2000 r. Nr 22, poz. 271, Nr 74, poz. 855 i 857, Nr 88, poz. 983 i Nr 114, poz. 1191, z 2001 r. Nr 11, poz. 91, Nr 71, poz. 733, Nr 130, poz. 1450 i Nr 145, poz. 1638, z 2002 r. Nr 113, poz. 984 i Nr 141, poz. 1176, z 2003 r. Nr 49, poz. 408, Nr 60, poz. 535, Nr 64, poz. 592 i Nr 124, poz. 1151, z 2004 r. Nr 91, poz. 870, Nr 96, poz. 959, Nr 162, poz. 1692, Nr 172, poz. 1804 i Nr 281, poz. 2783, z 2005 r. Nr 48, poz. 462, Nr 157, poz. 1316 i Nr 172, poz. 1438, z 2006 r. Nr 133, poz. 935 i Nr 164, poz. 1166, z 2007 r. Nr 80, poz. 538, Nr 82, poz. 557 i Nr 181, poz. 1287, z 2008 r. Nr 116, poz. 731, Nr 163, poz. 1012, Nr 220, poz. 1425 i 1431 i Nr 228, poz. 1506, z 2009 r. Nr 42, poz. 341, Nr 79, poz. 662 i Nr 131, poz. 1075, z 2010 r. Nr 40, poz. 222 i Nr 155, poz. 1037 oraz z 2011 r. Nr 80, poz. 432, Nr 85, poz. 458 i Nr 230, poz. 1370. </w:t>
      </w:r>
    </w:p>
  </w:footnote>
  <w:footnote w:id="3">
    <w:p w:rsidR="00920451" w:rsidRDefault="00920451" w:rsidP="00E466F1">
      <w:pPr>
        <w:pStyle w:val="Tekstprzypisudolnego"/>
        <w:ind w:left="142" w:hanging="142"/>
      </w:pPr>
      <w:r>
        <w:rPr>
          <w:rStyle w:val="Odwoanieprzypisudolnego"/>
        </w:rPr>
        <w:t>9)</w:t>
      </w:r>
      <w:r>
        <w:t xml:space="preserve"> Zmiany tekstu jednolitego wymienionej ustawy zostały ogłoszone w Dz. U. z 2010 r. Nr 96, poz. 620, Nr 225, poz. 1461 i Nr 226, poz. 1475 oraz z 2011 r. Nr 102, poz. 584, Nr 112, poz. 654, Nr 171, poz. 1016 i Nr 232, poz. 1378. </w:t>
      </w:r>
    </w:p>
  </w:footnote>
  <w:footnote w:id="4">
    <w:p w:rsidR="00920451" w:rsidRDefault="00920451" w:rsidP="00E466F1">
      <w:pPr>
        <w:pStyle w:val="Tekstprzypisudolnego"/>
        <w:ind w:left="142" w:hanging="142"/>
      </w:pPr>
      <w:r>
        <w:rPr>
          <w:rStyle w:val="Odwoanieprzypisudolnego"/>
        </w:rPr>
        <w:t>10)</w:t>
      </w:r>
      <w:r>
        <w:t xml:space="preserve"> Zmiany tekstu jednolitego wymienionej ustawy zostały ogłoszone w Dz. U. z 2011 r. Nr 102, poz. 585, Nr 106, poz. 622, Nr 134, poz. 781, Nr 178, poz. 1059, Nr 205, poz. 1202 i Nr 234, poz. 1389 i 1391, z 2012 r. poz. 362, 596, 769, 1010, 1342, 1448 i 1540 oraz z 2013 r. poz. 21, 613, 888, 1012, 1027 i 1036. </w:t>
      </w:r>
    </w:p>
  </w:footnote>
  <w:footnote w:id="5">
    <w:p w:rsidR="00920451" w:rsidRDefault="00920451" w:rsidP="00E466F1">
      <w:pPr>
        <w:pStyle w:val="Tekstprzypisudolnego"/>
        <w:ind w:left="142" w:hanging="142"/>
      </w:pPr>
      <w:r>
        <w:rPr>
          <w:rStyle w:val="Odwoanieprzypisudolnego"/>
        </w:rPr>
        <w:t>11)</w:t>
      </w:r>
      <w:r>
        <w:t xml:space="preserve"> Zmiany tekstu jednolitego wymienionej ustawy zostały ogłoszone w Dz. U. z 2011 r. Nr 32, poz. 159, Nr 45, poz. 235, Nr 94, poz. 551, Nr 135, poz. 789, Nr 142, poz. 829, Nr 185, poz. 1092 i Nr 232, poz. 1377, z 2012 r. poz. 472, 951 i 1256 oraz z 2013 r. poz. 984.</w:t>
      </w:r>
    </w:p>
  </w:footnote>
  <w:footnote w:id="6">
    <w:p w:rsidR="00920451" w:rsidRDefault="00920451" w:rsidP="00E466F1">
      <w:pPr>
        <w:pStyle w:val="Tekstprzypisudolnego"/>
        <w:ind w:left="142" w:hanging="142"/>
      </w:pPr>
      <w:r>
        <w:rPr>
          <w:rStyle w:val="Odwoanieprzypisudolnego"/>
        </w:rPr>
        <w:t>12)</w:t>
      </w:r>
      <w:r>
        <w:t xml:space="preserve"> Zmiany tekstu jednolitego wymienionej ustawy zostały ogłoszone w Dz. U. z 2005 r. Nr 175, poz. 1462, z 2006 r. Nr 12, poz. 63, z 2007 r. Nr 75, poz. 493, Nr 80, poz. 541 i Nr 191, poz. 1374, z 2008 r. Nr 237, poz. 1657, z 2009 r. Nr 1, poz. 3, Nr 115, poz. 967 i Nr 157, poz. 1241, z 2011 r. Nr 163, poz. 981 oraz z 2013 r. poz. 503. </w:t>
      </w:r>
    </w:p>
  </w:footnote>
  <w:footnote w:id="7">
    <w:p w:rsidR="00920451" w:rsidRDefault="00920451" w:rsidP="00E466F1">
      <w:pPr>
        <w:pStyle w:val="Tekstprzypisudolnego"/>
        <w:ind w:left="142" w:hanging="142"/>
      </w:pPr>
      <w:r>
        <w:rPr>
          <w:rStyle w:val="Odwoanieprzypisudolnego"/>
        </w:rPr>
        <w:t>13)</w:t>
      </w:r>
      <w:r>
        <w:t xml:space="preserve"> Zmiany tekstu jednolitego wymienionej ustawy zostały ogłoszone w Dz. U. z 2010 r. Nr 106, poz. 675, Nr 143, poz. 963, Nr 155, poz. 1043, Nr 197, poz. 1307 i Nr 200, poz. 1323, z 2011 r. Nr 64, poz. 341, Nr 106, poz. 622, Nr 115, poz. 673, Nr 129, poz. 732, Nr 130, poz. 762, Nr 135, poz. 789, Nr 163, poz. 981, Nr 187, poz. 1110 i Nr 224, poz. 1337 oraz z 2012 r. poz. 908, 951, 1256, 1429 i 1529. </w:t>
      </w:r>
    </w:p>
  </w:footnote>
  <w:footnote w:id="8">
    <w:p w:rsidR="00920451" w:rsidRDefault="00920451" w:rsidP="00E466F1">
      <w:pPr>
        <w:pStyle w:val="Tekstprzypisudolnego"/>
        <w:ind w:left="142" w:hanging="142"/>
      </w:pPr>
      <w:r>
        <w:rPr>
          <w:rStyle w:val="Odwoanieprzypisudolnego"/>
        </w:rPr>
        <w:t>14)</w:t>
      </w:r>
      <w:r>
        <w:t xml:space="preserve"> Zmiany tekstu jednolitego wymienionej ustawy zostały ogłoszone w Dz. U. z 2008 r. Nr 111, poz. 708, Nr 138, poz. 865, Nr 154, poz. 958, Nr 171, poz. 1056, Nr 199, poz. 1227, Nr 223, poz. 1464 i Nr 227, poz. 1505, z 2009 r. Nr 19, poz. 100, Nr 20, poz. 106, Nr 79, poz. 666, Nr 130, poz. 1070 i Nr 215, poz. 1664,z 2010 r. Nr 21, poz. 104, Nr 28, poz. 145, Nr 40, poz. 227, Nr 76, poz. 489, Nr 119, poz. 804, Nr 152, poz. 1018 i 1019, Nr 182, poz. 1228, Nr 229, poz. 1498 i Nr 249, poz. 1657, z 2011 r. Nr 32, poz. 159, Nr 63, poz. 322, Nr 94, poz. 551, Nr 99, poz. 569, Nr 122, poz. 695, Nr 152, poz. 897, Nr 178, poz. 1060, Nr 224, poz. 1341, z 2012 r. poz. 460, 951, 1342 i 1513 oraz z 2013 r. poz. 21, 139, 165 i 888.</w:t>
      </w:r>
    </w:p>
  </w:footnote>
  <w:footnote w:id="9">
    <w:p w:rsidR="00920451" w:rsidRDefault="00920451" w:rsidP="00E466F1">
      <w:pPr>
        <w:pStyle w:val="Tekstprzypisudolnego"/>
        <w:ind w:left="142" w:hanging="142"/>
      </w:pPr>
      <w:r>
        <w:rPr>
          <w:rStyle w:val="Odwoanieprzypisudolnego"/>
        </w:rPr>
        <w:t>15)</w:t>
      </w:r>
      <w:r>
        <w:t xml:space="preserve"> Zmiany tekstu jednolitego wymienionej ustawy zostały ogłoszone w Dz. U. z 2010 r. Nr 152, poz. 1016 i Nr 197, poz. 1307, z 2011 r. Nr 92, poz. 531, Nr 106, poz. 622, Nr 149, poz. 887, Nr 163, poz. 981 i Nr 240, poz. 1431, z 2012 r. poz. 1101 oraz z 2013 r. poz. 429.</w:t>
      </w:r>
    </w:p>
  </w:footnote>
  <w:footnote w:id="10">
    <w:p w:rsidR="00920451" w:rsidRDefault="00920451" w:rsidP="00E466F1">
      <w:pPr>
        <w:pStyle w:val="Tekstprzypisudolnego"/>
        <w:ind w:left="142" w:hanging="142"/>
      </w:pPr>
      <w:r>
        <w:rPr>
          <w:rStyle w:val="Odwoanieprzypisudolnego"/>
        </w:rPr>
        <w:t>16)</w:t>
      </w:r>
      <w:r>
        <w:t xml:space="preserve"> Zmiany tekstu jednolitego wymienionej ustawy zostały ogłoszone w Dz. U. z 2011 r. Nr 112, poz. 654, Nr 149, poz. 887, Nr 205, poz. 1211, Nr 208, poz. 1241, Nr 209, poz. 1244 i Nr 232, poz. 1378.</w:t>
      </w:r>
    </w:p>
  </w:footnote>
  <w:footnote w:id="11">
    <w:p w:rsidR="00920451" w:rsidRDefault="00920451" w:rsidP="00E466F1">
      <w:pPr>
        <w:pStyle w:val="Tekstprzypisudolnego"/>
        <w:ind w:left="142" w:hanging="142"/>
      </w:pPr>
      <w:r>
        <w:rPr>
          <w:rStyle w:val="Odwoanieprzypisudolnego"/>
        </w:rPr>
        <w:t>19)</w:t>
      </w:r>
      <w:r>
        <w:t xml:space="preserve"> Zmiany wymienionej ustawy zostały ogłoszone w Dz. U. z 2006 r. Nr 220, poz. 1600, z 2008 r. Nr 201, poz. 1237 i Nr 223, poz. 1475 oraz z 2012 r. poz. 837.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2045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20451" w:rsidP="00920451">
    <w:pPr>
      <w:pStyle w:val="Nagwek"/>
      <w:jc w:val="center"/>
      <w:rPr>
        <w:b/>
        <w:sz w:val="20"/>
      </w:rPr>
    </w:pPr>
    <w:r w:rsidRPr="00287EAD">
      <w:rPr>
        <w:b/>
        <w:sz w:val="20"/>
      </w:rPr>
      <w:t>Liczba</w:t>
    </w:r>
    <w:r>
      <w:rPr>
        <w:b/>
        <w:sz w:val="20"/>
      </w:rPr>
      <w:t xml:space="preserve"> </w:t>
    </w:r>
    <w:r w:rsidRPr="00287EAD">
      <w:rPr>
        <w:b/>
        <w:sz w:val="20"/>
      </w:rPr>
      <w:t>stron</w:t>
    </w:r>
    <w:r>
      <w:rPr>
        <w:b/>
        <w:sz w:val="20"/>
      </w:rPr>
      <w:t xml:space="preserve"> </w:t>
    </w:r>
    <w:r w:rsidRPr="00287EAD">
      <w:rPr>
        <w:b/>
        <w:sz w:val="20"/>
      </w:rPr>
      <w:t>:</w:t>
    </w:r>
    <w:r>
      <w:rPr>
        <w:b/>
        <w:sz w:val="20"/>
      </w:rPr>
      <w:t xml:space="preserve"> </w:t>
    </w:r>
    <w:fldSimple w:instr=" NUMPAGES   \* MERGEFORMAT ">
      <w:r w:rsidR="005C7817" w:rsidRPr="005C7817">
        <w:rPr>
          <w:b/>
          <w:noProof/>
          <w:sz w:val="20"/>
        </w:rPr>
        <w:t>27</w:t>
      </w:r>
    </w:fldSimple>
    <w:r>
      <w:rPr>
        <w:b/>
        <w:sz w:val="20"/>
      </w:rPr>
      <w:t xml:space="preserve"> </w:t>
    </w:r>
    <w:r w:rsidRPr="00287EAD">
      <w:rPr>
        <w:b/>
        <w:sz w:val="20"/>
      </w:rPr>
      <w:t>Data</w:t>
    </w:r>
    <w:r>
      <w:rPr>
        <w:b/>
        <w:sz w:val="20"/>
      </w:rPr>
      <w:t xml:space="preserve"> </w:t>
    </w:r>
    <w:r w:rsidRPr="00287EAD">
      <w:rPr>
        <w:b/>
        <w:sz w:val="20"/>
      </w:rPr>
      <w:t>:</w:t>
    </w:r>
    <w:r>
      <w:rPr>
        <w:b/>
        <w:sz w:val="20"/>
      </w:rPr>
      <w:t xml:space="preserve"> </w:t>
    </w:r>
    <w:fldSimple w:instr=" DATE   \* MERGEFORMAT ">
      <w:r w:rsidR="005C7817" w:rsidRPr="005C7817">
        <w:rPr>
          <w:b/>
          <w:noProof/>
          <w:sz w:val="20"/>
        </w:rPr>
        <w:t>2013-10-31</w:t>
      </w:r>
    </w:fldSimple>
    <w:r>
      <w:rPr>
        <w:b/>
        <w:sz w:val="20"/>
      </w:rPr>
      <w:t xml:space="preserve"> Nazwa pliku : </w:t>
    </w:r>
    <w:r>
      <w:t xml:space="preserve"> </w:t>
    </w:r>
    <w:fldSimple w:instr=" FILENAME  \* Upper  \* MERGEFORMAT ">
      <w:r w:rsidR="00B203FA">
        <w:rPr>
          <w:noProof/>
        </w:rPr>
        <w:t>PROJEKT (ZAZNACZ - UWŁASZCZ) (3)</w:t>
      </w:r>
    </w:fldSimple>
    <w:r>
      <w:t xml:space="preserve"> </w:t>
    </w:r>
    <w:r w:rsidR="00954F8E">
      <w:fldChar w:fldCharType="begin"/>
    </w:r>
    <w:r w:rsidR="00391220">
      <w:instrText xml:space="preserve"> PAGE   \* MERGEFORMAT </w:instrText>
    </w:r>
    <w:r w:rsidR="00954F8E">
      <w:fldChar w:fldCharType="separate"/>
    </w:r>
    <w:r w:rsidR="005C7817">
      <w:rPr>
        <w:noProof/>
      </w:rPr>
      <w:t>1</w:t>
    </w:r>
    <w:r w:rsidR="00954F8E">
      <w:rPr>
        <w:noProof/>
      </w:rPr>
      <w:fldChar w:fldCharType="end"/>
    </w:r>
  </w:p>
  <w:p w:rsidR="00920451" w:rsidRPr="00306403" w:rsidRDefault="00920451" w:rsidP="00920451">
    <w:pPr>
      <w:pStyle w:val="Nagwek"/>
      <w:pBdr>
        <w:bottom w:val="single" w:sz="4" w:space="1" w:color="auto"/>
      </w:pBdr>
      <w:rPr>
        <w:b/>
        <w:sz w:val="20"/>
        <w:szCs w:val="20"/>
      </w:rPr>
    </w:pPr>
    <w:r>
      <w:rPr>
        <w:b/>
        <w:sz w:val="20"/>
        <w:szCs w:val="20"/>
      </w:rPr>
      <w:t>VII kadencja/druk nr 1204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51" w:rsidRDefault="0092045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124"/>
    <w:multiLevelType w:val="hybridMultilevel"/>
    <w:tmpl w:val="96C48582"/>
    <w:lvl w:ilvl="0" w:tplc="999A293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18A4770F"/>
    <w:multiLevelType w:val="hybridMultilevel"/>
    <w:tmpl w:val="00CE3C88"/>
    <w:lvl w:ilvl="0" w:tplc="83A84B88">
      <w:start w:val="1"/>
      <w:numFmt w:val="decimal"/>
      <w:lvlText w:val="%1)"/>
      <w:lvlJc w:val="left"/>
      <w:pPr>
        <w:ind w:left="1106" w:hanging="675"/>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
    <w:nsid w:val="1C190FEF"/>
    <w:multiLevelType w:val="hybridMultilevel"/>
    <w:tmpl w:val="DCF67D28"/>
    <w:lvl w:ilvl="0" w:tplc="04150011">
      <w:start w:val="1"/>
      <w:numFmt w:val="decimal"/>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nsid w:val="266D50D4"/>
    <w:multiLevelType w:val="hybridMultilevel"/>
    <w:tmpl w:val="2A06A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775034"/>
    <w:multiLevelType w:val="hybridMultilevel"/>
    <w:tmpl w:val="34867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C72C93"/>
    <w:multiLevelType w:val="hybridMultilevel"/>
    <w:tmpl w:val="67E887F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305263D2"/>
    <w:multiLevelType w:val="hybridMultilevel"/>
    <w:tmpl w:val="6096C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DA3F7B"/>
    <w:multiLevelType w:val="hybridMultilevel"/>
    <w:tmpl w:val="2F52C65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A80B97"/>
    <w:multiLevelType w:val="hybridMultilevel"/>
    <w:tmpl w:val="A4DAD0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7F318D"/>
    <w:multiLevelType w:val="hybridMultilevel"/>
    <w:tmpl w:val="1020EB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C20886"/>
    <w:multiLevelType w:val="hybridMultilevel"/>
    <w:tmpl w:val="625E1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FB4807"/>
    <w:multiLevelType w:val="hybridMultilevel"/>
    <w:tmpl w:val="E3802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CA122C"/>
    <w:multiLevelType w:val="hybridMultilevel"/>
    <w:tmpl w:val="8F841C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9FF103D"/>
    <w:multiLevelType w:val="hybridMultilevel"/>
    <w:tmpl w:val="C6E82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0F2AA5"/>
    <w:multiLevelType w:val="hybridMultilevel"/>
    <w:tmpl w:val="4E9ACB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4CB62498"/>
    <w:multiLevelType w:val="hybridMultilevel"/>
    <w:tmpl w:val="B03C8964"/>
    <w:lvl w:ilvl="0" w:tplc="B3E8700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503970F5"/>
    <w:multiLevelType w:val="hybridMultilevel"/>
    <w:tmpl w:val="7A0234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C23025D"/>
    <w:multiLevelType w:val="hybridMultilevel"/>
    <w:tmpl w:val="91946C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FA1A30"/>
    <w:multiLevelType w:val="hybridMultilevel"/>
    <w:tmpl w:val="BFC21B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7D1942"/>
    <w:multiLevelType w:val="hybridMultilevel"/>
    <w:tmpl w:val="AE7EACD6"/>
    <w:lvl w:ilvl="0" w:tplc="895037D0">
      <w:start w:val="1"/>
      <w:numFmt w:val="decimal"/>
      <w:lvlText w:val="%1)"/>
      <w:lvlJc w:val="left"/>
      <w:pPr>
        <w:tabs>
          <w:tab w:val="num" w:pos="737"/>
        </w:tabs>
        <w:ind w:left="737" w:hanging="340"/>
      </w:pPr>
      <w:rPr>
        <w:rFonts w:hint="default"/>
      </w:rPr>
    </w:lvl>
    <w:lvl w:ilvl="1" w:tplc="2904F6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95B5CC0"/>
    <w:multiLevelType w:val="hybridMultilevel"/>
    <w:tmpl w:val="47249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F9603AC"/>
    <w:multiLevelType w:val="hybridMultilevel"/>
    <w:tmpl w:val="9E06FCA8"/>
    <w:lvl w:ilvl="0" w:tplc="04150011">
      <w:start w:val="1"/>
      <w:numFmt w:val="decimal"/>
      <w:lvlText w:val="%1)"/>
      <w:lvlJc w:val="left"/>
      <w:pPr>
        <w:tabs>
          <w:tab w:val="num" w:pos="360"/>
        </w:tabs>
        <w:ind w:left="360" w:hanging="360"/>
      </w:pPr>
      <w:rPr>
        <w:rFonts w:hint="default"/>
        <w:sz w:val="24"/>
        <w:szCs w:val="24"/>
      </w:rPr>
    </w:lvl>
    <w:lvl w:ilvl="1" w:tplc="04150011">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1"/>
  </w:num>
  <w:num w:numId="2">
    <w:abstractNumId w:val="7"/>
  </w:num>
  <w:num w:numId="3">
    <w:abstractNumId w:val="2"/>
  </w:num>
  <w:num w:numId="4">
    <w:abstractNumId w:val="18"/>
  </w:num>
  <w:num w:numId="5">
    <w:abstractNumId w:val="1"/>
  </w:num>
  <w:num w:numId="6">
    <w:abstractNumId w:val="9"/>
  </w:num>
  <w:num w:numId="7">
    <w:abstractNumId w:val="19"/>
  </w:num>
  <w:num w:numId="8">
    <w:abstractNumId w:val="16"/>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3"/>
  </w:num>
  <w:num w:numId="14">
    <w:abstractNumId w:val="13"/>
  </w:num>
  <w:num w:numId="15">
    <w:abstractNumId w:val="14"/>
  </w:num>
  <w:num w:numId="16">
    <w:abstractNumId w:val="11"/>
  </w:num>
  <w:num w:numId="17">
    <w:abstractNumId w:val="8"/>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E466F1"/>
    <w:rsid w:val="000F7946"/>
    <w:rsid w:val="0015152D"/>
    <w:rsid w:val="00161AFF"/>
    <w:rsid w:val="001C6A33"/>
    <w:rsid w:val="0032566C"/>
    <w:rsid w:val="00370AC7"/>
    <w:rsid w:val="00391220"/>
    <w:rsid w:val="00433949"/>
    <w:rsid w:val="00560F46"/>
    <w:rsid w:val="00572CB3"/>
    <w:rsid w:val="005C7817"/>
    <w:rsid w:val="00625AFB"/>
    <w:rsid w:val="006664FD"/>
    <w:rsid w:val="007847E1"/>
    <w:rsid w:val="007C4908"/>
    <w:rsid w:val="00826E3E"/>
    <w:rsid w:val="008906BB"/>
    <w:rsid w:val="00891405"/>
    <w:rsid w:val="00920451"/>
    <w:rsid w:val="00954F8E"/>
    <w:rsid w:val="009C270B"/>
    <w:rsid w:val="00A17542"/>
    <w:rsid w:val="00A33FF3"/>
    <w:rsid w:val="00AF082A"/>
    <w:rsid w:val="00B203FA"/>
    <w:rsid w:val="00BA49E4"/>
    <w:rsid w:val="00C1110E"/>
    <w:rsid w:val="00C275C4"/>
    <w:rsid w:val="00C554C9"/>
    <w:rsid w:val="00C74BF2"/>
    <w:rsid w:val="00CF184D"/>
    <w:rsid w:val="00CF5BA7"/>
    <w:rsid w:val="00D72BFF"/>
    <w:rsid w:val="00DC21A7"/>
    <w:rsid w:val="00DD7448"/>
    <w:rsid w:val="00E02484"/>
    <w:rsid w:val="00E466F1"/>
    <w:rsid w:val="00E51E74"/>
    <w:rsid w:val="00EC39CA"/>
    <w:rsid w:val="00EF7896"/>
    <w:rsid w:val="00F14FDC"/>
    <w:rsid w:val="00F50254"/>
    <w:rsid w:val="00FA6E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6F1"/>
    <w:pPr>
      <w:spacing w:before="60" w:after="60" w:line="240" w:lineRule="auto"/>
      <w:jc w:val="both"/>
    </w:pPr>
    <w:rPr>
      <w:rFonts w:eastAsia="Calibri"/>
      <w:sz w:val="24"/>
      <w:szCs w:val="22"/>
    </w:rPr>
  </w:style>
  <w:style w:type="paragraph" w:styleId="Nagwek1">
    <w:name w:val="heading 1"/>
    <w:basedOn w:val="Normalny"/>
    <w:next w:val="Normalny"/>
    <w:link w:val="Nagwek1Znak"/>
    <w:uiPriority w:val="9"/>
    <w:qFormat/>
    <w:rsid w:val="00E466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E466F1"/>
    <w:pPr>
      <w:keepNext/>
      <w:spacing w:before="240"/>
      <w:outlineLvl w:val="1"/>
    </w:pPr>
    <w:rPr>
      <w:rFonts w:ascii="Arial" w:hAnsi="Arial"/>
      <w:b/>
      <w:i/>
    </w:rPr>
  </w:style>
  <w:style w:type="paragraph" w:styleId="Nagwek5">
    <w:name w:val="heading 5"/>
    <w:basedOn w:val="Normalny"/>
    <w:next w:val="Normalny"/>
    <w:link w:val="Nagwek5Znak"/>
    <w:uiPriority w:val="9"/>
    <w:semiHidden/>
    <w:unhideWhenUsed/>
    <w:qFormat/>
    <w:rsid w:val="00E466F1"/>
    <w:pPr>
      <w:keepNext/>
      <w:keepLines/>
      <w:spacing w:before="20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6F1"/>
    <w:rPr>
      <w:rFonts w:ascii="Cambria" w:eastAsia="Times New Roman" w:hAnsi="Cambria"/>
      <w:b/>
      <w:bCs/>
      <w:color w:val="365F91"/>
    </w:rPr>
  </w:style>
  <w:style w:type="character" w:customStyle="1" w:styleId="Nagwek2Znak">
    <w:name w:val="Nagłówek 2 Znak"/>
    <w:basedOn w:val="Domylnaczcionkaakapitu"/>
    <w:link w:val="Nagwek2"/>
    <w:rsid w:val="00E466F1"/>
    <w:rPr>
      <w:rFonts w:ascii="Arial" w:eastAsia="Calibri" w:hAnsi="Arial"/>
      <w:b/>
      <w:i/>
      <w:sz w:val="24"/>
      <w:szCs w:val="22"/>
    </w:rPr>
  </w:style>
  <w:style w:type="character" w:customStyle="1" w:styleId="Nagwek5Znak">
    <w:name w:val="Nagłówek 5 Znak"/>
    <w:basedOn w:val="Domylnaczcionkaakapitu"/>
    <w:link w:val="Nagwek5"/>
    <w:uiPriority w:val="9"/>
    <w:semiHidden/>
    <w:rsid w:val="00E466F1"/>
    <w:rPr>
      <w:rFonts w:ascii="Cambria" w:eastAsia="Times New Roman" w:hAnsi="Cambria"/>
      <w:color w:val="243F60"/>
      <w:sz w:val="24"/>
      <w:szCs w:val="22"/>
    </w:rPr>
  </w:style>
  <w:style w:type="paragraph" w:styleId="Nagwek">
    <w:name w:val="header"/>
    <w:basedOn w:val="Normalny"/>
    <w:link w:val="NagwekZnak"/>
    <w:uiPriority w:val="99"/>
    <w:unhideWhenUsed/>
    <w:rsid w:val="00E466F1"/>
    <w:pPr>
      <w:tabs>
        <w:tab w:val="center" w:pos="4536"/>
        <w:tab w:val="right" w:pos="9072"/>
      </w:tabs>
      <w:spacing w:before="0" w:after="0"/>
    </w:pPr>
  </w:style>
  <w:style w:type="character" w:customStyle="1" w:styleId="NagwekZnak">
    <w:name w:val="Nagłówek Znak"/>
    <w:basedOn w:val="Domylnaczcionkaakapitu"/>
    <w:link w:val="Nagwek"/>
    <w:uiPriority w:val="99"/>
    <w:rsid w:val="00E466F1"/>
    <w:rPr>
      <w:rFonts w:eastAsia="Calibri"/>
      <w:sz w:val="24"/>
      <w:szCs w:val="22"/>
    </w:rPr>
  </w:style>
  <w:style w:type="paragraph" w:styleId="Stopka">
    <w:name w:val="footer"/>
    <w:basedOn w:val="Normalny"/>
    <w:link w:val="StopkaZnak"/>
    <w:uiPriority w:val="99"/>
    <w:unhideWhenUsed/>
    <w:rsid w:val="00E466F1"/>
    <w:pPr>
      <w:tabs>
        <w:tab w:val="center" w:pos="4536"/>
        <w:tab w:val="right" w:pos="9072"/>
      </w:tabs>
      <w:spacing w:before="0" w:after="0"/>
    </w:pPr>
  </w:style>
  <w:style w:type="character" w:customStyle="1" w:styleId="StopkaZnak">
    <w:name w:val="Stopka Znak"/>
    <w:basedOn w:val="Domylnaczcionkaakapitu"/>
    <w:link w:val="Stopka"/>
    <w:uiPriority w:val="99"/>
    <w:rsid w:val="00E466F1"/>
    <w:rPr>
      <w:rFonts w:eastAsia="Calibri"/>
      <w:sz w:val="24"/>
      <w:szCs w:val="22"/>
    </w:rPr>
  </w:style>
  <w:style w:type="character" w:styleId="Numerstrony">
    <w:name w:val="page number"/>
    <w:basedOn w:val="Domylnaczcionkaakapitu"/>
    <w:semiHidden/>
    <w:rsid w:val="00E466F1"/>
  </w:style>
  <w:style w:type="character" w:styleId="Numerwiersza">
    <w:name w:val="line number"/>
    <w:basedOn w:val="Domylnaczcionkaakapitu"/>
    <w:semiHidden/>
    <w:rsid w:val="00E466F1"/>
  </w:style>
  <w:style w:type="character" w:styleId="Odwoaniedokomentarza">
    <w:name w:val="annotation reference"/>
    <w:uiPriority w:val="99"/>
    <w:semiHidden/>
    <w:unhideWhenUsed/>
    <w:rsid w:val="00E466F1"/>
    <w:rPr>
      <w:sz w:val="16"/>
      <w:szCs w:val="16"/>
    </w:rPr>
  </w:style>
  <w:style w:type="paragraph" w:styleId="Tekstkomentarza">
    <w:name w:val="annotation text"/>
    <w:basedOn w:val="Normalny"/>
    <w:link w:val="TekstkomentarzaZnak"/>
    <w:uiPriority w:val="99"/>
    <w:semiHidden/>
    <w:unhideWhenUsed/>
    <w:rsid w:val="00E466F1"/>
    <w:rPr>
      <w:sz w:val="20"/>
      <w:szCs w:val="20"/>
    </w:rPr>
  </w:style>
  <w:style w:type="character" w:customStyle="1" w:styleId="TekstkomentarzaZnak">
    <w:name w:val="Tekst komentarza Znak"/>
    <w:basedOn w:val="Domylnaczcionkaakapitu"/>
    <w:link w:val="Tekstkomentarza"/>
    <w:uiPriority w:val="99"/>
    <w:semiHidden/>
    <w:rsid w:val="00E466F1"/>
    <w:rPr>
      <w:rFonts w:eastAsia="Calibri"/>
      <w:sz w:val="20"/>
      <w:szCs w:val="20"/>
    </w:rPr>
  </w:style>
  <w:style w:type="paragraph" w:styleId="Akapitzlist">
    <w:name w:val="List Paragraph"/>
    <w:basedOn w:val="Normalny"/>
    <w:uiPriority w:val="34"/>
    <w:qFormat/>
    <w:rsid w:val="00E466F1"/>
    <w:pPr>
      <w:ind w:left="720"/>
      <w:contextualSpacing/>
    </w:pPr>
  </w:style>
  <w:style w:type="paragraph" w:customStyle="1" w:styleId="nagjed">
    <w:name w:val="nag_jed"/>
    <w:qFormat/>
    <w:rsid w:val="00E466F1"/>
    <w:pPr>
      <w:spacing w:before="60" w:after="60" w:line="240" w:lineRule="auto"/>
      <w:jc w:val="center"/>
      <w:outlineLvl w:val="0"/>
    </w:pPr>
    <w:rPr>
      <w:rFonts w:eastAsia="Calibri"/>
      <w:b/>
      <w:sz w:val="24"/>
      <w:szCs w:val="22"/>
    </w:rPr>
  </w:style>
  <w:style w:type="paragraph" w:customStyle="1" w:styleId="tytjed">
    <w:name w:val="tyt_jed"/>
    <w:qFormat/>
    <w:rsid w:val="00E466F1"/>
    <w:pPr>
      <w:spacing w:before="60" w:after="60" w:line="240" w:lineRule="auto"/>
      <w:jc w:val="center"/>
      <w:outlineLvl w:val="1"/>
    </w:pPr>
    <w:rPr>
      <w:rFonts w:eastAsia="Calibri"/>
      <w:b/>
      <w:sz w:val="24"/>
      <w:szCs w:val="22"/>
    </w:rPr>
  </w:style>
  <w:style w:type="paragraph" w:customStyle="1" w:styleId="tekstjed">
    <w:name w:val="tekst_jed"/>
    <w:qFormat/>
    <w:rsid w:val="00E466F1"/>
    <w:pPr>
      <w:spacing w:before="60" w:after="60" w:line="240" w:lineRule="auto"/>
      <w:jc w:val="both"/>
      <w:outlineLvl w:val="2"/>
    </w:pPr>
    <w:rPr>
      <w:rFonts w:eastAsia="Calibri"/>
      <w:sz w:val="24"/>
      <w:szCs w:val="22"/>
    </w:rPr>
  </w:style>
  <w:style w:type="paragraph" w:customStyle="1" w:styleId="ustep">
    <w:name w:val="ustep"/>
    <w:basedOn w:val="Normalny"/>
    <w:next w:val="Normalny"/>
    <w:qFormat/>
    <w:rsid w:val="00E466F1"/>
    <w:pPr>
      <w:ind w:left="426" w:hanging="284"/>
      <w:outlineLvl w:val="2"/>
    </w:pPr>
  </w:style>
  <w:style w:type="paragraph" w:customStyle="1" w:styleId="paragraf">
    <w:name w:val="paragraf"/>
    <w:basedOn w:val="Normalny"/>
    <w:next w:val="Normalny"/>
    <w:qFormat/>
    <w:rsid w:val="00E466F1"/>
    <w:pPr>
      <w:ind w:left="550" w:hanging="380"/>
      <w:outlineLvl w:val="2"/>
    </w:pPr>
  </w:style>
  <w:style w:type="paragraph" w:customStyle="1" w:styleId="punkt">
    <w:name w:val="punkt"/>
    <w:basedOn w:val="Normalny"/>
    <w:qFormat/>
    <w:rsid w:val="00E466F1"/>
    <w:pPr>
      <w:ind w:left="840" w:hanging="284"/>
      <w:outlineLvl w:val="3"/>
    </w:pPr>
  </w:style>
  <w:style w:type="paragraph" w:customStyle="1" w:styleId="litera">
    <w:name w:val="litera"/>
    <w:basedOn w:val="Normalny"/>
    <w:next w:val="Normalny"/>
    <w:qFormat/>
    <w:rsid w:val="00E466F1"/>
    <w:pPr>
      <w:ind w:left="1281" w:hanging="272"/>
      <w:outlineLvl w:val="4"/>
    </w:pPr>
  </w:style>
  <w:style w:type="paragraph" w:customStyle="1" w:styleId="tiret">
    <w:name w:val="tiret"/>
    <w:basedOn w:val="Normalny"/>
    <w:next w:val="Normalny"/>
    <w:qFormat/>
    <w:rsid w:val="00E466F1"/>
    <w:pPr>
      <w:ind w:left="1276" w:hanging="340"/>
      <w:outlineLvl w:val="5"/>
    </w:pPr>
  </w:style>
  <w:style w:type="paragraph" w:customStyle="1" w:styleId="punktnow">
    <w:name w:val="punkt_now"/>
    <w:basedOn w:val="Normalny"/>
    <w:qFormat/>
    <w:rsid w:val="00E466F1"/>
    <w:pPr>
      <w:ind w:left="426" w:hanging="284"/>
      <w:outlineLvl w:val="2"/>
    </w:pPr>
  </w:style>
  <w:style w:type="paragraph" w:customStyle="1" w:styleId="litnow">
    <w:name w:val="lit_now"/>
    <w:basedOn w:val="Normalny"/>
    <w:qFormat/>
    <w:rsid w:val="00E466F1"/>
    <w:pPr>
      <w:ind w:left="851" w:hanging="295"/>
      <w:outlineLvl w:val="3"/>
    </w:pPr>
  </w:style>
  <w:style w:type="paragraph" w:customStyle="1" w:styleId="tirnow">
    <w:name w:val="tir_now"/>
    <w:basedOn w:val="Normalny"/>
    <w:qFormat/>
    <w:rsid w:val="00E466F1"/>
    <w:pPr>
      <w:ind w:left="1281" w:hanging="272"/>
      <w:outlineLvl w:val="4"/>
    </w:pPr>
  </w:style>
  <w:style w:type="paragraph" w:customStyle="1" w:styleId="w2zmart">
    <w:name w:val="w2_zm_art"/>
    <w:qFormat/>
    <w:rsid w:val="00E466F1"/>
    <w:pPr>
      <w:spacing w:before="60" w:after="60" w:line="240" w:lineRule="auto"/>
      <w:ind w:left="851" w:hanging="295"/>
      <w:jc w:val="both"/>
      <w:outlineLvl w:val="3"/>
    </w:pPr>
    <w:rPr>
      <w:rFonts w:eastAsia="Calibri"/>
      <w:sz w:val="24"/>
      <w:szCs w:val="22"/>
    </w:rPr>
  </w:style>
  <w:style w:type="paragraph" w:customStyle="1" w:styleId="w3zmustpkt">
    <w:name w:val="w3_zm_ust_pkt"/>
    <w:basedOn w:val="Normalny"/>
    <w:qFormat/>
    <w:rsid w:val="00E466F1"/>
    <w:pPr>
      <w:ind w:left="1281" w:hanging="272"/>
      <w:outlineLvl w:val="4"/>
    </w:pPr>
  </w:style>
  <w:style w:type="paragraph" w:customStyle="1" w:styleId="w4ustart">
    <w:name w:val="w4_ust_art"/>
    <w:qFormat/>
    <w:rsid w:val="00E466F1"/>
    <w:pPr>
      <w:spacing w:before="60" w:after="60" w:line="240" w:lineRule="auto"/>
      <w:ind w:left="1843" w:hanging="255"/>
      <w:jc w:val="both"/>
      <w:outlineLvl w:val="5"/>
    </w:pPr>
    <w:rPr>
      <w:rFonts w:eastAsia="Calibri"/>
      <w:sz w:val="24"/>
      <w:szCs w:val="22"/>
    </w:rPr>
  </w:style>
  <w:style w:type="paragraph" w:customStyle="1" w:styleId="w5pktart">
    <w:name w:val="w5_pkt_art"/>
    <w:qFormat/>
    <w:rsid w:val="00E466F1"/>
    <w:pPr>
      <w:spacing w:before="60" w:after="60" w:line="240" w:lineRule="auto"/>
      <w:ind w:left="2269" w:hanging="284"/>
      <w:jc w:val="both"/>
      <w:outlineLvl w:val="6"/>
    </w:pPr>
    <w:rPr>
      <w:rFonts w:eastAsia="Calibri"/>
      <w:sz w:val="24"/>
      <w:szCs w:val="22"/>
    </w:rPr>
  </w:style>
  <w:style w:type="paragraph" w:customStyle="1" w:styleId="w6litart">
    <w:name w:val="w6_lit_art"/>
    <w:qFormat/>
    <w:rsid w:val="00E466F1"/>
    <w:pPr>
      <w:spacing w:before="60" w:after="60" w:line="240" w:lineRule="auto"/>
      <w:ind w:left="2665" w:hanging="340"/>
      <w:jc w:val="both"/>
      <w:outlineLvl w:val="7"/>
    </w:pPr>
    <w:rPr>
      <w:rFonts w:eastAsia="Calibri"/>
      <w:sz w:val="24"/>
      <w:szCs w:val="22"/>
    </w:rPr>
  </w:style>
  <w:style w:type="paragraph" w:customStyle="1" w:styleId="w7tirart">
    <w:name w:val="w7_tir_art"/>
    <w:qFormat/>
    <w:rsid w:val="00E466F1"/>
    <w:pPr>
      <w:spacing w:before="60" w:after="60" w:line="240" w:lineRule="auto"/>
      <w:ind w:left="2721" w:hanging="181"/>
      <w:jc w:val="both"/>
      <w:outlineLvl w:val="8"/>
    </w:pPr>
    <w:rPr>
      <w:rFonts w:eastAsia="Calibri"/>
      <w:sz w:val="24"/>
      <w:szCs w:val="22"/>
    </w:rPr>
  </w:style>
  <w:style w:type="paragraph" w:customStyle="1" w:styleId="nnagjed">
    <w:name w:val="n_nag_jed"/>
    <w:basedOn w:val="Normalny"/>
    <w:qFormat/>
    <w:rsid w:val="00E466F1"/>
    <w:pPr>
      <w:jc w:val="center"/>
      <w:outlineLvl w:val="3"/>
    </w:pPr>
  </w:style>
  <w:style w:type="paragraph" w:customStyle="1" w:styleId="akapit">
    <w:name w:val="akapit"/>
    <w:rsid w:val="00E466F1"/>
    <w:pPr>
      <w:overflowPunct w:val="0"/>
      <w:autoSpaceDE w:val="0"/>
      <w:autoSpaceDN w:val="0"/>
      <w:adjustRightInd w:val="0"/>
      <w:spacing w:before="60" w:after="60" w:line="240" w:lineRule="auto"/>
      <w:ind w:firstLine="851"/>
      <w:jc w:val="both"/>
      <w:textAlignment w:val="baseline"/>
    </w:pPr>
    <w:rPr>
      <w:rFonts w:eastAsia="Times New Roman"/>
      <w:sz w:val="24"/>
      <w:szCs w:val="20"/>
      <w:lang w:eastAsia="pl-PL"/>
    </w:rPr>
  </w:style>
  <w:style w:type="paragraph" w:customStyle="1" w:styleId="ntytjed">
    <w:name w:val="n_tyt_jed"/>
    <w:basedOn w:val="Normalny"/>
    <w:next w:val="Normalny"/>
    <w:qFormat/>
    <w:rsid w:val="00E466F1"/>
    <w:pPr>
      <w:jc w:val="center"/>
      <w:outlineLvl w:val="3"/>
    </w:pPr>
  </w:style>
  <w:style w:type="paragraph" w:customStyle="1" w:styleId="ntekstjed">
    <w:name w:val="n_tekst_jed"/>
    <w:qFormat/>
    <w:rsid w:val="00E466F1"/>
    <w:pPr>
      <w:spacing w:before="60" w:after="60" w:line="240" w:lineRule="auto"/>
      <w:ind w:left="737"/>
      <w:jc w:val="both"/>
      <w:outlineLvl w:val="3"/>
    </w:pPr>
    <w:rPr>
      <w:rFonts w:eastAsia="Calibri"/>
      <w:sz w:val="24"/>
      <w:szCs w:val="22"/>
    </w:rPr>
  </w:style>
  <w:style w:type="paragraph" w:styleId="Tekstdymka">
    <w:name w:val="Balloon Text"/>
    <w:basedOn w:val="Normalny"/>
    <w:link w:val="TekstdymkaZnak"/>
    <w:uiPriority w:val="99"/>
    <w:semiHidden/>
    <w:unhideWhenUsed/>
    <w:rsid w:val="00E466F1"/>
    <w:pPr>
      <w:spacing w:before="0" w:after="0"/>
    </w:pPr>
    <w:rPr>
      <w:rFonts w:ascii="Tahoma" w:hAnsi="Tahoma"/>
      <w:sz w:val="16"/>
      <w:szCs w:val="16"/>
    </w:rPr>
  </w:style>
  <w:style w:type="character" w:customStyle="1" w:styleId="TekstdymkaZnak">
    <w:name w:val="Tekst dymka Znak"/>
    <w:basedOn w:val="Domylnaczcionkaakapitu"/>
    <w:link w:val="Tekstdymka"/>
    <w:uiPriority w:val="99"/>
    <w:semiHidden/>
    <w:rsid w:val="00E466F1"/>
    <w:rPr>
      <w:rFonts w:ascii="Tahoma" w:eastAsia="Calibri" w:hAnsi="Tahoma"/>
      <w:sz w:val="16"/>
      <w:szCs w:val="16"/>
    </w:rPr>
  </w:style>
  <w:style w:type="paragraph" w:styleId="Tematkomentarza">
    <w:name w:val="annotation subject"/>
    <w:basedOn w:val="Tekstkomentarza"/>
    <w:next w:val="Tekstkomentarza"/>
    <w:link w:val="TematkomentarzaZnak"/>
    <w:uiPriority w:val="99"/>
    <w:semiHidden/>
    <w:unhideWhenUsed/>
    <w:rsid w:val="00E466F1"/>
    <w:rPr>
      <w:b/>
      <w:bCs/>
    </w:rPr>
  </w:style>
  <w:style w:type="character" w:customStyle="1" w:styleId="TematkomentarzaZnak">
    <w:name w:val="Temat komentarza Znak"/>
    <w:basedOn w:val="TekstkomentarzaZnak"/>
    <w:link w:val="Tematkomentarza"/>
    <w:uiPriority w:val="99"/>
    <w:semiHidden/>
    <w:rsid w:val="00E466F1"/>
    <w:rPr>
      <w:rFonts w:eastAsia="Calibri"/>
      <w:b/>
      <w:bCs/>
      <w:sz w:val="20"/>
      <w:szCs w:val="20"/>
    </w:rPr>
  </w:style>
  <w:style w:type="character" w:customStyle="1" w:styleId="TekstkomentarzaZnak1">
    <w:name w:val="Tekst komentarza Znak1"/>
    <w:uiPriority w:val="99"/>
    <w:semiHidden/>
    <w:rsid w:val="00E466F1"/>
    <w:rPr>
      <w:rFonts w:eastAsia="Calibri" w:cs="Times New Roman"/>
      <w:lang w:eastAsia="en-US"/>
    </w:rPr>
  </w:style>
  <w:style w:type="paragraph" w:customStyle="1" w:styleId="artykul">
    <w:name w:val="artykul"/>
    <w:basedOn w:val="tytjed"/>
    <w:qFormat/>
    <w:rsid w:val="00E466F1"/>
  </w:style>
  <w:style w:type="paragraph" w:customStyle="1" w:styleId="tyt">
    <w:name w:val="tyt"/>
    <w:basedOn w:val="Normalny"/>
    <w:rsid w:val="00E466F1"/>
    <w:pPr>
      <w:keepNext/>
      <w:jc w:val="center"/>
    </w:pPr>
    <w:rPr>
      <w:b/>
    </w:rPr>
  </w:style>
  <w:style w:type="paragraph" w:customStyle="1" w:styleId="ust">
    <w:name w:val="ust"/>
    <w:rsid w:val="00E466F1"/>
    <w:pPr>
      <w:overflowPunct w:val="0"/>
      <w:autoSpaceDE w:val="0"/>
      <w:autoSpaceDN w:val="0"/>
      <w:adjustRightInd w:val="0"/>
      <w:spacing w:before="60" w:after="60" w:line="240" w:lineRule="auto"/>
      <w:ind w:left="426" w:hanging="284"/>
      <w:jc w:val="both"/>
      <w:textAlignment w:val="baseline"/>
    </w:pPr>
    <w:rPr>
      <w:rFonts w:eastAsia="Times New Roman"/>
      <w:sz w:val="24"/>
      <w:szCs w:val="20"/>
      <w:lang w:eastAsia="pl-PL"/>
    </w:rPr>
  </w:style>
  <w:style w:type="paragraph" w:customStyle="1" w:styleId="ust1">
    <w:name w:val="ust1"/>
    <w:basedOn w:val="ust"/>
    <w:rsid w:val="00E466F1"/>
    <w:pPr>
      <w:ind w:left="425" w:hanging="380"/>
    </w:pPr>
  </w:style>
  <w:style w:type="paragraph" w:customStyle="1" w:styleId="pkt">
    <w:name w:val="pkt"/>
    <w:basedOn w:val="ust1"/>
    <w:rsid w:val="00E466F1"/>
    <w:pPr>
      <w:ind w:left="851" w:hanging="295"/>
    </w:pPr>
  </w:style>
  <w:style w:type="paragraph" w:customStyle="1" w:styleId="pkt1">
    <w:name w:val="pkt1"/>
    <w:basedOn w:val="pkt"/>
    <w:rsid w:val="00E466F1"/>
    <w:pPr>
      <w:ind w:left="850" w:hanging="425"/>
    </w:pPr>
  </w:style>
  <w:style w:type="paragraph" w:customStyle="1" w:styleId="lit">
    <w:name w:val="lit"/>
    <w:rsid w:val="00E466F1"/>
    <w:pPr>
      <w:overflowPunct w:val="0"/>
      <w:autoSpaceDE w:val="0"/>
      <w:autoSpaceDN w:val="0"/>
      <w:adjustRightInd w:val="0"/>
      <w:spacing w:before="60" w:after="60" w:line="240" w:lineRule="auto"/>
      <w:ind w:left="1281" w:hanging="272"/>
      <w:jc w:val="both"/>
      <w:textAlignment w:val="baseline"/>
    </w:pPr>
    <w:rPr>
      <w:rFonts w:eastAsia="Times New Roman"/>
      <w:sz w:val="24"/>
      <w:szCs w:val="20"/>
      <w:lang w:eastAsia="pl-PL"/>
    </w:rPr>
  </w:style>
  <w:style w:type="paragraph" w:customStyle="1" w:styleId="lit1">
    <w:name w:val="lit1"/>
    <w:basedOn w:val="lit"/>
    <w:rsid w:val="00E466F1"/>
    <w:pPr>
      <w:ind w:left="1276" w:hanging="340"/>
    </w:pPr>
  </w:style>
  <w:style w:type="paragraph" w:customStyle="1" w:styleId="tir">
    <w:name w:val="tir"/>
    <w:rsid w:val="00E466F1"/>
    <w:pPr>
      <w:overflowPunct w:val="0"/>
      <w:autoSpaceDE w:val="0"/>
      <w:autoSpaceDN w:val="0"/>
      <w:adjustRightInd w:val="0"/>
      <w:spacing w:before="60" w:after="60" w:line="240" w:lineRule="auto"/>
      <w:ind w:left="1712" w:hanging="181"/>
      <w:jc w:val="both"/>
      <w:textAlignment w:val="baseline"/>
    </w:pPr>
    <w:rPr>
      <w:rFonts w:eastAsia="Times New Roman"/>
      <w:sz w:val="24"/>
      <w:szCs w:val="20"/>
      <w:lang w:eastAsia="pl-PL"/>
    </w:rPr>
  </w:style>
  <w:style w:type="paragraph" w:customStyle="1" w:styleId="nowyust">
    <w:name w:val="nowy ust"/>
    <w:rsid w:val="00E466F1"/>
    <w:pPr>
      <w:overflowPunct w:val="0"/>
      <w:autoSpaceDE w:val="0"/>
      <w:autoSpaceDN w:val="0"/>
      <w:adjustRightInd w:val="0"/>
      <w:spacing w:before="60" w:after="60" w:line="240" w:lineRule="auto"/>
      <w:ind w:left="1730" w:hanging="369"/>
      <w:jc w:val="both"/>
      <w:textAlignment w:val="baseline"/>
    </w:pPr>
    <w:rPr>
      <w:rFonts w:eastAsia="Times New Roman"/>
      <w:sz w:val="24"/>
      <w:szCs w:val="20"/>
      <w:lang w:eastAsia="pl-PL"/>
    </w:rPr>
  </w:style>
  <w:style w:type="paragraph" w:customStyle="1" w:styleId="zmart1">
    <w:name w:val="zm art1"/>
    <w:rsid w:val="00E466F1"/>
    <w:pPr>
      <w:overflowPunct w:val="0"/>
      <w:autoSpaceDE w:val="0"/>
      <w:autoSpaceDN w:val="0"/>
      <w:adjustRightInd w:val="0"/>
      <w:spacing w:before="60" w:after="60" w:line="240" w:lineRule="auto"/>
      <w:ind w:left="1842" w:hanging="1077"/>
      <w:jc w:val="both"/>
      <w:textAlignment w:val="baseline"/>
    </w:pPr>
    <w:rPr>
      <w:rFonts w:eastAsia="Times New Roman"/>
      <w:sz w:val="24"/>
      <w:szCs w:val="20"/>
      <w:lang w:eastAsia="pl-PL"/>
    </w:rPr>
  </w:style>
  <w:style w:type="paragraph" w:customStyle="1" w:styleId="zmart2">
    <w:name w:val="zm art2"/>
    <w:basedOn w:val="zmart1"/>
    <w:rsid w:val="00E466F1"/>
    <w:pPr>
      <w:ind w:left="1843" w:hanging="1219"/>
    </w:pPr>
  </w:style>
  <w:style w:type="paragraph" w:customStyle="1" w:styleId="ust1art">
    <w:name w:val="ust1 art"/>
    <w:rsid w:val="00E466F1"/>
    <w:pPr>
      <w:overflowPunct w:val="0"/>
      <w:autoSpaceDE w:val="0"/>
      <w:autoSpaceDN w:val="0"/>
      <w:adjustRightInd w:val="0"/>
      <w:spacing w:before="60" w:after="60" w:line="240" w:lineRule="auto"/>
      <w:ind w:left="1843" w:hanging="255"/>
      <w:jc w:val="both"/>
      <w:textAlignment w:val="baseline"/>
    </w:pPr>
    <w:rPr>
      <w:rFonts w:eastAsia="Times New Roman"/>
      <w:sz w:val="24"/>
      <w:szCs w:val="20"/>
      <w:lang w:eastAsia="pl-PL"/>
    </w:rPr>
  </w:style>
  <w:style w:type="paragraph" w:customStyle="1" w:styleId="ust2art">
    <w:name w:val="ust2 art"/>
    <w:basedOn w:val="ust1art"/>
    <w:rsid w:val="00E466F1"/>
    <w:pPr>
      <w:ind w:left="1860" w:hanging="386"/>
    </w:pPr>
  </w:style>
  <w:style w:type="paragraph" w:customStyle="1" w:styleId="pkt1art">
    <w:name w:val="pkt1 art"/>
    <w:rsid w:val="00E466F1"/>
    <w:pPr>
      <w:overflowPunct w:val="0"/>
      <w:autoSpaceDE w:val="0"/>
      <w:autoSpaceDN w:val="0"/>
      <w:adjustRightInd w:val="0"/>
      <w:spacing w:before="60" w:after="60" w:line="240" w:lineRule="auto"/>
      <w:ind w:left="2269" w:hanging="284"/>
      <w:jc w:val="both"/>
      <w:textAlignment w:val="baseline"/>
    </w:pPr>
    <w:rPr>
      <w:rFonts w:eastAsia="Times New Roman"/>
      <w:sz w:val="24"/>
      <w:szCs w:val="20"/>
      <w:lang w:eastAsia="pl-PL"/>
    </w:rPr>
  </w:style>
  <w:style w:type="paragraph" w:customStyle="1" w:styleId="pkt2art">
    <w:name w:val="pkt2 art"/>
    <w:basedOn w:val="pkt1art"/>
    <w:rsid w:val="00E466F1"/>
    <w:pPr>
      <w:ind w:left="2268" w:hanging="386"/>
    </w:pPr>
  </w:style>
  <w:style w:type="paragraph" w:customStyle="1" w:styleId="11art">
    <w:name w:val="1 1art"/>
    <w:rsid w:val="00E466F1"/>
    <w:pPr>
      <w:overflowPunct w:val="0"/>
      <w:autoSpaceDE w:val="0"/>
      <w:autoSpaceDN w:val="0"/>
      <w:adjustRightInd w:val="0"/>
      <w:spacing w:before="60" w:after="60" w:line="240" w:lineRule="auto"/>
      <w:ind w:left="2693" w:hanging="278"/>
      <w:jc w:val="both"/>
      <w:textAlignment w:val="baseline"/>
    </w:pPr>
    <w:rPr>
      <w:rFonts w:eastAsia="Times New Roman"/>
      <w:sz w:val="24"/>
      <w:szCs w:val="20"/>
      <w:lang w:eastAsia="pl-PL"/>
    </w:rPr>
  </w:style>
  <w:style w:type="paragraph" w:customStyle="1" w:styleId="12art">
    <w:name w:val="1 2art"/>
    <w:basedOn w:val="11art"/>
    <w:rsid w:val="00E466F1"/>
    <w:pPr>
      <w:ind w:hanging="425"/>
    </w:pPr>
  </w:style>
  <w:style w:type="paragraph" w:customStyle="1" w:styleId="zmart3">
    <w:name w:val="zm art3"/>
    <w:rsid w:val="00E466F1"/>
    <w:pPr>
      <w:overflowPunct w:val="0"/>
      <w:autoSpaceDE w:val="0"/>
      <w:autoSpaceDN w:val="0"/>
      <w:adjustRightInd w:val="0"/>
      <w:spacing w:before="60" w:after="60" w:line="240" w:lineRule="auto"/>
      <w:ind w:left="1701" w:hanging="907"/>
      <w:jc w:val="both"/>
      <w:textAlignment w:val="baseline"/>
    </w:pPr>
    <w:rPr>
      <w:rFonts w:eastAsia="Times New Roman"/>
      <w:sz w:val="24"/>
      <w:szCs w:val="20"/>
      <w:lang w:eastAsia="pl-PL"/>
    </w:rPr>
  </w:style>
  <w:style w:type="paragraph" w:customStyle="1" w:styleId="zmart4">
    <w:name w:val="zm art4"/>
    <w:basedOn w:val="zmart3"/>
    <w:rsid w:val="00E466F1"/>
    <w:pPr>
      <w:ind w:hanging="992"/>
    </w:pPr>
  </w:style>
  <w:style w:type="paragraph" w:customStyle="1" w:styleId="par">
    <w:name w:val="par"/>
    <w:rsid w:val="00E466F1"/>
    <w:pPr>
      <w:overflowPunct w:val="0"/>
      <w:autoSpaceDE w:val="0"/>
      <w:autoSpaceDN w:val="0"/>
      <w:adjustRightInd w:val="0"/>
      <w:spacing w:before="60" w:after="60" w:line="240" w:lineRule="auto"/>
      <w:ind w:left="539" w:hanging="369"/>
      <w:jc w:val="both"/>
      <w:textAlignment w:val="baseline"/>
    </w:pPr>
    <w:rPr>
      <w:rFonts w:eastAsia="Times New Roman"/>
      <w:sz w:val="24"/>
      <w:szCs w:val="20"/>
      <w:lang w:eastAsia="pl-PL"/>
    </w:rPr>
  </w:style>
  <w:style w:type="paragraph" w:customStyle="1" w:styleId="par1">
    <w:name w:val="par1"/>
    <w:basedOn w:val="par"/>
    <w:rsid w:val="00E466F1"/>
    <w:pPr>
      <w:ind w:left="544" w:hanging="499"/>
    </w:pPr>
  </w:style>
  <w:style w:type="paragraph" w:customStyle="1" w:styleId="lit1art">
    <w:name w:val="lit1art"/>
    <w:basedOn w:val="lit1"/>
    <w:rsid w:val="00E466F1"/>
    <w:pPr>
      <w:ind w:left="2665"/>
    </w:pPr>
  </w:style>
  <w:style w:type="paragraph" w:customStyle="1" w:styleId="tirart">
    <w:name w:val="tir art"/>
    <w:basedOn w:val="tir"/>
    <w:rsid w:val="00E466F1"/>
    <w:pPr>
      <w:ind w:left="2722"/>
    </w:pPr>
  </w:style>
  <w:style w:type="paragraph" w:customStyle="1" w:styleId="tekst">
    <w:name w:val="tekst"/>
    <w:basedOn w:val="Normalny"/>
    <w:rsid w:val="00E466F1"/>
    <w:pPr>
      <w:suppressLineNumbers/>
    </w:pPr>
  </w:style>
  <w:style w:type="paragraph" w:customStyle="1" w:styleId="zmart10">
    <w:name w:val="zm.art1"/>
    <w:basedOn w:val="tir"/>
    <w:rsid w:val="00E466F1"/>
    <w:pPr>
      <w:ind w:left="1815" w:hanging="1021"/>
    </w:pPr>
  </w:style>
  <w:style w:type="paragraph" w:customStyle="1" w:styleId="tytu">
    <w:name w:val="tytuł"/>
    <w:basedOn w:val="Normalny"/>
    <w:rsid w:val="00E466F1"/>
    <w:pPr>
      <w:suppressLineNumbers/>
      <w:spacing w:before="80" w:after="80"/>
      <w:jc w:val="center"/>
    </w:pPr>
    <w:rPr>
      <w:b/>
    </w:rPr>
  </w:style>
  <w:style w:type="paragraph" w:customStyle="1" w:styleId="tirart0">
    <w:name w:val="tir.art"/>
    <w:basedOn w:val="Normalny"/>
    <w:rsid w:val="00E466F1"/>
    <w:pPr>
      <w:ind w:left="2977" w:hanging="142"/>
    </w:pPr>
  </w:style>
  <w:style w:type="character" w:styleId="Odwoanieprzypisukocowego">
    <w:name w:val="endnote reference"/>
    <w:semiHidden/>
    <w:rsid w:val="00E466F1"/>
    <w:rPr>
      <w:vertAlign w:val="superscript"/>
    </w:rPr>
  </w:style>
  <w:style w:type="paragraph" w:styleId="Tekstprzypisudolnego">
    <w:name w:val="footnote text"/>
    <w:basedOn w:val="Normalny"/>
    <w:link w:val="TekstprzypisudolnegoZnak"/>
    <w:semiHidden/>
    <w:rsid w:val="00E466F1"/>
    <w:rPr>
      <w:sz w:val="20"/>
    </w:rPr>
  </w:style>
  <w:style w:type="character" w:customStyle="1" w:styleId="TekstprzypisudolnegoZnak">
    <w:name w:val="Tekst przypisu dolnego Znak"/>
    <w:basedOn w:val="Domylnaczcionkaakapitu"/>
    <w:link w:val="Tekstprzypisudolnego"/>
    <w:semiHidden/>
    <w:rsid w:val="00E466F1"/>
    <w:rPr>
      <w:rFonts w:eastAsia="Calibri"/>
      <w:sz w:val="20"/>
      <w:szCs w:val="22"/>
    </w:rPr>
  </w:style>
  <w:style w:type="character" w:styleId="Odwoanieprzypisudolnego">
    <w:name w:val="footnote reference"/>
    <w:semiHidden/>
    <w:rsid w:val="00E466F1"/>
    <w:rPr>
      <w:vertAlign w:val="superscript"/>
    </w:rPr>
  </w:style>
  <w:style w:type="paragraph" w:customStyle="1" w:styleId="ust1art0">
    <w:name w:val="ust1.art"/>
    <w:basedOn w:val="ust"/>
    <w:rsid w:val="00E466F1"/>
    <w:pPr>
      <w:ind w:left="1843"/>
    </w:pPr>
  </w:style>
  <w:style w:type="paragraph" w:customStyle="1" w:styleId="ust2art0">
    <w:name w:val="ust2.art"/>
    <w:basedOn w:val="ust"/>
    <w:rsid w:val="00E466F1"/>
    <w:pPr>
      <w:ind w:left="1843" w:hanging="369"/>
    </w:pPr>
  </w:style>
  <w:style w:type="paragraph" w:customStyle="1" w:styleId="nagust">
    <w:name w:val="nag_ust"/>
    <w:basedOn w:val="Normalny"/>
    <w:rsid w:val="00E466F1"/>
    <w:pPr>
      <w:spacing w:after="200" w:line="246" w:lineRule="auto"/>
      <w:jc w:val="center"/>
    </w:pPr>
    <w:rPr>
      <w:b/>
    </w:rPr>
  </w:style>
  <w:style w:type="paragraph" w:customStyle="1" w:styleId="nagrozdz">
    <w:name w:val="nag_rozdz"/>
    <w:basedOn w:val="Normalny"/>
    <w:rsid w:val="00E466F1"/>
    <w:pPr>
      <w:spacing w:after="200" w:line="246" w:lineRule="auto"/>
      <w:jc w:val="center"/>
    </w:pPr>
    <w:rPr>
      <w:b/>
    </w:rPr>
  </w:style>
  <w:style w:type="paragraph" w:customStyle="1" w:styleId="nagart">
    <w:name w:val="nag_art"/>
    <w:basedOn w:val="Normalny"/>
    <w:rsid w:val="00E466F1"/>
    <w:pPr>
      <w:spacing w:after="200" w:line="246" w:lineRule="auto"/>
      <w:jc w:val="center"/>
    </w:pPr>
    <w:rPr>
      <w:b/>
    </w:rPr>
  </w:style>
  <w:style w:type="paragraph" w:customStyle="1" w:styleId="art">
    <w:name w:val="art"/>
    <w:basedOn w:val="Normalny"/>
    <w:rsid w:val="00E466F1"/>
    <w:pPr>
      <w:spacing w:after="200" w:line="246" w:lineRule="auto"/>
    </w:pPr>
  </w:style>
  <w:style w:type="paragraph" w:customStyle="1" w:styleId="nowpkt">
    <w:name w:val="now_pkt"/>
    <w:basedOn w:val="Normalny"/>
    <w:rsid w:val="00E466F1"/>
    <w:pPr>
      <w:spacing w:after="200" w:line="246" w:lineRule="auto"/>
      <w:ind w:left="2000" w:hanging="300"/>
    </w:pPr>
  </w:style>
  <w:style w:type="paragraph" w:customStyle="1" w:styleId="nowust">
    <w:name w:val="now_ust"/>
    <w:basedOn w:val="Normalny"/>
    <w:rsid w:val="00E466F1"/>
    <w:pPr>
      <w:spacing w:after="200" w:line="246" w:lineRule="auto"/>
      <w:ind w:left="1700" w:hanging="584"/>
    </w:pPr>
  </w:style>
  <w:style w:type="paragraph" w:customStyle="1" w:styleId="nowart">
    <w:name w:val="now_art"/>
    <w:basedOn w:val="Normalny"/>
    <w:rsid w:val="00E466F1"/>
    <w:pPr>
      <w:spacing w:after="200" w:line="246" w:lineRule="auto"/>
      <w:ind w:left="1400"/>
    </w:pPr>
  </w:style>
  <w:style w:type="paragraph" w:customStyle="1" w:styleId="nowlit">
    <w:name w:val="now_lit"/>
    <w:basedOn w:val="Normalny"/>
    <w:rsid w:val="00E466F1"/>
    <w:pPr>
      <w:spacing w:after="200" w:line="246" w:lineRule="auto"/>
      <w:ind w:left="2200" w:hanging="300"/>
    </w:pPr>
  </w:style>
  <w:style w:type="character" w:customStyle="1" w:styleId="tabulatory">
    <w:name w:val="tabulatory"/>
    <w:basedOn w:val="Domylnaczcionkaakapitu"/>
    <w:rsid w:val="00E466F1"/>
  </w:style>
  <w:style w:type="character" w:customStyle="1" w:styleId="FontStyle11">
    <w:name w:val="Font Style11"/>
    <w:rsid w:val="00E466F1"/>
    <w:rPr>
      <w:rFonts w:ascii="Times New Roman" w:hAnsi="Times New Roman"/>
      <w:sz w:val="22"/>
    </w:rPr>
  </w:style>
  <w:style w:type="character" w:customStyle="1" w:styleId="luchili">
    <w:name w:val="luc_hili"/>
    <w:basedOn w:val="Domylnaczcionkaakapitu"/>
    <w:rsid w:val="00E466F1"/>
  </w:style>
  <w:style w:type="character" w:customStyle="1" w:styleId="txt-new">
    <w:name w:val="txt-new"/>
    <w:basedOn w:val="Domylnaczcionkaakapitu"/>
    <w:rsid w:val="00E466F1"/>
  </w:style>
  <w:style w:type="character" w:customStyle="1" w:styleId="naglowek1">
    <w:name w:val="naglowek1"/>
    <w:rsid w:val="00E466F1"/>
    <w:rPr>
      <w:rFonts w:ascii="Verdana" w:hAnsi="Verdana"/>
      <w:color w:val="000080"/>
      <w:sz w:val="18"/>
    </w:rPr>
  </w:style>
  <w:style w:type="character" w:customStyle="1" w:styleId="akapitustep">
    <w:name w:val="akapitustep"/>
    <w:basedOn w:val="Domylnaczcionkaakapitu"/>
    <w:rsid w:val="00E466F1"/>
  </w:style>
  <w:style w:type="character" w:customStyle="1" w:styleId="Hipercze1">
    <w:name w:val="Hiperłącze1"/>
    <w:rsid w:val="00E466F1"/>
    <w:rPr>
      <w:color w:val="0000FF"/>
      <w:u w:val="single"/>
    </w:rPr>
  </w:style>
  <w:style w:type="paragraph" w:styleId="Tekstpodstawowy">
    <w:name w:val="Body Text"/>
    <w:basedOn w:val="Normalny"/>
    <w:link w:val="TekstpodstawowyZnak"/>
    <w:semiHidden/>
    <w:rsid w:val="00E466F1"/>
    <w:pPr>
      <w:widowControl w:val="0"/>
      <w:suppressAutoHyphens/>
      <w:spacing w:after="120"/>
    </w:pPr>
    <w:rPr>
      <w:rFonts w:ascii="Calibri" w:eastAsia="Times New Roman" w:hAnsi="Calibri"/>
      <w:szCs w:val="20"/>
    </w:rPr>
  </w:style>
  <w:style w:type="character" w:customStyle="1" w:styleId="TekstpodstawowyZnak">
    <w:name w:val="Tekst podstawowy Znak"/>
    <w:basedOn w:val="Domylnaczcionkaakapitu"/>
    <w:link w:val="Tekstpodstawowy"/>
    <w:semiHidden/>
    <w:rsid w:val="00E466F1"/>
    <w:rPr>
      <w:rFonts w:ascii="Calibri" w:eastAsia="Times New Roman" w:hAnsi="Calibri"/>
      <w:sz w:val="24"/>
      <w:szCs w:val="20"/>
    </w:rPr>
  </w:style>
  <w:style w:type="paragraph" w:customStyle="1" w:styleId="Nagwek0">
    <w:name w:val="Nagłówek0"/>
    <w:basedOn w:val="Normalny"/>
    <w:rsid w:val="00E466F1"/>
    <w:pPr>
      <w:keepNext/>
      <w:keepLines/>
      <w:widowControl w:val="0"/>
      <w:suppressAutoHyphens/>
      <w:spacing w:before="600" w:after="360" w:line="360" w:lineRule="auto"/>
      <w:jc w:val="center"/>
    </w:pPr>
    <w:rPr>
      <w:rFonts w:ascii="Calibri" w:hAnsi="Calibri"/>
      <w:b/>
    </w:rPr>
  </w:style>
  <w:style w:type="paragraph" w:customStyle="1" w:styleId="Nagwek3">
    <w:name w:val="Nagłówek3"/>
    <w:basedOn w:val="Tekstpodstawowy"/>
    <w:rsid w:val="00E466F1"/>
    <w:pPr>
      <w:tabs>
        <w:tab w:val="left" w:pos="709"/>
      </w:tabs>
      <w:ind w:left="2204" w:hanging="360"/>
    </w:pPr>
  </w:style>
  <w:style w:type="paragraph" w:customStyle="1" w:styleId="Tematkomentarza1">
    <w:name w:val="Temat komentarza1"/>
    <w:basedOn w:val="Tekstkomentarza"/>
    <w:next w:val="Tekstkomentarza"/>
    <w:rsid w:val="00E466F1"/>
    <w:rPr>
      <w:b/>
    </w:rPr>
  </w:style>
  <w:style w:type="paragraph" w:customStyle="1" w:styleId="Akapitzlist1">
    <w:name w:val="Akapit z listą1"/>
    <w:basedOn w:val="Normalny"/>
    <w:rsid w:val="00E466F1"/>
    <w:pPr>
      <w:ind w:left="708"/>
    </w:pPr>
  </w:style>
  <w:style w:type="paragraph" w:customStyle="1" w:styleId="pkt1art0">
    <w:name w:val="pkt1.art"/>
    <w:basedOn w:val="Normalny"/>
    <w:rsid w:val="00E466F1"/>
    <w:pPr>
      <w:spacing w:after="80"/>
      <w:ind w:left="2269" w:hanging="284"/>
    </w:pPr>
  </w:style>
  <w:style w:type="paragraph" w:customStyle="1" w:styleId="pkt2art0">
    <w:name w:val="pkt2.art"/>
    <w:basedOn w:val="Normalny"/>
    <w:rsid w:val="00E466F1"/>
    <w:pPr>
      <w:spacing w:after="80"/>
      <w:ind w:left="2268" w:hanging="397"/>
    </w:pPr>
  </w:style>
  <w:style w:type="paragraph" w:customStyle="1" w:styleId="Standard">
    <w:name w:val="Standard"/>
    <w:rsid w:val="00E466F1"/>
    <w:pPr>
      <w:widowControl w:val="0"/>
      <w:suppressAutoHyphens/>
      <w:autoSpaceDN w:val="0"/>
      <w:spacing w:after="0" w:line="240" w:lineRule="auto"/>
    </w:pPr>
    <w:rPr>
      <w:rFonts w:eastAsia="Lucida Sans Unicode" w:cs="Tahoma"/>
      <w:kern w:val="3"/>
      <w:sz w:val="24"/>
      <w:szCs w:val="24"/>
      <w:lang w:eastAsia="pl-PL"/>
    </w:rPr>
  </w:style>
  <w:style w:type="paragraph" w:styleId="NormalnyWeb">
    <w:name w:val="Normal (Web)"/>
    <w:basedOn w:val="Normalny"/>
    <w:rsid w:val="00E466F1"/>
    <w:pPr>
      <w:spacing w:before="100" w:beforeAutospacing="1" w:after="100" w:afterAutospacing="1"/>
      <w:jc w:val="left"/>
    </w:pPr>
    <w:rPr>
      <w:rFonts w:eastAsia="Times New Roman"/>
      <w:szCs w:val="24"/>
      <w:lang w:eastAsia="pl-PL"/>
    </w:rPr>
  </w:style>
  <w:style w:type="character" w:styleId="Uwydatnienie">
    <w:name w:val="Emphasis"/>
    <w:qFormat/>
    <w:rsid w:val="00E466F1"/>
    <w:rPr>
      <w:i/>
      <w:iCs/>
    </w:rPr>
  </w:style>
  <w:style w:type="paragraph" w:styleId="Tekstpodstawowy3">
    <w:name w:val="Body Text 3"/>
    <w:basedOn w:val="Normalny"/>
    <w:link w:val="Tekstpodstawowy3Znak"/>
    <w:uiPriority w:val="99"/>
    <w:unhideWhenUsed/>
    <w:rsid w:val="00E466F1"/>
    <w:pPr>
      <w:spacing w:after="120"/>
    </w:pPr>
    <w:rPr>
      <w:rFonts w:eastAsia="Times New Roman"/>
      <w:sz w:val="16"/>
      <w:szCs w:val="16"/>
      <w:lang w:val="de-DE"/>
    </w:rPr>
  </w:style>
  <w:style w:type="character" w:customStyle="1" w:styleId="Tekstpodstawowy3Znak">
    <w:name w:val="Tekst podstawowy 3 Znak"/>
    <w:basedOn w:val="Domylnaczcionkaakapitu"/>
    <w:link w:val="Tekstpodstawowy3"/>
    <w:uiPriority w:val="99"/>
    <w:rsid w:val="00E466F1"/>
    <w:rPr>
      <w:rFonts w:eastAsia="Times New Roman"/>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66F1"/>
    <w:pPr>
      <w:spacing w:before="60" w:after="60" w:line="240" w:lineRule="auto"/>
      <w:jc w:val="both"/>
    </w:pPr>
    <w:rPr>
      <w:rFonts w:eastAsia="Calibri"/>
      <w:sz w:val="24"/>
      <w:szCs w:val="22"/>
    </w:rPr>
  </w:style>
  <w:style w:type="paragraph" w:styleId="Nagwek1">
    <w:name w:val="heading 1"/>
    <w:basedOn w:val="Normalny"/>
    <w:next w:val="Normalny"/>
    <w:link w:val="Nagwek1Znak"/>
    <w:uiPriority w:val="9"/>
    <w:qFormat/>
    <w:rsid w:val="00E466F1"/>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E466F1"/>
    <w:pPr>
      <w:keepNext/>
      <w:spacing w:before="240"/>
      <w:outlineLvl w:val="1"/>
    </w:pPr>
    <w:rPr>
      <w:rFonts w:ascii="Arial" w:hAnsi="Arial"/>
      <w:b/>
      <w:i/>
    </w:rPr>
  </w:style>
  <w:style w:type="paragraph" w:styleId="Nagwek5">
    <w:name w:val="heading 5"/>
    <w:basedOn w:val="Normalny"/>
    <w:next w:val="Normalny"/>
    <w:link w:val="Nagwek5Znak"/>
    <w:uiPriority w:val="9"/>
    <w:semiHidden/>
    <w:unhideWhenUsed/>
    <w:qFormat/>
    <w:rsid w:val="00E466F1"/>
    <w:pPr>
      <w:keepNext/>
      <w:keepLines/>
      <w:spacing w:before="200"/>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66F1"/>
    <w:rPr>
      <w:rFonts w:ascii="Cambria" w:eastAsia="Times New Roman" w:hAnsi="Cambria"/>
      <w:b/>
      <w:bCs/>
      <w:color w:val="365F91"/>
    </w:rPr>
  </w:style>
  <w:style w:type="character" w:customStyle="1" w:styleId="Nagwek2Znak">
    <w:name w:val="Nagłówek 2 Znak"/>
    <w:basedOn w:val="Domylnaczcionkaakapitu"/>
    <w:link w:val="Nagwek2"/>
    <w:rsid w:val="00E466F1"/>
    <w:rPr>
      <w:rFonts w:ascii="Arial" w:eastAsia="Calibri" w:hAnsi="Arial"/>
      <w:b/>
      <w:i/>
      <w:sz w:val="24"/>
      <w:szCs w:val="22"/>
    </w:rPr>
  </w:style>
  <w:style w:type="character" w:customStyle="1" w:styleId="Nagwek5Znak">
    <w:name w:val="Nagłówek 5 Znak"/>
    <w:basedOn w:val="Domylnaczcionkaakapitu"/>
    <w:link w:val="Nagwek5"/>
    <w:uiPriority w:val="9"/>
    <w:semiHidden/>
    <w:rsid w:val="00E466F1"/>
    <w:rPr>
      <w:rFonts w:ascii="Cambria" w:eastAsia="Times New Roman" w:hAnsi="Cambria"/>
      <w:color w:val="243F60"/>
      <w:sz w:val="24"/>
      <w:szCs w:val="22"/>
    </w:rPr>
  </w:style>
  <w:style w:type="paragraph" w:styleId="Nagwek">
    <w:name w:val="header"/>
    <w:basedOn w:val="Normalny"/>
    <w:link w:val="NagwekZnak"/>
    <w:uiPriority w:val="99"/>
    <w:unhideWhenUsed/>
    <w:rsid w:val="00E466F1"/>
    <w:pPr>
      <w:tabs>
        <w:tab w:val="center" w:pos="4536"/>
        <w:tab w:val="right" w:pos="9072"/>
      </w:tabs>
      <w:spacing w:before="0" w:after="0"/>
    </w:pPr>
  </w:style>
  <w:style w:type="character" w:customStyle="1" w:styleId="NagwekZnak">
    <w:name w:val="Nagłówek Znak"/>
    <w:basedOn w:val="Domylnaczcionkaakapitu"/>
    <w:link w:val="Nagwek"/>
    <w:uiPriority w:val="99"/>
    <w:rsid w:val="00E466F1"/>
    <w:rPr>
      <w:rFonts w:eastAsia="Calibri"/>
      <w:sz w:val="24"/>
      <w:szCs w:val="22"/>
    </w:rPr>
  </w:style>
  <w:style w:type="paragraph" w:styleId="Stopka">
    <w:name w:val="footer"/>
    <w:basedOn w:val="Normalny"/>
    <w:link w:val="StopkaZnak"/>
    <w:uiPriority w:val="99"/>
    <w:unhideWhenUsed/>
    <w:rsid w:val="00E466F1"/>
    <w:pPr>
      <w:tabs>
        <w:tab w:val="center" w:pos="4536"/>
        <w:tab w:val="right" w:pos="9072"/>
      </w:tabs>
      <w:spacing w:before="0" w:after="0"/>
    </w:pPr>
  </w:style>
  <w:style w:type="character" w:customStyle="1" w:styleId="StopkaZnak">
    <w:name w:val="Stopka Znak"/>
    <w:basedOn w:val="Domylnaczcionkaakapitu"/>
    <w:link w:val="Stopka"/>
    <w:uiPriority w:val="99"/>
    <w:rsid w:val="00E466F1"/>
    <w:rPr>
      <w:rFonts w:eastAsia="Calibri"/>
      <w:sz w:val="24"/>
      <w:szCs w:val="22"/>
    </w:rPr>
  </w:style>
  <w:style w:type="character" w:styleId="Numerstrony">
    <w:name w:val="page number"/>
    <w:basedOn w:val="Domylnaczcionkaakapitu"/>
    <w:semiHidden/>
    <w:rsid w:val="00E466F1"/>
  </w:style>
  <w:style w:type="character" w:styleId="Numerwiersza">
    <w:name w:val="line number"/>
    <w:basedOn w:val="Domylnaczcionkaakapitu"/>
    <w:semiHidden/>
    <w:rsid w:val="00E466F1"/>
  </w:style>
  <w:style w:type="character" w:styleId="Odwoaniedokomentarza">
    <w:name w:val="annotation reference"/>
    <w:uiPriority w:val="99"/>
    <w:semiHidden/>
    <w:unhideWhenUsed/>
    <w:rsid w:val="00E466F1"/>
    <w:rPr>
      <w:sz w:val="16"/>
      <w:szCs w:val="16"/>
    </w:rPr>
  </w:style>
  <w:style w:type="paragraph" w:styleId="Tekstkomentarza">
    <w:name w:val="annotation text"/>
    <w:basedOn w:val="Normalny"/>
    <w:link w:val="TekstkomentarzaZnak"/>
    <w:uiPriority w:val="99"/>
    <w:semiHidden/>
    <w:unhideWhenUsed/>
    <w:rsid w:val="00E466F1"/>
    <w:rPr>
      <w:sz w:val="20"/>
      <w:szCs w:val="20"/>
    </w:rPr>
  </w:style>
  <w:style w:type="character" w:customStyle="1" w:styleId="TekstkomentarzaZnak">
    <w:name w:val="Tekst komentarza Znak"/>
    <w:basedOn w:val="Domylnaczcionkaakapitu"/>
    <w:link w:val="Tekstkomentarza"/>
    <w:uiPriority w:val="99"/>
    <w:semiHidden/>
    <w:rsid w:val="00E466F1"/>
    <w:rPr>
      <w:rFonts w:eastAsia="Calibri"/>
      <w:sz w:val="20"/>
      <w:szCs w:val="20"/>
    </w:rPr>
  </w:style>
  <w:style w:type="paragraph" w:styleId="Akapitzlist">
    <w:name w:val="List Paragraph"/>
    <w:basedOn w:val="Normalny"/>
    <w:uiPriority w:val="34"/>
    <w:qFormat/>
    <w:rsid w:val="00E466F1"/>
    <w:pPr>
      <w:ind w:left="720"/>
      <w:contextualSpacing/>
    </w:pPr>
  </w:style>
  <w:style w:type="paragraph" w:customStyle="1" w:styleId="nagjed">
    <w:name w:val="nag_jed"/>
    <w:qFormat/>
    <w:rsid w:val="00E466F1"/>
    <w:pPr>
      <w:spacing w:before="60" w:after="60" w:line="240" w:lineRule="auto"/>
      <w:jc w:val="center"/>
      <w:outlineLvl w:val="0"/>
    </w:pPr>
    <w:rPr>
      <w:rFonts w:eastAsia="Calibri"/>
      <w:b/>
      <w:sz w:val="24"/>
      <w:szCs w:val="22"/>
    </w:rPr>
  </w:style>
  <w:style w:type="paragraph" w:customStyle="1" w:styleId="tytjed">
    <w:name w:val="tyt_jed"/>
    <w:qFormat/>
    <w:rsid w:val="00E466F1"/>
    <w:pPr>
      <w:spacing w:before="60" w:after="60" w:line="240" w:lineRule="auto"/>
      <w:jc w:val="center"/>
      <w:outlineLvl w:val="1"/>
    </w:pPr>
    <w:rPr>
      <w:rFonts w:eastAsia="Calibri"/>
      <w:b/>
      <w:sz w:val="24"/>
      <w:szCs w:val="22"/>
    </w:rPr>
  </w:style>
  <w:style w:type="paragraph" w:customStyle="1" w:styleId="tekstjed">
    <w:name w:val="tekst_jed"/>
    <w:qFormat/>
    <w:rsid w:val="00E466F1"/>
    <w:pPr>
      <w:spacing w:before="60" w:after="60" w:line="240" w:lineRule="auto"/>
      <w:jc w:val="both"/>
      <w:outlineLvl w:val="2"/>
    </w:pPr>
    <w:rPr>
      <w:rFonts w:eastAsia="Calibri"/>
      <w:sz w:val="24"/>
      <w:szCs w:val="22"/>
    </w:rPr>
  </w:style>
  <w:style w:type="paragraph" w:customStyle="1" w:styleId="ustep">
    <w:name w:val="ustep"/>
    <w:basedOn w:val="Normalny"/>
    <w:next w:val="Normalny"/>
    <w:qFormat/>
    <w:rsid w:val="00E466F1"/>
    <w:pPr>
      <w:ind w:left="426" w:hanging="284"/>
      <w:outlineLvl w:val="2"/>
    </w:pPr>
  </w:style>
  <w:style w:type="paragraph" w:customStyle="1" w:styleId="paragraf">
    <w:name w:val="paragraf"/>
    <w:basedOn w:val="Normalny"/>
    <w:next w:val="Normalny"/>
    <w:qFormat/>
    <w:rsid w:val="00E466F1"/>
    <w:pPr>
      <w:ind w:left="550" w:hanging="380"/>
      <w:outlineLvl w:val="2"/>
    </w:pPr>
  </w:style>
  <w:style w:type="paragraph" w:customStyle="1" w:styleId="punkt">
    <w:name w:val="punkt"/>
    <w:basedOn w:val="Normalny"/>
    <w:qFormat/>
    <w:rsid w:val="00E466F1"/>
    <w:pPr>
      <w:ind w:left="840" w:hanging="284"/>
      <w:outlineLvl w:val="3"/>
    </w:pPr>
  </w:style>
  <w:style w:type="paragraph" w:customStyle="1" w:styleId="litera">
    <w:name w:val="litera"/>
    <w:basedOn w:val="Normalny"/>
    <w:next w:val="Normalny"/>
    <w:qFormat/>
    <w:rsid w:val="00E466F1"/>
    <w:pPr>
      <w:ind w:left="1281" w:hanging="272"/>
      <w:outlineLvl w:val="4"/>
    </w:pPr>
  </w:style>
  <w:style w:type="paragraph" w:customStyle="1" w:styleId="tiret">
    <w:name w:val="tiret"/>
    <w:basedOn w:val="Normalny"/>
    <w:next w:val="Normalny"/>
    <w:qFormat/>
    <w:rsid w:val="00E466F1"/>
    <w:pPr>
      <w:ind w:left="1276" w:hanging="340"/>
      <w:outlineLvl w:val="5"/>
    </w:pPr>
  </w:style>
  <w:style w:type="paragraph" w:customStyle="1" w:styleId="punktnow">
    <w:name w:val="punkt_now"/>
    <w:basedOn w:val="Normalny"/>
    <w:qFormat/>
    <w:rsid w:val="00E466F1"/>
    <w:pPr>
      <w:ind w:left="426" w:hanging="284"/>
      <w:outlineLvl w:val="2"/>
    </w:pPr>
  </w:style>
  <w:style w:type="paragraph" w:customStyle="1" w:styleId="litnow">
    <w:name w:val="lit_now"/>
    <w:basedOn w:val="Normalny"/>
    <w:qFormat/>
    <w:rsid w:val="00E466F1"/>
    <w:pPr>
      <w:ind w:left="851" w:hanging="295"/>
      <w:outlineLvl w:val="3"/>
    </w:pPr>
  </w:style>
  <w:style w:type="paragraph" w:customStyle="1" w:styleId="tirnow">
    <w:name w:val="tir_now"/>
    <w:basedOn w:val="Normalny"/>
    <w:qFormat/>
    <w:rsid w:val="00E466F1"/>
    <w:pPr>
      <w:ind w:left="1281" w:hanging="272"/>
      <w:outlineLvl w:val="4"/>
    </w:pPr>
  </w:style>
  <w:style w:type="paragraph" w:customStyle="1" w:styleId="w2zmart">
    <w:name w:val="w2_zm_art"/>
    <w:qFormat/>
    <w:rsid w:val="00E466F1"/>
    <w:pPr>
      <w:spacing w:before="60" w:after="60" w:line="240" w:lineRule="auto"/>
      <w:ind w:left="851" w:hanging="295"/>
      <w:jc w:val="both"/>
      <w:outlineLvl w:val="3"/>
    </w:pPr>
    <w:rPr>
      <w:rFonts w:eastAsia="Calibri"/>
      <w:sz w:val="24"/>
      <w:szCs w:val="22"/>
    </w:rPr>
  </w:style>
  <w:style w:type="paragraph" w:customStyle="1" w:styleId="w3zmustpkt">
    <w:name w:val="w3_zm_ust_pkt"/>
    <w:basedOn w:val="Normalny"/>
    <w:qFormat/>
    <w:rsid w:val="00E466F1"/>
    <w:pPr>
      <w:ind w:left="1281" w:hanging="272"/>
      <w:outlineLvl w:val="4"/>
    </w:pPr>
  </w:style>
  <w:style w:type="paragraph" w:customStyle="1" w:styleId="w4ustart">
    <w:name w:val="w4_ust_art"/>
    <w:qFormat/>
    <w:rsid w:val="00E466F1"/>
    <w:pPr>
      <w:spacing w:before="60" w:after="60" w:line="240" w:lineRule="auto"/>
      <w:ind w:left="1843" w:hanging="255"/>
      <w:jc w:val="both"/>
      <w:outlineLvl w:val="5"/>
    </w:pPr>
    <w:rPr>
      <w:rFonts w:eastAsia="Calibri"/>
      <w:sz w:val="24"/>
      <w:szCs w:val="22"/>
    </w:rPr>
  </w:style>
  <w:style w:type="paragraph" w:customStyle="1" w:styleId="w5pktart">
    <w:name w:val="w5_pkt_art"/>
    <w:qFormat/>
    <w:rsid w:val="00E466F1"/>
    <w:pPr>
      <w:spacing w:before="60" w:after="60" w:line="240" w:lineRule="auto"/>
      <w:ind w:left="2269" w:hanging="284"/>
      <w:jc w:val="both"/>
      <w:outlineLvl w:val="6"/>
    </w:pPr>
    <w:rPr>
      <w:rFonts w:eastAsia="Calibri"/>
      <w:sz w:val="24"/>
      <w:szCs w:val="22"/>
    </w:rPr>
  </w:style>
  <w:style w:type="paragraph" w:customStyle="1" w:styleId="w6litart">
    <w:name w:val="w6_lit_art"/>
    <w:qFormat/>
    <w:rsid w:val="00E466F1"/>
    <w:pPr>
      <w:spacing w:before="60" w:after="60" w:line="240" w:lineRule="auto"/>
      <w:ind w:left="2665" w:hanging="340"/>
      <w:jc w:val="both"/>
      <w:outlineLvl w:val="7"/>
    </w:pPr>
    <w:rPr>
      <w:rFonts w:eastAsia="Calibri"/>
      <w:sz w:val="24"/>
      <w:szCs w:val="22"/>
    </w:rPr>
  </w:style>
  <w:style w:type="paragraph" w:customStyle="1" w:styleId="w7tirart">
    <w:name w:val="w7_tir_art"/>
    <w:qFormat/>
    <w:rsid w:val="00E466F1"/>
    <w:pPr>
      <w:spacing w:before="60" w:after="60" w:line="240" w:lineRule="auto"/>
      <w:ind w:left="2721" w:hanging="181"/>
      <w:jc w:val="both"/>
      <w:outlineLvl w:val="8"/>
    </w:pPr>
    <w:rPr>
      <w:rFonts w:eastAsia="Calibri"/>
      <w:sz w:val="24"/>
      <w:szCs w:val="22"/>
    </w:rPr>
  </w:style>
  <w:style w:type="paragraph" w:customStyle="1" w:styleId="nnagjed">
    <w:name w:val="n_nag_jed"/>
    <w:basedOn w:val="Normalny"/>
    <w:qFormat/>
    <w:rsid w:val="00E466F1"/>
    <w:pPr>
      <w:jc w:val="center"/>
      <w:outlineLvl w:val="3"/>
    </w:pPr>
  </w:style>
  <w:style w:type="paragraph" w:customStyle="1" w:styleId="akapit">
    <w:name w:val="akapit"/>
    <w:rsid w:val="00E466F1"/>
    <w:pPr>
      <w:overflowPunct w:val="0"/>
      <w:autoSpaceDE w:val="0"/>
      <w:autoSpaceDN w:val="0"/>
      <w:adjustRightInd w:val="0"/>
      <w:spacing w:before="60" w:after="60" w:line="240" w:lineRule="auto"/>
      <w:ind w:firstLine="851"/>
      <w:jc w:val="both"/>
      <w:textAlignment w:val="baseline"/>
    </w:pPr>
    <w:rPr>
      <w:rFonts w:eastAsia="Times New Roman"/>
      <w:sz w:val="24"/>
      <w:szCs w:val="20"/>
      <w:lang w:eastAsia="pl-PL"/>
    </w:rPr>
  </w:style>
  <w:style w:type="paragraph" w:customStyle="1" w:styleId="ntytjed">
    <w:name w:val="n_tyt_jed"/>
    <w:basedOn w:val="Normalny"/>
    <w:next w:val="Normalny"/>
    <w:qFormat/>
    <w:rsid w:val="00E466F1"/>
    <w:pPr>
      <w:jc w:val="center"/>
      <w:outlineLvl w:val="3"/>
    </w:pPr>
  </w:style>
  <w:style w:type="paragraph" w:customStyle="1" w:styleId="ntekstjed">
    <w:name w:val="n_tekst_jed"/>
    <w:qFormat/>
    <w:rsid w:val="00E466F1"/>
    <w:pPr>
      <w:spacing w:before="60" w:after="60" w:line="240" w:lineRule="auto"/>
      <w:ind w:left="737"/>
      <w:jc w:val="both"/>
      <w:outlineLvl w:val="3"/>
    </w:pPr>
    <w:rPr>
      <w:rFonts w:eastAsia="Calibri"/>
      <w:sz w:val="24"/>
      <w:szCs w:val="22"/>
    </w:rPr>
  </w:style>
  <w:style w:type="paragraph" w:styleId="Tekstdymka">
    <w:name w:val="Balloon Text"/>
    <w:basedOn w:val="Normalny"/>
    <w:link w:val="TekstdymkaZnak"/>
    <w:uiPriority w:val="99"/>
    <w:semiHidden/>
    <w:unhideWhenUsed/>
    <w:rsid w:val="00E466F1"/>
    <w:pPr>
      <w:spacing w:before="0" w:after="0"/>
    </w:pPr>
    <w:rPr>
      <w:rFonts w:ascii="Tahoma" w:hAnsi="Tahoma"/>
      <w:sz w:val="16"/>
      <w:szCs w:val="16"/>
    </w:rPr>
  </w:style>
  <w:style w:type="character" w:customStyle="1" w:styleId="TekstdymkaZnak">
    <w:name w:val="Tekst dymka Znak"/>
    <w:basedOn w:val="Domylnaczcionkaakapitu"/>
    <w:link w:val="Tekstdymka"/>
    <w:uiPriority w:val="99"/>
    <w:semiHidden/>
    <w:rsid w:val="00E466F1"/>
    <w:rPr>
      <w:rFonts w:ascii="Tahoma" w:eastAsia="Calibri" w:hAnsi="Tahoma"/>
      <w:sz w:val="16"/>
      <w:szCs w:val="16"/>
    </w:rPr>
  </w:style>
  <w:style w:type="paragraph" w:styleId="Tematkomentarza">
    <w:name w:val="annotation subject"/>
    <w:basedOn w:val="Tekstkomentarza"/>
    <w:next w:val="Tekstkomentarza"/>
    <w:link w:val="TematkomentarzaZnak"/>
    <w:uiPriority w:val="99"/>
    <w:semiHidden/>
    <w:unhideWhenUsed/>
    <w:rsid w:val="00E466F1"/>
    <w:rPr>
      <w:b/>
      <w:bCs/>
    </w:rPr>
  </w:style>
  <w:style w:type="character" w:customStyle="1" w:styleId="TematkomentarzaZnak">
    <w:name w:val="Temat komentarza Znak"/>
    <w:basedOn w:val="TekstkomentarzaZnak"/>
    <w:link w:val="Tematkomentarza"/>
    <w:uiPriority w:val="99"/>
    <w:semiHidden/>
    <w:rsid w:val="00E466F1"/>
    <w:rPr>
      <w:rFonts w:eastAsia="Calibri"/>
      <w:b/>
      <w:bCs/>
      <w:sz w:val="20"/>
      <w:szCs w:val="20"/>
    </w:rPr>
  </w:style>
  <w:style w:type="character" w:customStyle="1" w:styleId="TekstkomentarzaZnak1">
    <w:name w:val="Tekst komentarza Znak1"/>
    <w:uiPriority w:val="99"/>
    <w:semiHidden/>
    <w:rsid w:val="00E466F1"/>
    <w:rPr>
      <w:rFonts w:eastAsia="Calibri" w:cs="Times New Roman"/>
      <w:lang w:eastAsia="en-US"/>
    </w:rPr>
  </w:style>
  <w:style w:type="paragraph" w:customStyle="1" w:styleId="artykul">
    <w:name w:val="artykul"/>
    <w:basedOn w:val="tytjed"/>
    <w:qFormat/>
    <w:rsid w:val="00E466F1"/>
  </w:style>
  <w:style w:type="paragraph" w:customStyle="1" w:styleId="tyt">
    <w:name w:val="tyt"/>
    <w:basedOn w:val="Normalny"/>
    <w:rsid w:val="00E466F1"/>
    <w:pPr>
      <w:keepNext/>
      <w:jc w:val="center"/>
    </w:pPr>
    <w:rPr>
      <w:b/>
    </w:rPr>
  </w:style>
  <w:style w:type="paragraph" w:customStyle="1" w:styleId="ust">
    <w:name w:val="ust"/>
    <w:rsid w:val="00E466F1"/>
    <w:pPr>
      <w:overflowPunct w:val="0"/>
      <w:autoSpaceDE w:val="0"/>
      <w:autoSpaceDN w:val="0"/>
      <w:adjustRightInd w:val="0"/>
      <w:spacing w:before="60" w:after="60" w:line="240" w:lineRule="auto"/>
      <w:ind w:left="426" w:hanging="284"/>
      <w:jc w:val="both"/>
      <w:textAlignment w:val="baseline"/>
    </w:pPr>
    <w:rPr>
      <w:rFonts w:eastAsia="Times New Roman"/>
      <w:sz w:val="24"/>
      <w:szCs w:val="20"/>
      <w:lang w:eastAsia="pl-PL"/>
    </w:rPr>
  </w:style>
  <w:style w:type="paragraph" w:customStyle="1" w:styleId="ust1">
    <w:name w:val="ust1"/>
    <w:basedOn w:val="ust"/>
    <w:rsid w:val="00E466F1"/>
    <w:pPr>
      <w:ind w:left="425" w:hanging="380"/>
    </w:pPr>
  </w:style>
  <w:style w:type="paragraph" w:customStyle="1" w:styleId="pkt">
    <w:name w:val="pkt"/>
    <w:basedOn w:val="ust1"/>
    <w:rsid w:val="00E466F1"/>
    <w:pPr>
      <w:ind w:left="851" w:hanging="295"/>
    </w:pPr>
  </w:style>
  <w:style w:type="paragraph" w:customStyle="1" w:styleId="pkt1">
    <w:name w:val="pkt1"/>
    <w:basedOn w:val="pkt"/>
    <w:rsid w:val="00E466F1"/>
    <w:pPr>
      <w:ind w:left="850" w:hanging="425"/>
    </w:pPr>
  </w:style>
  <w:style w:type="paragraph" w:customStyle="1" w:styleId="lit">
    <w:name w:val="lit"/>
    <w:rsid w:val="00E466F1"/>
    <w:pPr>
      <w:overflowPunct w:val="0"/>
      <w:autoSpaceDE w:val="0"/>
      <w:autoSpaceDN w:val="0"/>
      <w:adjustRightInd w:val="0"/>
      <w:spacing w:before="60" w:after="60" w:line="240" w:lineRule="auto"/>
      <w:ind w:left="1281" w:hanging="272"/>
      <w:jc w:val="both"/>
      <w:textAlignment w:val="baseline"/>
    </w:pPr>
    <w:rPr>
      <w:rFonts w:eastAsia="Times New Roman"/>
      <w:sz w:val="24"/>
      <w:szCs w:val="20"/>
      <w:lang w:eastAsia="pl-PL"/>
    </w:rPr>
  </w:style>
  <w:style w:type="paragraph" w:customStyle="1" w:styleId="lit1">
    <w:name w:val="lit1"/>
    <w:basedOn w:val="lit"/>
    <w:rsid w:val="00E466F1"/>
    <w:pPr>
      <w:ind w:left="1276" w:hanging="340"/>
    </w:pPr>
  </w:style>
  <w:style w:type="paragraph" w:customStyle="1" w:styleId="tir">
    <w:name w:val="tir"/>
    <w:rsid w:val="00E466F1"/>
    <w:pPr>
      <w:overflowPunct w:val="0"/>
      <w:autoSpaceDE w:val="0"/>
      <w:autoSpaceDN w:val="0"/>
      <w:adjustRightInd w:val="0"/>
      <w:spacing w:before="60" w:after="60" w:line="240" w:lineRule="auto"/>
      <w:ind w:left="1712" w:hanging="181"/>
      <w:jc w:val="both"/>
      <w:textAlignment w:val="baseline"/>
    </w:pPr>
    <w:rPr>
      <w:rFonts w:eastAsia="Times New Roman"/>
      <w:sz w:val="24"/>
      <w:szCs w:val="20"/>
      <w:lang w:eastAsia="pl-PL"/>
    </w:rPr>
  </w:style>
  <w:style w:type="paragraph" w:customStyle="1" w:styleId="nowyust">
    <w:name w:val="nowy ust"/>
    <w:rsid w:val="00E466F1"/>
    <w:pPr>
      <w:overflowPunct w:val="0"/>
      <w:autoSpaceDE w:val="0"/>
      <w:autoSpaceDN w:val="0"/>
      <w:adjustRightInd w:val="0"/>
      <w:spacing w:before="60" w:after="60" w:line="240" w:lineRule="auto"/>
      <w:ind w:left="1730" w:hanging="369"/>
      <w:jc w:val="both"/>
      <w:textAlignment w:val="baseline"/>
    </w:pPr>
    <w:rPr>
      <w:rFonts w:eastAsia="Times New Roman"/>
      <w:sz w:val="24"/>
      <w:szCs w:val="20"/>
      <w:lang w:eastAsia="pl-PL"/>
    </w:rPr>
  </w:style>
  <w:style w:type="paragraph" w:customStyle="1" w:styleId="zmart1">
    <w:name w:val="zm art1"/>
    <w:rsid w:val="00E466F1"/>
    <w:pPr>
      <w:overflowPunct w:val="0"/>
      <w:autoSpaceDE w:val="0"/>
      <w:autoSpaceDN w:val="0"/>
      <w:adjustRightInd w:val="0"/>
      <w:spacing w:before="60" w:after="60" w:line="240" w:lineRule="auto"/>
      <w:ind w:left="1842" w:hanging="1077"/>
      <w:jc w:val="both"/>
      <w:textAlignment w:val="baseline"/>
    </w:pPr>
    <w:rPr>
      <w:rFonts w:eastAsia="Times New Roman"/>
      <w:sz w:val="24"/>
      <w:szCs w:val="20"/>
      <w:lang w:eastAsia="pl-PL"/>
    </w:rPr>
  </w:style>
  <w:style w:type="paragraph" w:customStyle="1" w:styleId="zmart2">
    <w:name w:val="zm art2"/>
    <w:basedOn w:val="zmart1"/>
    <w:rsid w:val="00E466F1"/>
    <w:pPr>
      <w:ind w:left="1843" w:hanging="1219"/>
    </w:pPr>
  </w:style>
  <w:style w:type="paragraph" w:customStyle="1" w:styleId="ust1art">
    <w:name w:val="ust1 art"/>
    <w:rsid w:val="00E466F1"/>
    <w:pPr>
      <w:overflowPunct w:val="0"/>
      <w:autoSpaceDE w:val="0"/>
      <w:autoSpaceDN w:val="0"/>
      <w:adjustRightInd w:val="0"/>
      <w:spacing w:before="60" w:after="60" w:line="240" w:lineRule="auto"/>
      <w:ind w:left="1843" w:hanging="255"/>
      <w:jc w:val="both"/>
      <w:textAlignment w:val="baseline"/>
    </w:pPr>
    <w:rPr>
      <w:rFonts w:eastAsia="Times New Roman"/>
      <w:sz w:val="24"/>
      <w:szCs w:val="20"/>
      <w:lang w:eastAsia="pl-PL"/>
    </w:rPr>
  </w:style>
  <w:style w:type="paragraph" w:customStyle="1" w:styleId="ust2art">
    <w:name w:val="ust2 art"/>
    <w:basedOn w:val="ust1art"/>
    <w:rsid w:val="00E466F1"/>
    <w:pPr>
      <w:ind w:left="1860" w:hanging="386"/>
    </w:pPr>
  </w:style>
  <w:style w:type="paragraph" w:customStyle="1" w:styleId="pkt1art">
    <w:name w:val="pkt1 art"/>
    <w:rsid w:val="00E466F1"/>
    <w:pPr>
      <w:overflowPunct w:val="0"/>
      <w:autoSpaceDE w:val="0"/>
      <w:autoSpaceDN w:val="0"/>
      <w:adjustRightInd w:val="0"/>
      <w:spacing w:before="60" w:after="60" w:line="240" w:lineRule="auto"/>
      <w:ind w:left="2269" w:hanging="284"/>
      <w:jc w:val="both"/>
      <w:textAlignment w:val="baseline"/>
    </w:pPr>
    <w:rPr>
      <w:rFonts w:eastAsia="Times New Roman"/>
      <w:sz w:val="24"/>
      <w:szCs w:val="20"/>
      <w:lang w:eastAsia="pl-PL"/>
    </w:rPr>
  </w:style>
  <w:style w:type="paragraph" w:customStyle="1" w:styleId="pkt2art">
    <w:name w:val="pkt2 art"/>
    <w:basedOn w:val="pkt1art"/>
    <w:rsid w:val="00E466F1"/>
    <w:pPr>
      <w:ind w:left="2268" w:hanging="386"/>
    </w:pPr>
  </w:style>
  <w:style w:type="paragraph" w:customStyle="1" w:styleId="11art">
    <w:name w:val="1 1art"/>
    <w:rsid w:val="00E466F1"/>
    <w:pPr>
      <w:overflowPunct w:val="0"/>
      <w:autoSpaceDE w:val="0"/>
      <w:autoSpaceDN w:val="0"/>
      <w:adjustRightInd w:val="0"/>
      <w:spacing w:before="60" w:after="60" w:line="240" w:lineRule="auto"/>
      <w:ind w:left="2693" w:hanging="278"/>
      <w:jc w:val="both"/>
      <w:textAlignment w:val="baseline"/>
    </w:pPr>
    <w:rPr>
      <w:rFonts w:eastAsia="Times New Roman"/>
      <w:sz w:val="24"/>
      <w:szCs w:val="20"/>
      <w:lang w:eastAsia="pl-PL"/>
    </w:rPr>
  </w:style>
  <w:style w:type="paragraph" w:customStyle="1" w:styleId="12art">
    <w:name w:val="1 2art"/>
    <w:basedOn w:val="11art"/>
    <w:rsid w:val="00E466F1"/>
    <w:pPr>
      <w:ind w:hanging="425"/>
    </w:pPr>
  </w:style>
  <w:style w:type="paragraph" w:customStyle="1" w:styleId="zmart3">
    <w:name w:val="zm art3"/>
    <w:rsid w:val="00E466F1"/>
    <w:pPr>
      <w:overflowPunct w:val="0"/>
      <w:autoSpaceDE w:val="0"/>
      <w:autoSpaceDN w:val="0"/>
      <w:adjustRightInd w:val="0"/>
      <w:spacing w:before="60" w:after="60" w:line="240" w:lineRule="auto"/>
      <w:ind w:left="1701" w:hanging="907"/>
      <w:jc w:val="both"/>
      <w:textAlignment w:val="baseline"/>
    </w:pPr>
    <w:rPr>
      <w:rFonts w:eastAsia="Times New Roman"/>
      <w:sz w:val="24"/>
      <w:szCs w:val="20"/>
      <w:lang w:eastAsia="pl-PL"/>
    </w:rPr>
  </w:style>
  <w:style w:type="paragraph" w:customStyle="1" w:styleId="zmart4">
    <w:name w:val="zm art4"/>
    <w:basedOn w:val="zmart3"/>
    <w:rsid w:val="00E466F1"/>
    <w:pPr>
      <w:ind w:hanging="992"/>
    </w:pPr>
  </w:style>
  <w:style w:type="paragraph" w:customStyle="1" w:styleId="par">
    <w:name w:val="par"/>
    <w:rsid w:val="00E466F1"/>
    <w:pPr>
      <w:overflowPunct w:val="0"/>
      <w:autoSpaceDE w:val="0"/>
      <w:autoSpaceDN w:val="0"/>
      <w:adjustRightInd w:val="0"/>
      <w:spacing w:before="60" w:after="60" w:line="240" w:lineRule="auto"/>
      <w:ind w:left="539" w:hanging="369"/>
      <w:jc w:val="both"/>
      <w:textAlignment w:val="baseline"/>
    </w:pPr>
    <w:rPr>
      <w:rFonts w:eastAsia="Times New Roman"/>
      <w:sz w:val="24"/>
      <w:szCs w:val="20"/>
      <w:lang w:eastAsia="pl-PL"/>
    </w:rPr>
  </w:style>
  <w:style w:type="paragraph" w:customStyle="1" w:styleId="par1">
    <w:name w:val="par1"/>
    <w:basedOn w:val="par"/>
    <w:rsid w:val="00E466F1"/>
    <w:pPr>
      <w:ind w:left="544" w:hanging="499"/>
    </w:pPr>
  </w:style>
  <w:style w:type="paragraph" w:customStyle="1" w:styleId="lit1art">
    <w:name w:val="lit1art"/>
    <w:basedOn w:val="lit1"/>
    <w:rsid w:val="00E466F1"/>
    <w:pPr>
      <w:ind w:left="2665"/>
    </w:pPr>
  </w:style>
  <w:style w:type="paragraph" w:customStyle="1" w:styleId="tirart">
    <w:name w:val="tir art"/>
    <w:basedOn w:val="tir"/>
    <w:rsid w:val="00E466F1"/>
    <w:pPr>
      <w:ind w:left="2722"/>
    </w:pPr>
  </w:style>
  <w:style w:type="paragraph" w:customStyle="1" w:styleId="tekst">
    <w:name w:val="tekst"/>
    <w:basedOn w:val="Normalny"/>
    <w:rsid w:val="00E466F1"/>
    <w:pPr>
      <w:suppressLineNumbers/>
    </w:pPr>
  </w:style>
  <w:style w:type="paragraph" w:customStyle="1" w:styleId="zmart10">
    <w:name w:val="zm.art1"/>
    <w:basedOn w:val="tir"/>
    <w:rsid w:val="00E466F1"/>
    <w:pPr>
      <w:ind w:left="1815" w:hanging="1021"/>
    </w:pPr>
  </w:style>
  <w:style w:type="paragraph" w:customStyle="1" w:styleId="tytu">
    <w:name w:val="tytuł"/>
    <w:basedOn w:val="Normalny"/>
    <w:rsid w:val="00E466F1"/>
    <w:pPr>
      <w:suppressLineNumbers/>
      <w:spacing w:before="80" w:after="80"/>
      <w:jc w:val="center"/>
    </w:pPr>
    <w:rPr>
      <w:b/>
    </w:rPr>
  </w:style>
  <w:style w:type="paragraph" w:customStyle="1" w:styleId="tirart0">
    <w:name w:val="tir.art"/>
    <w:basedOn w:val="Normalny"/>
    <w:rsid w:val="00E466F1"/>
    <w:pPr>
      <w:ind w:left="2977" w:hanging="142"/>
    </w:pPr>
  </w:style>
  <w:style w:type="character" w:styleId="Odwoanieprzypisukocowego">
    <w:name w:val="endnote reference"/>
    <w:semiHidden/>
    <w:rsid w:val="00E466F1"/>
    <w:rPr>
      <w:vertAlign w:val="superscript"/>
    </w:rPr>
  </w:style>
  <w:style w:type="paragraph" w:styleId="Tekstprzypisudolnego">
    <w:name w:val="footnote text"/>
    <w:basedOn w:val="Normalny"/>
    <w:link w:val="TekstprzypisudolnegoZnak"/>
    <w:semiHidden/>
    <w:rsid w:val="00E466F1"/>
    <w:rPr>
      <w:sz w:val="20"/>
    </w:rPr>
  </w:style>
  <w:style w:type="character" w:customStyle="1" w:styleId="TekstprzypisudolnegoZnak">
    <w:name w:val="Tekst przypisu dolnego Znak"/>
    <w:basedOn w:val="Domylnaczcionkaakapitu"/>
    <w:link w:val="Tekstprzypisudolnego"/>
    <w:semiHidden/>
    <w:rsid w:val="00E466F1"/>
    <w:rPr>
      <w:rFonts w:eastAsia="Calibri"/>
      <w:sz w:val="20"/>
      <w:szCs w:val="22"/>
    </w:rPr>
  </w:style>
  <w:style w:type="character" w:styleId="Odwoanieprzypisudolnego">
    <w:name w:val="footnote reference"/>
    <w:semiHidden/>
    <w:rsid w:val="00E466F1"/>
    <w:rPr>
      <w:vertAlign w:val="superscript"/>
    </w:rPr>
  </w:style>
  <w:style w:type="paragraph" w:customStyle="1" w:styleId="ust1art0">
    <w:name w:val="ust1.art"/>
    <w:basedOn w:val="ust"/>
    <w:rsid w:val="00E466F1"/>
    <w:pPr>
      <w:ind w:left="1843"/>
    </w:pPr>
  </w:style>
  <w:style w:type="paragraph" w:customStyle="1" w:styleId="ust2art0">
    <w:name w:val="ust2.art"/>
    <w:basedOn w:val="ust"/>
    <w:rsid w:val="00E466F1"/>
    <w:pPr>
      <w:ind w:left="1843" w:hanging="369"/>
    </w:pPr>
  </w:style>
  <w:style w:type="paragraph" w:customStyle="1" w:styleId="nagust">
    <w:name w:val="nag_ust"/>
    <w:basedOn w:val="Normalny"/>
    <w:rsid w:val="00E466F1"/>
    <w:pPr>
      <w:spacing w:after="200" w:line="246" w:lineRule="auto"/>
      <w:jc w:val="center"/>
    </w:pPr>
    <w:rPr>
      <w:b/>
    </w:rPr>
  </w:style>
  <w:style w:type="paragraph" w:customStyle="1" w:styleId="nagrozdz">
    <w:name w:val="nag_rozdz"/>
    <w:basedOn w:val="Normalny"/>
    <w:rsid w:val="00E466F1"/>
    <w:pPr>
      <w:spacing w:after="200" w:line="246" w:lineRule="auto"/>
      <w:jc w:val="center"/>
    </w:pPr>
    <w:rPr>
      <w:b/>
    </w:rPr>
  </w:style>
  <w:style w:type="paragraph" w:customStyle="1" w:styleId="nagart">
    <w:name w:val="nag_art"/>
    <w:basedOn w:val="Normalny"/>
    <w:rsid w:val="00E466F1"/>
    <w:pPr>
      <w:spacing w:after="200" w:line="246" w:lineRule="auto"/>
      <w:jc w:val="center"/>
    </w:pPr>
    <w:rPr>
      <w:b/>
    </w:rPr>
  </w:style>
  <w:style w:type="paragraph" w:customStyle="1" w:styleId="art">
    <w:name w:val="art"/>
    <w:basedOn w:val="Normalny"/>
    <w:rsid w:val="00E466F1"/>
    <w:pPr>
      <w:spacing w:after="200" w:line="246" w:lineRule="auto"/>
    </w:pPr>
  </w:style>
  <w:style w:type="paragraph" w:customStyle="1" w:styleId="nowpkt">
    <w:name w:val="now_pkt"/>
    <w:basedOn w:val="Normalny"/>
    <w:rsid w:val="00E466F1"/>
    <w:pPr>
      <w:spacing w:after="200" w:line="246" w:lineRule="auto"/>
      <w:ind w:left="2000" w:hanging="300"/>
    </w:pPr>
  </w:style>
  <w:style w:type="paragraph" w:customStyle="1" w:styleId="nowust">
    <w:name w:val="now_ust"/>
    <w:basedOn w:val="Normalny"/>
    <w:rsid w:val="00E466F1"/>
    <w:pPr>
      <w:spacing w:after="200" w:line="246" w:lineRule="auto"/>
      <w:ind w:left="1700" w:hanging="584"/>
    </w:pPr>
  </w:style>
  <w:style w:type="paragraph" w:customStyle="1" w:styleId="nowart">
    <w:name w:val="now_art"/>
    <w:basedOn w:val="Normalny"/>
    <w:rsid w:val="00E466F1"/>
    <w:pPr>
      <w:spacing w:after="200" w:line="246" w:lineRule="auto"/>
      <w:ind w:left="1400"/>
    </w:pPr>
  </w:style>
  <w:style w:type="paragraph" w:customStyle="1" w:styleId="nowlit">
    <w:name w:val="now_lit"/>
    <w:basedOn w:val="Normalny"/>
    <w:rsid w:val="00E466F1"/>
    <w:pPr>
      <w:spacing w:after="200" w:line="246" w:lineRule="auto"/>
      <w:ind w:left="2200" w:hanging="300"/>
    </w:pPr>
  </w:style>
  <w:style w:type="character" w:customStyle="1" w:styleId="tabulatory">
    <w:name w:val="tabulatory"/>
    <w:basedOn w:val="Domylnaczcionkaakapitu"/>
    <w:rsid w:val="00E466F1"/>
  </w:style>
  <w:style w:type="character" w:customStyle="1" w:styleId="FontStyle11">
    <w:name w:val="Font Style11"/>
    <w:rsid w:val="00E466F1"/>
    <w:rPr>
      <w:rFonts w:ascii="Times New Roman" w:hAnsi="Times New Roman"/>
      <w:sz w:val="22"/>
    </w:rPr>
  </w:style>
  <w:style w:type="character" w:customStyle="1" w:styleId="luchili">
    <w:name w:val="luc_hili"/>
    <w:basedOn w:val="Domylnaczcionkaakapitu"/>
    <w:rsid w:val="00E466F1"/>
  </w:style>
  <w:style w:type="character" w:customStyle="1" w:styleId="txt-new">
    <w:name w:val="txt-new"/>
    <w:basedOn w:val="Domylnaczcionkaakapitu"/>
    <w:rsid w:val="00E466F1"/>
  </w:style>
  <w:style w:type="character" w:customStyle="1" w:styleId="naglowek1">
    <w:name w:val="naglowek1"/>
    <w:rsid w:val="00E466F1"/>
    <w:rPr>
      <w:rFonts w:ascii="Verdana" w:hAnsi="Verdana"/>
      <w:color w:val="000080"/>
      <w:sz w:val="18"/>
    </w:rPr>
  </w:style>
  <w:style w:type="character" w:customStyle="1" w:styleId="akapitustep">
    <w:name w:val="akapitustep"/>
    <w:basedOn w:val="Domylnaczcionkaakapitu"/>
    <w:rsid w:val="00E466F1"/>
  </w:style>
  <w:style w:type="character" w:customStyle="1" w:styleId="Hipercze1">
    <w:name w:val="Hiperłącze1"/>
    <w:rsid w:val="00E466F1"/>
    <w:rPr>
      <w:color w:val="0000FF"/>
      <w:u w:val="single"/>
    </w:rPr>
  </w:style>
  <w:style w:type="paragraph" w:styleId="Tekstpodstawowy">
    <w:name w:val="Body Text"/>
    <w:basedOn w:val="Normalny"/>
    <w:link w:val="TekstpodstawowyZnak"/>
    <w:semiHidden/>
    <w:rsid w:val="00E466F1"/>
    <w:pPr>
      <w:widowControl w:val="0"/>
      <w:suppressAutoHyphens/>
      <w:spacing w:after="120"/>
    </w:pPr>
    <w:rPr>
      <w:rFonts w:ascii="Calibri" w:eastAsia="Times New Roman" w:hAnsi="Calibri"/>
      <w:szCs w:val="20"/>
    </w:rPr>
  </w:style>
  <w:style w:type="character" w:customStyle="1" w:styleId="TekstpodstawowyZnak">
    <w:name w:val="Tekst podstawowy Znak"/>
    <w:basedOn w:val="Domylnaczcionkaakapitu"/>
    <w:link w:val="Tekstpodstawowy"/>
    <w:semiHidden/>
    <w:rsid w:val="00E466F1"/>
    <w:rPr>
      <w:rFonts w:ascii="Calibri" w:eastAsia="Times New Roman" w:hAnsi="Calibri"/>
      <w:sz w:val="24"/>
      <w:szCs w:val="20"/>
    </w:rPr>
  </w:style>
  <w:style w:type="paragraph" w:customStyle="1" w:styleId="Nagwek0">
    <w:name w:val="Nagłówek0"/>
    <w:basedOn w:val="Normalny"/>
    <w:rsid w:val="00E466F1"/>
    <w:pPr>
      <w:keepNext/>
      <w:keepLines/>
      <w:widowControl w:val="0"/>
      <w:suppressAutoHyphens/>
      <w:spacing w:before="600" w:after="360" w:line="360" w:lineRule="auto"/>
      <w:jc w:val="center"/>
    </w:pPr>
    <w:rPr>
      <w:rFonts w:ascii="Calibri" w:hAnsi="Calibri"/>
      <w:b/>
    </w:rPr>
  </w:style>
  <w:style w:type="paragraph" w:customStyle="1" w:styleId="Nagwek3">
    <w:name w:val="Nagłówek3"/>
    <w:basedOn w:val="Tekstpodstawowy"/>
    <w:rsid w:val="00E466F1"/>
    <w:pPr>
      <w:tabs>
        <w:tab w:val="left" w:pos="709"/>
      </w:tabs>
      <w:ind w:left="2204" w:hanging="360"/>
    </w:pPr>
  </w:style>
  <w:style w:type="paragraph" w:customStyle="1" w:styleId="Tematkomentarza1">
    <w:name w:val="Temat komentarza1"/>
    <w:basedOn w:val="Tekstkomentarza"/>
    <w:next w:val="Tekstkomentarza"/>
    <w:rsid w:val="00E466F1"/>
    <w:rPr>
      <w:b/>
    </w:rPr>
  </w:style>
  <w:style w:type="paragraph" w:customStyle="1" w:styleId="Akapitzlist1">
    <w:name w:val="Akapit z listą1"/>
    <w:basedOn w:val="Normalny"/>
    <w:rsid w:val="00E466F1"/>
    <w:pPr>
      <w:ind w:left="708"/>
    </w:pPr>
  </w:style>
  <w:style w:type="paragraph" w:customStyle="1" w:styleId="pkt1art0">
    <w:name w:val="pkt1.art"/>
    <w:basedOn w:val="Normalny"/>
    <w:rsid w:val="00E466F1"/>
    <w:pPr>
      <w:spacing w:after="80"/>
      <w:ind w:left="2269" w:hanging="284"/>
    </w:pPr>
  </w:style>
  <w:style w:type="paragraph" w:customStyle="1" w:styleId="pkt2art0">
    <w:name w:val="pkt2.art"/>
    <w:basedOn w:val="Normalny"/>
    <w:rsid w:val="00E466F1"/>
    <w:pPr>
      <w:spacing w:after="80"/>
      <w:ind w:left="2268" w:hanging="397"/>
    </w:pPr>
  </w:style>
  <w:style w:type="paragraph" w:customStyle="1" w:styleId="Standard">
    <w:name w:val="Standard"/>
    <w:rsid w:val="00E466F1"/>
    <w:pPr>
      <w:widowControl w:val="0"/>
      <w:suppressAutoHyphens/>
      <w:autoSpaceDN w:val="0"/>
      <w:spacing w:after="0" w:line="240" w:lineRule="auto"/>
    </w:pPr>
    <w:rPr>
      <w:rFonts w:eastAsia="Lucida Sans Unicode" w:cs="Tahoma"/>
      <w:kern w:val="3"/>
      <w:sz w:val="24"/>
      <w:szCs w:val="24"/>
      <w:lang w:eastAsia="pl-PL"/>
    </w:rPr>
  </w:style>
  <w:style w:type="paragraph" w:styleId="NormalnyWeb">
    <w:name w:val="Normal (Web)"/>
    <w:basedOn w:val="Normalny"/>
    <w:rsid w:val="00E466F1"/>
    <w:pPr>
      <w:spacing w:before="100" w:beforeAutospacing="1" w:after="100" w:afterAutospacing="1"/>
      <w:jc w:val="left"/>
    </w:pPr>
    <w:rPr>
      <w:rFonts w:eastAsia="Times New Roman"/>
      <w:szCs w:val="24"/>
      <w:lang w:eastAsia="pl-PL"/>
    </w:rPr>
  </w:style>
  <w:style w:type="character" w:styleId="Uwydatnienie">
    <w:name w:val="Emphasis"/>
    <w:qFormat/>
    <w:rsid w:val="00E466F1"/>
    <w:rPr>
      <w:i/>
      <w:iCs/>
    </w:rPr>
  </w:style>
  <w:style w:type="paragraph" w:styleId="Tekstpodstawowy3">
    <w:name w:val="Body Text 3"/>
    <w:basedOn w:val="Normalny"/>
    <w:link w:val="Tekstpodstawowy3Znak"/>
    <w:uiPriority w:val="99"/>
    <w:unhideWhenUsed/>
    <w:rsid w:val="00E466F1"/>
    <w:pPr>
      <w:spacing w:after="120"/>
    </w:pPr>
    <w:rPr>
      <w:rFonts w:eastAsia="Times New Roman"/>
      <w:sz w:val="16"/>
      <w:szCs w:val="16"/>
      <w:lang w:val="de-DE"/>
    </w:rPr>
  </w:style>
  <w:style w:type="character" w:customStyle="1" w:styleId="Tekstpodstawowy3Znak">
    <w:name w:val="Tekst podstawowy 3 Znak"/>
    <w:basedOn w:val="Domylnaczcionkaakapitu"/>
    <w:link w:val="Tekstpodstawowy3"/>
    <w:uiPriority w:val="99"/>
    <w:rsid w:val="00E466F1"/>
    <w:rPr>
      <w:rFonts w:eastAsia="Times New Roman"/>
      <w:sz w:val="16"/>
      <w:szCs w:val="16"/>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8547</Words>
  <Characters>51286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2013-10-29T15:13:00Z</cp:lastPrinted>
  <dcterms:created xsi:type="dcterms:W3CDTF">2013-10-31T08:11:00Z</dcterms:created>
  <dcterms:modified xsi:type="dcterms:W3CDTF">2013-10-31T08:11:00Z</dcterms:modified>
</cp:coreProperties>
</file>