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63" w:rsidRPr="00D80E63" w:rsidRDefault="00D80E63" w:rsidP="006E02C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25182" w:rsidRDefault="00E33DD2" w:rsidP="006E02C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C">
        <w:rPr>
          <w:rFonts w:ascii="Times New Roman" w:hAnsi="Times New Roman" w:cs="Times New Roman"/>
          <w:b/>
          <w:sz w:val="28"/>
          <w:szCs w:val="28"/>
        </w:rPr>
        <w:t xml:space="preserve">Opłaty roczne </w:t>
      </w:r>
    </w:p>
    <w:p w:rsidR="00E33DD2" w:rsidRPr="0036541C" w:rsidRDefault="001851F3" w:rsidP="006E02C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C">
        <w:rPr>
          <w:rFonts w:ascii="Times New Roman" w:hAnsi="Times New Roman" w:cs="Times New Roman"/>
          <w:b/>
          <w:sz w:val="28"/>
          <w:szCs w:val="28"/>
        </w:rPr>
        <w:t>w projekcie ustawy PO o ogrodach działkowych</w:t>
      </w:r>
    </w:p>
    <w:p w:rsidR="00E33DD2" w:rsidRPr="0036541C" w:rsidRDefault="00E33DD2" w:rsidP="006E02C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22A6" w:rsidRDefault="00C3742C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C">
        <w:rPr>
          <w:rFonts w:ascii="Times New Roman" w:hAnsi="Times New Roman" w:cs="Times New Roman"/>
          <w:sz w:val="28"/>
          <w:szCs w:val="28"/>
        </w:rPr>
        <w:t xml:space="preserve">Zgodnie z projektem ustawy PO, za korzystanie z gruntu i infrastruktury ogrodowej </w:t>
      </w:r>
      <w:r w:rsidR="009C2314" w:rsidRPr="0036541C">
        <w:rPr>
          <w:rFonts w:ascii="Times New Roman" w:hAnsi="Times New Roman" w:cs="Times New Roman"/>
          <w:sz w:val="28"/>
          <w:szCs w:val="28"/>
        </w:rPr>
        <w:t xml:space="preserve">będzie </w:t>
      </w:r>
      <w:r w:rsidR="002950D2" w:rsidRPr="0036541C">
        <w:rPr>
          <w:rFonts w:ascii="Times New Roman" w:hAnsi="Times New Roman" w:cs="Times New Roman"/>
          <w:sz w:val="28"/>
          <w:szCs w:val="28"/>
        </w:rPr>
        <w:t>należała się opłata. Opłatę tą</w:t>
      </w:r>
      <w:r w:rsidRPr="0036541C">
        <w:rPr>
          <w:rFonts w:ascii="Times New Roman" w:hAnsi="Times New Roman" w:cs="Times New Roman"/>
          <w:sz w:val="28"/>
          <w:szCs w:val="28"/>
        </w:rPr>
        <w:t xml:space="preserve">, co roku będzie </w:t>
      </w:r>
      <w:r w:rsidR="00B3723A" w:rsidRPr="0036541C">
        <w:rPr>
          <w:rFonts w:ascii="Times New Roman" w:hAnsi="Times New Roman" w:cs="Times New Roman"/>
          <w:sz w:val="28"/>
          <w:szCs w:val="28"/>
        </w:rPr>
        <w:t xml:space="preserve">uiszczało </w:t>
      </w:r>
      <w:r w:rsidR="009C2314" w:rsidRPr="0036541C">
        <w:rPr>
          <w:rFonts w:ascii="Times New Roman" w:hAnsi="Times New Roman" w:cs="Times New Roman"/>
          <w:sz w:val="28"/>
          <w:szCs w:val="28"/>
        </w:rPr>
        <w:t>stowarzyszenie ogr</w:t>
      </w:r>
      <w:r w:rsidR="00B3723A" w:rsidRPr="0036541C">
        <w:rPr>
          <w:rFonts w:ascii="Times New Roman" w:hAnsi="Times New Roman" w:cs="Times New Roman"/>
          <w:sz w:val="28"/>
          <w:szCs w:val="28"/>
        </w:rPr>
        <w:t>odowe na rzecz właściciela gruntu</w:t>
      </w:r>
      <w:r w:rsidR="009C2314" w:rsidRPr="0036541C">
        <w:rPr>
          <w:rFonts w:ascii="Times New Roman" w:hAnsi="Times New Roman" w:cs="Times New Roman"/>
          <w:sz w:val="28"/>
          <w:szCs w:val="28"/>
        </w:rPr>
        <w:t>.</w:t>
      </w:r>
      <w:r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="001F0794" w:rsidRPr="0036541C">
        <w:rPr>
          <w:rFonts w:ascii="Times New Roman" w:hAnsi="Times New Roman" w:cs="Times New Roman"/>
          <w:sz w:val="28"/>
          <w:szCs w:val="28"/>
        </w:rPr>
        <w:t xml:space="preserve">W opłacie </w:t>
      </w:r>
      <w:r w:rsidR="009C2314" w:rsidRPr="0036541C">
        <w:rPr>
          <w:rFonts w:ascii="Times New Roman" w:hAnsi="Times New Roman" w:cs="Times New Roman"/>
          <w:sz w:val="28"/>
          <w:szCs w:val="28"/>
        </w:rPr>
        <w:t xml:space="preserve">będą </w:t>
      </w:r>
      <w:r w:rsidR="001F0794" w:rsidRPr="0036541C">
        <w:rPr>
          <w:rFonts w:ascii="Times New Roman" w:hAnsi="Times New Roman" w:cs="Times New Roman"/>
          <w:sz w:val="28"/>
          <w:szCs w:val="28"/>
        </w:rPr>
        <w:t>p</w:t>
      </w:r>
      <w:r w:rsidRPr="0036541C">
        <w:rPr>
          <w:rFonts w:ascii="Times New Roman" w:hAnsi="Times New Roman" w:cs="Times New Roman"/>
          <w:sz w:val="28"/>
          <w:szCs w:val="28"/>
        </w:rPr>
        <w:t xml:space="preserve">artycypować </w:t>
      </w:r>
      <w:r w:rsidR="001F0794" w:rsidRPr="0036541C">
        <w:rPr>
          <w:rFonts w:ascii="Times New Roman" w:hAnsi="Times New Roman" w:cs="Times New Roman"/>
          <w:sz w:val="28"/>
          <w:szCs w:val="28"/>
        </w:rPr>
        <w:t>działkowcy</w:t>
      </w:r>
      <w:r w:rsidR="009C2314" w:rsidRPr="0036541C">
        <w:rPr>
          <w:rFonts w:ascii="Times New Roman" w:hAnsi="Times New Roman" w:cs="Times New Roman"/>
          <w:sz w:val="28"/>
          <w:szCs w:val="28"/>
        </w:rPr>
        <w:t>, w zależności od</w:t>
      </w:r>
      <w:r w:rsidR="001F0794" w:rsidRPr="0036541C">
        <w:rPr>
          <w:rFonts w:ascii="Times New Roman" w:hAnsi="Times New Roman" w:cs="Times New Roman"/>
          <w:sz w:val="28"/>
          <w:szCs w:val="28"/>
        </w:rPr>
        <w:t xml:space="preserve"> powierzchni działki. Dod</w:t>
      </w:r>
      <w:r w:rsidR="002950D2" w:rsidRPr="0036541C">
        <w:rPr>
          <w:rFonts w:ascii="Times New Roman" w:hAnsi="Times New Roman" w:cs="Times New Roman"/>
          <w:sz w:val="28"/>
          <w:szCs w:val="28"/>
        </w:rPr>
        <w:t>atkowo działkowcy będą musieli uiścić</w:t>
      </w:r>
      <w:r w:rsidR="001F0794"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="009C2314" w:rsidRPr="0036541C">
        <w:rPr>
          <w:rFonts w:ascii="Times New Roman" w:hAnsi="Times New Roman" w:cs="Times New Roman"/>
          <w:sz w:val="28"/>
          <w:szCs w:val="28"/>
        </w:rPr>
        <w:t xml:space="preserve">opłatę dodatkową w wysokości </w:t>
      </w:r>
      <w:r w:rsidR="001F0794" w:rsidRPr="0036541C">
        <w:rPr>
          <w:rFonts w:ascii="Times New Roman" w:hAnsi="Times New Roman" w:cs="Times New Roman"/>
          <w:sz w:val="28"/>
          <w:szCs w:val="28"/>
        </w:rPr>
        <w:t xml:space="preserve">20% opłaty rocznej, </w:t>
      </w:r>
      <w:r w:rsidR="009C2314" w:rsidRPr="0036541C">
        <w:rPr>
          <w:rFonts w:ascii="Times New Roman" w:hAnsi="Times New Roman" w:cs="Times New Roman"/>
          <w:sz w:val="28"/>
          <w:szCs w:val="28"/>
        </w:rPr>
        <w:t xml:space="preserve">która zasili fundusz ogrodowy. </w:t>
      </w:r>
      <w:r w:rsidR="008D379F" w:rsidRPr="0036541C">
        <w:rPr>
          <w:rFonts w:ascii="Times New Roman" w:hAnsi="Times New Roman" w:cs="Times New Roman"/>
          <w:sz w:val="28"/>
          <w:szCs w:val="28"/>
        </w:rPr>
        <w:t xml:space="preserve">Opłata roczna określana będzie w umowie o </w:t>
      </w:r>
      <w:r w:rsidR="009C2314" w:rsidRPr="0036541C">
        <w:rPr>
          <w:rFonts w:ascii="Times New Roman" w:hAnsi="Times New Roman" w:cs="Times New Roman"/>
          <w:sz w:val="28"/>
          <w:szCs w:val="28"/>
        </w:rPr>
        <w:t>prowadzeni</w:t>
      </w:r>
      <w:r w:rsidR="008E22A6" w:rsidRPr="0036541C">
        <w:rPr>
          <w:rFonts w:ascii="Times New Roman" w:hAnsi="Times New Roman" w:cs="Times New Roman"/>
          <w:sz w:val="28"/>
          <w:szCs w:val="28"/>
        </w:rPr>
        <w:t xml:space="preserve">e ogrodu działkowego. Ma być </w:t>
      </w:r>
      <w:r w:rsidR="00B3723A" w:rsidRPr="0036541C">
        <w:rPr>
          <w:rFonts w:ascii="Times New Roman" w:hAnsi="Times New Roman" w:cs="Times New Roman"/>
          <w:sz w:val="28"/>
          <w:szCs w:val="28"/>
        </w:rPr>
        <w:t xml:space="preserve">ona </w:t>
      </w:r>
      <w:r w:rsidR="008E22A6" w:rsidRPr="0036541C">
        <w:rPr>
          <w:rFonts w:ascii="Times New Roman" w:hAnsi="Times New Roman" w:cs="Times New Roman"/>
          <w:sz w:val="28"/>
          <w:szCs w:val="28"/>
        </w:rPr>
        <w:t>w kwocie nie większej niż pięciokrotność podatku rolnego us</w:t>
      </w:r>
      <w:r w:rsidR="00C9035A">
        <w:rPr>
          <w:rFonts w:ascii="Times New Roman" w:hAnsi="Times New Roman" w:cs="Times New Roman"/>
          <w:sz w:val="28"/>
          <w:szCs w:val="28"/>
        </w:rPr>
        <w:t>talonego jak dla użytku rolnego.</w:t>
      </w:r>
    </w:p>
    <w:p w:rsidR="004A1CD9" w:rsidRDefault="004A1CD9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314" w:rsidRPr="0036541C" w:rsidRDefault="004A1CD9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 ustawy PO w art. 20 stanowi:</w:t>
      </w:r>
    </w:p>
    <w:p w:rsidR="009C2314" w:rsidRPr="0036541C" w:rsidRDefault="009C2314" w:rsidP="006E02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541C">
        <w:rPr>
          <w:rFonts w:ascii="Times New Roman" w:hAnsi="Times New Roman" w:cs="Times New Roman"/>
          <w:i/>
          <w:sz w:val="28"/>
          <w:szCs w:val="28"/>
        </w:rPr>
        <w:t xml:space="preserve">„Art. 20 </w:t>
      </w:r>
    </w:p>
    <w:p w:rsidR="009C2314" w:rsidRPr="0036541C" w:rsidRDefault="009C2314" w:rsidP="006E02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41C">
        <w:rPr>
          <w:rFonts w:ascii="Times New Roman" w:hAnsi="Times New Roman" w:cs="Times New Roman"/>
          <w:i/>
          <w:sz w:val="28"/>
          <w:szCs w:val="28"/>
        </w:rPr>
        <w:t>Stowarzyszenie ogrodowe prowadzące ogród uiszcza na rzecz właściciela gruntu opłatę roczną z tytułu oddania gruntu na prowadzenie ogrodu oraz z korzystania z infrastruktury ogrodowej.</w:t>
      </w:r>
    </w:p>
    <w:p w:rsidR="009C2314" w:rsidRPr="0036541C" w:rsidRDefault="009C2314" w:rsidP="006E02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41C">
        <w:rPr>
          <w:rFonts w:ascii="Times New Roman" w:hAnsi="Times New Roman" w:cs="Times New Roman"/>
          <w:i/>
          <w:sz w:val="28"/>
          <w:szCs w:val="28"/>
        </w:rPr>
        <w:t>Opłata roczna określana jest w umowie o prowadzenie ogrodu, w kwocie nie większej niż pięciokrotność wysokości podatku rolnego ustalonego jak dla użytku rolnego, w rozumieniu ustawy z dnia 15 listopada 1984 r. o podatku rolnym (</w:t>
      </w:r>
      <w:proofErr w:type="spellStart"/>
      <w:r w:rsidRPr="0036541C">
        <w:rPr>
          <w:rFonts w:ascii="Times New Roman" w:hAnsi="Times New Roman" w:cs="Times New Roman"/>
          <w:i/>
          <w:sz w:val="28"/>
          <w:szCs w:val="28"/>
        </w:rPr>
        <w:t>Dz.U</w:t>
      </w:r>
      <w:proofErr w:type="spellEnd"/>
      <w:r w:rsidRPr="0036541C">
        <w:rPr>
          <w:rFonts w:ascii="Times New Roman" w:hAnsi="Times New Roman" w:cs="Times New Roman"/>
          <w:i/>
          <w:sz w:val="28"/>
          <w:szCs w:val="28"/>
        </w:rPr>
        <w:t>. 2006 r. Nr 136 poz. 969 ze zm.)”.</w:t>
      </w:r>
    </w:p>
    <w:p w:rsidR="008E22A6" w:rsidRPr="0036541C" w:rsidRDefault="008E22A6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D4" w:rsidRPr="00E10C82" w:rsidRDefault="002950D2" w:rsidP="006E0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C82">
        <w:rPr>
          <w:rFonts w:ascii="Times New Roman" w:hAnsi="Times New Roman" w:cs="Times New Roman"/>
          <w:b/>
          <w:sz w:val="28"/>
          <w:szCs w:val="28"/>
        </w:rPr>
        <w:t xml:space="preserve">Mimo, że w </w:t>
      </w:r>
      <w:r w:rsidRPr="00E10C82">
        <w:rPr>
          <w:rFonts w:ascii="Times New Roman" w:hAnsi="Times New Roman" w:cs="Times New Roman"/>
          <w:b/>
          <w:i/>
          <w:sz w:val="28"/>
          <w:szCs w:val="28"/>
        </w:rPr>
        <w:t>art. 51 projektu ustawy PO</w:t>
      </w:r>
      <w:r w:rsidRPr="00E10C82">
        <w:rPr>
          <w:rFonts w:ascii="Times New Roman" w:hAnsi="Times New Roman" w:cs="Times New Roman"/>
          <w:b/>
          <w:sz w:val="28"/>
          <w:szCs w:val="28"/>
        </w:rPr>
        <w:t xml:space="preserve"> zwalnia się </w:t>
      </w:r>
      <w:r w:rsidR="00E54DDC" w:rsidRPr="00E10C82">
        <w:rPr>
          <w:rFonts w:ascii="Times New Roman" w:hAnsi="Times New Roman" w:cs="Times New Roman"/>
          <w:b/>
          <w:sz w:val="28"/>
          <w:szCs w:val="28"/>
        </w:rPr>
        <w:t>działkowców</w:t>
      </w:r>
      <w:r w:rsidRPr="00E10C82">
        <w:rPr>
          <w:rFonts w:ascii="Times New Roman" w:hAnsi="Times New Roman" w:cs="Times New Roman"/>
          <w:b/>
          <w:sz w:val="28"/>
          <w:szCs w:val="28"/>
        </w:rPr>
        <w:t xml:space="preserve"> z podatku rolnego</w:t>
      </w:r>
      <w:r w:rsidR="00E54DDC" w:rsidRPr="00E10C82">
        <w:rPr>
          <w:rFonts w:ascii="Times New Roman" w:hAnsi="Times New Roman" w:cs="Times New Roman"/>
          <w:b/>
          <w:sz w:val="28"/>
          <w:szCs w:val="28"/>
        </w:rPr>
        <w:t>, to jednocześnie wprowadza się opłatę roczną z tytułu z korzystania z gruntu i infrastruktury ogrodowej w wysokości nawet 5 krotności podatku rolnego</w:t>
      </w:r>
      <w:r w:rsidR="00B458D4" w:rsidRPr="00E10C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58D4" w:rsidRDefault="00B458D4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51DB" w:rsidRPr="0036541C" w:rsidRDefault="00B458D4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projektem ustawy PO, p</w:t>
      </w:r>
      <w:r w:rsidR="00E82BE3">
        <w:rPr>
          <w:rFonts w:ascii="Times New Roman" w:hAnsi="Times New Roman" w:cs="Times New Roman"/>
          <w:sz w:val="28"/>
          <w:szCs w:val="28"/>
        </w:rPr>
        <w:t xml:space="preserve">rzy obliczeniu opłaty rocznej będą miały zastosowanie analogiczne zasady jak przy obliczeniu podatku rolnego. </w:t>
      </w:r>
    </w:p>
    <w:p w:rsidR="00CB79CB" w:rsidRPr="0036541C" w:rsidRDefault="00CB79CB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FF" w:rsidRPr="0036541C" w:rsidRDefault="00241F3E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651DB" w:rsidRPr="0036541C">
        <w:rPr>
          <w:rFonts w:ascii="Times New Roman" w:hAnsi="Times New Roman" w:cs="Times New Roman"/>
          <w:sz w:val="28"/>
          <w:szCs w:val="28"/>
        </w:rPr>
        <w:t xml:space="preserve">bliczenie opłaty rocznej </w:t>
      </w:r>
      <w:r w:rsidR="00E82BE3">
        <w:rPr>
          <w:rFonts w:ascii="Times New Roman" w:hAnsi="Times New Roman" w:cs="Times New Roman"/>
          <w:sz w:val="28"/>
          <w:szCs w:val="28"/>
        </w:rPr>
        <w:t>będzie</w:t>
      </w:r>
      <w:r w:rsidR="00B81FC2" w:rsidRPr="0036541C">
        <w:rPr>
          <w:rFonts w:ascii="Times New Roman" w:hAnsi="Times New Roman" w:cs="Times New Roman"/>
          <w:sz w:val="28"/>
          <w:szCs w:val="28"/>
        </w:rPr>
        <w:t xml:space="preserve"> wyglądać</w:t>
      </w:r>
      <w:r w:rsidR="004651DB" w:rsidRPr="0036541C">
        <w:rPr>
          <w:rFonts w:ascii="Times New Roman" w:hAnsi="Times New Roman" w:cs="Times New Roman"/>
          <w:sz w:val="28"/>
          <w:szCs w:val="28"/>
        </w:rPr>
        <w:t xml:space="preserve"> następująco:</w:t>
      </w:r>
    </w:p>
    <w:p w:rsidR="004651DB" w:rsidRPr="0036541C" w:rsidRDefault="004651DB" w:rsidP="006E02C1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541C">
        <w:rPr>
          <w:rFonts w:ascii="Times New Roman" w:hAnsi="Times New Roman" w:cs="Times New Roman"/>
          <w:sz w:val="28"/>
          <w:szCs w:val="28"/>
        </w:rPr>
        <w:t>p</w:t>
      </w:r>
      <w:r w:rsidR="00962327" w:rsidRPr="0036541C">
        <w:rPr>
          <w:rFonts w:ascii="Times New Roman" w:hAnsi="Times New Roman" w:cs="Times New Roman"/>
          <w:sz w:val="28"/>
          <w:szCs w:val="28"/>
        </w:rPr>
        <w:t xml:space="preserve">rzy ROD o powierzchni do 1 ha podstawę </w:t>
      </w:r>
      <w:r w:rsidRPr="0036541C">
        <w:rPr>
          <w:rFonts w:ascii="Times New Roman" w:hAnsi="Times New Roman" w:cs="Times New Roman"/>
          <w:sz w:val="28"/>
          <w:szCs w:val="28"/>
        </w:rPr>
        <w:t>ustalenia opłaty rocznej będzie stanowić</w:t>
      </w:r>
      <w:r w:rsidR="00962327" w:rsidRPr="0036541C">
        <w:rPr>
          <w:rFonts w:ascii="Times New Roman" w:hAnsi="Times New Roman" w:cs="Times New Roman"/>
          <w:sz w:val="28"/>
          <w:szCs w:val="28"/>
        </w:rPr>
        <w:t xml:space="preserve"> liczba hektarów (fizycznych)</w:t>
      </w:r>
      <w:r w:rsidR="00D04C0F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962327" w:rsidRPr="0036541C">
        <w:rPr>
          <w:rFonts w:ascii="Times New Roman" w:hAnsi="Times New Roman" w:cs="Times New Roman"/>
          <w:sz w:val="28"/>
          <w:szCs w:val="28"/>
        </w:rPr>
        <w:t>, wynikająca z ewidencji gruntów i budynków</w:t>
      </w:r>
      <w:r w:rsidR="00D04C0F">
        <w:rPr>
          <w:rFonts w:ascii="Times New Roman" w:hAnsi="Times New Roman" w:cs="Times New Roman"/>
          <w:sz w:val="28"/>
          <w:szCs w:val="28"/>
        </w:rPr>
        <w:t xml:space="preserve"> </w:t>
      </w:r>
      <w:r w:rsidR="00962327" w:rsidRPr="0036541C">
        <w:rPr>
          <w:rFonts w:ascii="Times New Roman" w:hAnsi="Times New Roman" w:cs="Times New Roman"/>
          <w:sz w:val="28"/>
          <w:szCs w:val="28"/>
        </w:rPr>
        <w:t xml:space="preserve">, </w:t>
      </w:r>
      <w:r w:rsidR="008548CA" w:rsidRPr="0036541C">
        <w:rPr>
          <w:rFonts w:ascii="Times New Roman" w:hAnsi="Times New Roman" w:cs="Times New Roman"/>
          <w:sz w:val="28"/>
          <w:szCs w:val="28"/>
        </w:rPr>
        <w:t>pomnożona o</w:t>
      </w:r>
      <w:r w:rsidR="00962327" w:rsidRPr="0036541C">
        <w:rPr>
          <w:rFonts w:ascii="Times New Roman" w:hAnsi="Times New Roman" w:cs="Times New Roman"/>
          <w:sz w:val="28"/>
          <w:szCs w:val="28"/>
        </w:rPr>
        <w:t xml:space="preserve"> równowartość pieniężną 5 q żyta. </w:t>
      </w:r>
    </w:p>
    <w:p w:rsidR="00300AEE" w:rsidRDefault="00962327" w:rsidP="006E02C1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541C">
        <w:rPr>
          <w:rFonts w:ascii="Times New Roman" w:hAnsi="Times New Roman" w:cs="Times New Roman"/>
          <w:sz w:val="28"/>
          <w:szCs w:val="28"/>
        </w:rPr>
        <w:t>w</w:t>
      </w:r>
      <w:r w:rsidR="00E54B70" w:rsidRPr="0036541C">
        <w:rPr>
          <w:rFonts w:ascii="Times New Roman" w:hAnsi="Times New Roman" w:cs="Times New Roman"/>
          <w:sz w:val="28"/>
          <w:szCs w:val="28"/>
        </w:rPr>
        <w:t xml:space="preserve"> przypadku</w:t>
      </w:r>
      <w:r w:rsidRPr="0036541C">
        <w:rPr>
          <w:rFonts w:ascii="Times New Roman" w:hAnsi="Times New Roman" w:cs="Times New Roman"/>
          <w:sz w:val="28"/>
          <w:szCs w:val="28"/>
        </w:rPr>
        <w:t xml:space="preserve"> ROD</w:t>
      </w:r>
      <w:r w:rsidR="00E54B70" w:rsidRPr="0036541C">
        <w:rPr>
          <w:rFonts w:ascii="Times New Roman" w:hAnsi="Times New Roman" w:cs="Times New Roman"/>
          <w:sz w:val="28"/>
          <w:szCs w:val="28"/>
        </w:rPr>
        <w:t xml:space="preserve">, </w:t>
      </w:r>
      <w:r w:rsidR="00CB79CB" w:rsidRPr="0036541C">
        <w:rPr>
          <w:rFonts w:ascii="Times New Roman" w:hAnsi="Times New Roman" w:cs="Times New Roman"/>
          <w:sz w:val="28"/>
          <w:szCs w:val="28"/>
        </w:rPr>
        <w:t>których</w:t>
      </w:r>
      <w:r w:rsidRPr="0036541C">
        <w:rPr>
          <w:rFonts w:ascii="Times New Roman" w:hAnsi="Times New Roman" w:cs="Times New Roman"/>
          <w:sz w:val="28"/>
          <w:szCs w:val="28"/>
        </w:rPr>
        <w:t xml:space="preserve"> obszar przekracza 1 ha </w:t>
      </w:r>
      <w:r w:rsidR="00E34797" w:rsidRPr="0036541C">
        <w:rPr>
          <w:rFonts w:ascii="Times New Roman" w:hAnsi="Times New Roman" w:cs="Times New Roman"/>
          <w:sz w:val="28"/>
          <w:szCs w:val="28"/>
        </w:rPr>
        <w:t>podstawę obliczenia opłaty rocznej będzie</w:t>
      </w:r>
      <w:r w:rsidR="008548CA" w:rsidRPr="0036541C">
        <w:rPr>
          <w:rFonts w:ascii="Times New Roman" w:hAnsi="Times New Roman" w:cs="Times New Roman"/>
          <w:sz w:val="28"/>
          <w:szCs w:val="28"/>
        </w:rPr>
        <w:t xml:space="preserve"> stanowi</w:t>
      </w:r>
      <w:r w:rsidR="00E34797" w:rsidRPr="0036541C">
        <w:rPr>
          <w:rFonts w:ascii="Times New Roman" w:hAnsi="Times New Roman" w:cs="Times New Roman"/>
          <w:sz w:val="28"/>
          <w:szCs w:val="28"/>
        </w:rPr>
        <w:t>ć</w:t>
      </w:r>
      <w:r w:rsidR="008548CA" w:rsidRPr="0036541C">
        <w:rPr>
          <w:rFonts w:ascii="Times New Roman" w:hAnsi="Times New Roman" w:cs="Times New Roman"/>
          <w:sz w:val="28"/>
          <w:szCs w:val="28"/>
        </w:rPr>
        <w:t xml:space="preserve"> liczba</w:t>
      </w:r>
      <w:r w:rsidRPr="0036541C">
        <w:rPr>
          <w:rFonts w:ascii="Times New Roman" w:hAnsi="Times New Roman" w:cs="Times New Roman"/>
          <w:sz w:val="28"/>
          <w:szCs w:val="28"/>
        </w:rPr>
        <w:t xml:space="preserve"> hek</w:t>
      </w:r>
      <w:r w:rsidR="008548CA" w:rsidRPr="0036541C">
        <w:rPr>
          <w:rFonts w:ascii="Times New Roman" w:hAnsi="Times New Roman" w:cs="Times New Roman"/>
          <w:sz w:val="28"/>
          <w:szCs w:val="28"/>
        </w:rPr>
        <w:t>tarów przeliczeniowych (ustalana</w:t>
      </w:r>
      <w:r w:rsidRPr="0036541C">
        <w:rPr>
          <w:rFonts w:ascii="Times New Roman" w:hAnsi="Times New Roman" w:cs="Times New Roman"/>
          <w:sz w:val="28"/>
          <w:szCs w:val="28"/>
        </w:rPr>
        <w:t xml:space="preserve"> na podstawie powierzchni, rodzajów i klas użytków rolnych wynikających z ewidencji gruntów i budynków oraz zaliczenia do okręgu podatkowego), którą </w:t>
      </w:r>
      <w:r w:rsidR="008548CA" w:rsidRPr="0036541C">
        <w:rPr>
          <w:rFonts w:ascii="Times New Roman" w:hAnsi="Times New Roman" w:cs="Times New Roman"/>
          <w:sz w:val="28"/>
          <w:szCs w:val="28"/>
        </w:rPr>
        <w:t>pomnaża się przez</w:t>
      </w:r>
      <w:r w:rsidRPr="0036541C">
        <w:rPr>
          <w:rFonts w:ascii="Times New Roman" w:hAnsi="Times New Roman" w:cs="Times New Roman"/>
          <w:sz w:val="28"/>
          <w:szCs w:val="28"/>
        </w:rPr>
        <w:t xml:space="preserve"> równowartość pieniężną 2,5 q żyta.</w:t>
      </w:r>
    </w:p>
    <w:p w:rsidR="004C24FF" w:rsidRDefault="004C24FF" w:rsidP="006E02C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11EA" w:rsidRPr="00300AEE" w:rsidRDefault="00962327" w:rsidP="006E02C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EE">
        <w:rPr>
          <w:rFonts w:ascii="Times New Roman" w:hAnsi="Times New Roman" w:cs="Times New Roman"/>
          <w:sz w:val="28"/>
          <w:szCs w:val="28"/>
        </w:rPr>
        <w:lastRenderedPageBreak/>
        <w:t xml:space="preserve">Równowartość pieniężną 2,5 q lub 5 q żyta </w:t>
      </w:r>
      <w:r w:rsidR="00AD5E68" w:rsidRPr="00300AEE">
        <w:rPr>
          <w:rFonts w:ascii="Times New Roman" w:hAnsi="Times New Roman" w:cs="Times New Roman"/>
          <w:sz w:val="28"/>
          <w:szCs w:val="28"/>
        </w:rPr>
        <w:t xml:space="preserve">oblicza </w:t>
      </w:r>
      <w:r w:rsidR="00003135" w:rsidRPr="00300AEE">
        <w:rPr>
          <w:rFonts w:ascii="Times New Roman" w:hAnsi="Times New Roman" w:cs="Times New Roman"/>
          <w:sz w:val="28"/>
          <w:szCs w:val="28"/>
        </w:rPr>
        <w:t xml:space="preserve">się </w:t>
      </w:r>
      <w:r w:rsidR="00471EDD" w:rsidRPr="00300AEE">
        <w:rPr>
          <w:rFonts w:ascii="Times New Roman" w:hAnsi="Times New Roman" w:cs="Times New Roman"/>
          <w:sz w:val="28"/>
          <w:szCs w:val="28"/>
        </w:rPr>
        <w:t xml:space="preserve">według średniej ceny skupu żyta </w:t>
      </w:r>
      <w:r w:rsidRPr="00300AEE">
        <w:rPr>
          <w:rFonts w:ascii="Times New Roman" w:hAnsi="Times New Roman" w:cs="Times New Roman"/>
          <w:i/>
          <w:sz w:val="28"/>
          <w:szCs w:val="28"/>
        </w:rPr>
        <w:t>(</w:t>
      </w:r>
      <w:r w:rsidR="008548CA" w:rsidRPr="00300AEE">
        <w:rPr>
          <w:rFonts w:ascii="Times New Roman" w:hAnsi="Times New Roman" w:cs="Times New Roman"/>
          <w:i/>
          <w:sz w:val="28"/>
          <w:szCs w:val="28"/>
        </w:rPr>
        <w:t>przyjmowanej</w:t>
      </w:r>
      <w:r w:rsidRPr="00300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EDD" w:rsidRPr="00300AEE">
        <w:rPr>
          <w:rFonts w:ascii="Times New Roman" w:hAnsi="Times New Roman" w:cs="Times New Roman"/>
          <w:i/>
          <w:sz w:val="28"/>
          <w:szCs w:val="28"/>
        </w:rPr>
        <w:t xml:space="preserve">za pierwsze trzy kwartały roku </w:t>
      </w:r>
      <w:r w:rsidR="00F978DE" w:rsidRPr="00300AEE">
        <w:rPr>
          <w:rFonts w:ascii="Times New Roman" w:hAnsi="Times New Roman" w:cs="Times New Roman"/>
          <w:i/>
          <w:sz w:val="28"/>
          <w:szCs w:val="28"/>
        </w:rPr>
        <w:t>poprzedzającego rok podatkowy</w:t>
      </w:r>
      <w:r w:rsidRPr="00300AEE">
        <w:rPr>
          <w:rFonts w:ascii="Times New Roman" w:hAnsi="Times New Roman" w:cs="Times New Roman"/>
          <w:i/>
          <w:sz w:val="28"/>
          <w:szCs w:val="28"/>
        </w:rPr>
        <w:t>)</w:t>
      </w:r>
      <w:r w:rsidRPr="00300AEE">
        <w:rPr>
          <w:rFonts w:ascii="Times New Roman" w:hAnsi="Times New Roman" w:cs="Times New Roman"/>
          <w:sz w:val="28"/>
          <w:szCs w:val="28"/>
        </w:rPr>
        <w:t>, którą corocznie obwieszcza Prezes GUS</w:t>
      </w:r>
      <w:r w:rsidR="00003135" w:rsidRPr="00300AEE">
        <w:rPr>
          <w:rFonts w:ascii="Times New Roman" w:hAnsi="Times New Roman" w:cs="Times New Roman"/>
          <w:sz w:val="28"/>
          <w:szCs w:val="28"/>
        </w:rPr>
        <w:t xml:space="preserve"> </w:t>
      </w:r>
      <w:r w:rsidR="00003135" w:rsidRPr="00300AEE">
        <w:rPr>
          <w:rFonts w:ascii="Times New Roman" w:hAnsi="Times New Roman" w:cs="Times New Roman"/>
          <w:i/>
          <w:color w:val="FF0000"/>
          <w:sz w:val="28"/>
          <w:szCs w:val="28"/>
        </w:rPr>
        <w:t>(na 2013: 75, 86 zł za 1 q)</w:t>
      </w:r>
      <w:r w:rsidR="00003135" w:rsidRPr="00300AE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03135" w:rsidRPr="0036541C" w:rsidRDefault="00003135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8A" w:rsidRPr="0036541C" w:rsidRDefault="00B81FC2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C">
        <w:rPr>
          <w:rFonts w:ascii="Times New Roman" w:hAnsi="Times New Roman" w:cs="Times New Roman"/>
          <w:sz w:val="28"/>
          <w:szCs w:val="28"/>
        </w:rPr>
        <w:t xml:space="preserve">Zgodnie z </w:t>
      </w:r>
      <w:r w:rsidR="00E82BE3">
        <w:rPr>
          <w:rFonts w:ascii="Times New Roman" w:hAnsi="Times New Roman" w:cs="Times New Roman"/>
          <w:sz w:val="28"/>
          <w:szCs w:val="28"/>
        </w:rPr>
        <w:t>taką</w:t>
      </w:r>
      <w:r w:rsidRPr="0036541C">
        <w:rPr>
          <w:rFonts w:ascii="Times New Roman" w:hAnsi="Times New Roman" w:cs="Times New Roman"/>
          <w:sz w:val="28"/>
          <w:szCs w:val="28"/>
        </w:rPr>
        <w:t xml:space="preserve"> interpret</w:t>
      </w:r>
      <w:r w:rsidR="0067045D">
        <w:rPr>
          <w:rFonts w:ascii="Times New Roman" w:hAnsi="Times New Roman" w:cs="Times New Roman"/>
          <w:sz w:val="28"/>
          <w:szCs w:val="28"/>
        </w:rPr>
        <w:t>acją art. 20 projektu ustawy PO,</w:t>
      </w:r>
      <w:r w:rsidR="007057F9"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="0094437F" w:rsidRPr="0036541C">
        <w:rPr>
          <w:rFonts w:ascii="Times New Roman" w:hAnsi="Times New Roman" w:cs="Times New Roman"/>
          <w:b/>
          <w:sz w:val="28"/>
          <w:szCs w:val="28"/>
        </w:rPr>
        <w:t>24 507</w:t>
      </w:r>
      <w:r w:rsidR="007057F9" w:rsidRPr="00365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186" w:rsidRPr="0036541C">
        <w:rPr>
          <w:rFonts w:ascii="Times New Roman" w:hAnsi="Times New Roman" w:cs="Times New Roman"/>
          <w:b/>
          <w:sz w:val="28"/>
          <w:szCs w:val="28"/>
        </w:rPr>
        <w:t xml:space="preserve">ha </w:t>
      </w:r>
      <w:r w:rsidR="00C7233B" w:rsidRPr="0036541C">
        <w:rPr>
          <w:rFonts w:ascii="Times New Roman" w:hAnsi="Times New Roman" w:cs="Times New Roman"/>
          <w:b/>
          <w:sz w:val="28"/>
          <w:szCs w:val="28"/>
        </w:rPr>
        <w:t>podlega</w:t>
      </w:r>
      <w:r w:rsidR="0094437F" w:rsidRPr="0036541C">
        <w:rPr>
          <w:rFonts w:ascii="Times New Roman" w:hAnsi="Times New Roman" w:cs="Times New Roman"/>
          <w:b/>
          <w:sz w:val="28"/>
          <w:szCs w:val="28"/>
        </w:rPr>
        <w:t>łoby</w:t>
      </w:r>
      <w:r w:rsidR="00C7233B" w:rsidRPr="0036541C">
        <w:rPr>
          <w:rFonts w:ascii="Times New Roman" w:hAnsi="Times New Roman" w:cs="Times New Roman"/>
          <w:b/>
          <w:sz w:val="28"/>
          <w:szCs w:val="28"/>
        </w:rPr>
        <w:t xml:space="preserve"> opodatkowaniu podatkiem rolnym</w:t>
      </w:r>
      <w:r w:rsidR="00272186" w:rsidRPr="0036541C">
        <w:rPr>
          <w:rFonts w:ascii="Times New Roman" w:hAnsi="Times New Roman" w:cs="Times New Roman"/>
          <w:b/>
          <w:sz w:val="28"/>
          <w:szCs w:val="28"/>
        </w:rPr>
        <w:t xml:space="preserve">, co stanowi </w:t>
      </w:r>
      <w:r w:rsidR="00C7233B" w:rsidRPr="0036541C">
        <w:rPr>
          <w:rFonts w:ascii="Times New Roman" w:hAnsi="Times New Roman" w:cs="Times New Roman"/>
          <w:b/>
          <w:sz w:val="28"/>
          <w:szCs w:val="28"/>
        </w:rPr>
        <w:t>ok</w:t>
      </w:r>
      <w:r w:rsidR="0094437F" w:rsidRPr="0036541C">
        <w:rPr>
          <w:rFonts w:ascii="Times New Roman" w:hAnsi="Times New Roman" w:cs="Times New Roman"/>
          <w:b/>
          <w:sz w:val="28"/>
          <w:szCs w:val="28"/>
        </w:rPr>
        <w:t xml:space="preserve">. 56 </w:t>
      </w:r>
      <w:r w:rsidR="00C7233B" w:rsidRPr="0036541C">
        <w:rPr>
          <w:rFonts w:ascii="Times New Roman" w:hAnsi="Times New Roman" w:cs="Times New Roman"/>
          <w:b/>
          <w:sz w:val="28"/>
          <w:szCs w:val="28"/>
        </w:rPr>
        <w:t xml:space="preserve">% wszystkich </w:t>
      </w:r>
      <w:r w:rsidR="007057F9" w:rsidRPr="0036541C">
        <w:rPr>
          <w:rFonts w:ascii="Times New Roman" w:hAnsi="Times New Roman" w:cs="Times New Roman"/>
          <w:b/>
          <w:sz w:val="28"/>
          <w:szCs w:val="28"/>
        </w:rPr>
        <w:t xml:space="preserve">gruntów </w:t>
      </w:r>
      <w:r w:rsidR="00C7233B" w:rsidRPr="0036541C">
        <w:rPr>
          <w:rFonts w:ascii="Times New Roman" w:hAnsi="Times New Roman" w:cs="Times New Roman"/>
          <w:b/>
          <w:sz w:val="28"/>
          <w:szCs w:val="28"/>
        </w:rPr>
        <w:t>ROD</w:t>
      </w:r>
      <w:r w:rsidR="00C7233B" w:rsidRPr="0036541C">
        <w:rPr>
          <w:rFonts w:ascii="Times New Roman" w:hAnsi="Times New Roman" w:cs="Times New Roman"/>
          <w:sz w:val="28"/>
          <w:szCs w:val="28"/>
        </w:rPr>
        <w:t xml:space="preserve">. </w:t>
      </w:r>
      <w:r w:rsidR="0094437F" w:rsidRPr="0036541C">
        <w:rPr>
          <w:rFonts w:ascii="Times New Roman" w:hAnsi="Times New Roman" w:cs="Times New Roman"/>
          <w:sz w:val="28"/>
          <w:szCs w:val="28"/>
        </w:rPr>
        <w:t>15 047 ha gruntów ROD byłoby zwolnionych z podatku rolnego (</w:t>
      </w:r>
      <w:r w:rsidR="00AD5E68" w:rsidRPr="0036541C">
        <w:rPr>
          <w:rFonts w:ascii="Times New Roman" w:hAnsi="Times New Roman" w:cs="Times New Roman"/>
          <w:sz w:val="28"/>
          <w:szCs w:val="28"/>
        </w:rPr>
        <w:t xml:space="preserve">ok. 34% , </w:t>
      </w:r>
      <w:r w:rsidR="0094437F" w:rsidRPr="0036541C">
        <w:rPr>
          <w:rFonts w:ascii="Times New Roman" w:hAnsi="Times New Roman" w:cs="Times New Roman"/>
          <w:sz w:val="28"/>
          <w:szCs w:val="28"/>
        </w:rPr>
        <w:t xml:space="preserve">m.in. z uwagi na </w:t>
      </w:r>
      <w:r w:rsidR="001E148A" w:rsidRPr="0036541C">
        <w:rPr>
          <w:rFonts w:ascii="Times New Roman" w:hAnsi="Times New Roman" w:cs="Times New Roman"/>
          <w:sz w:val="28"/>
          <w:szCs w:val="28"/>
        </w:rPr>
        <w:t xml:space="preserve">VI i </w:t>
      </w:r>
      <w:proofErr w:type="spellStart"/>
      <w:r w:rsidR="001E148A" w:rsidRPr="0036541C">
        <w:rPr>
          <w:rFonts w:ascii="Times New Roman" w:hAnsi="Times New Roman" w:cs="Times New Roman"/>
          <w:sz w:val="28"/>
          <w:szCs w:val="28"/>
        </w:rPr>
        <w:t>VIz</w:t>
      </w:r>
      <w:proofErr w:type="spellEnd"/>
      <w:r w:rsidR="001E148A"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="0094437F" w:rsidRPr="0036541C">
        <w:rPr>
          <w:rFonts w:ascii="Times New Roman" w:hAnsi="Times New Roman" w:cs="Times New Roman"/>
          <w:sz w:val="28"/>
          <w:szCs w:val="28"/>
        </w:rPr>
        <w:t>klasę gruntów)</w:t>
      </w:r>
      <w:r w:rsidR="00AD5E68"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="0094437F" w:rsidRPr="0036541C">
        <w:rPr>
          <w:rFonts w:ascii="Times New Roman" w:hAnsi="Times New Roman" w:cs="Times New Roman"/>
          <w:sz w:val="28"/>
          <w:szCs w:val="28"/>
        </w:rPr>
        <w:t xml:space="preserve">oraz </w:t>
      </w:r>
      <w:r w:rsidR="001E148A" w:rsidRPr="0036541C">
        <w:rPr>
          <w:rFonts w:ascii="Times New Roman" w:hAnsi="Times New Roman" w:cs="Times New Roman"/>
          <w:sz w:val="28"/>
          <w:szCs w:val="28"/>
        </w:rPr>
        <w:t xml:space="preserve">2 031 ha gruntów ROD nie podlegałoby </w:t>
      </w:r>
      <w:r w:rsidR="00AD5E68" w:rsidRPr="0036541C">
        <w:rPr>
          <w:rFonts w:ascii="Times New Roman" w:hAnsi="Times New Roman" w:cs="Times New Roman"/>
          <w:sz w:val="28"/>
          <w:szCs w:val="28"/>
        </w:rPr>
        <w:t xml:space="preserve">opodatkowaniu podatkiem rolnym </w:t>
      </w:r>
      <w:r w:rsidR="001E148A" w:rsidRPr="0036541C">
        <w:rPr>
          <w:rFonts w:ascii="Times New Roman" w:hAnsi="Times New Roman" w:cs="Times New Roman"/>
          <w:sz w:val="28"/>
          <w:szCs w:val="28"/>
        </w:rPr>
        <w:t>w związku z tym, że podlega opodatkow</w:t>
      </w:r>
      <w:r w:rsidR="00AD5E68" w:rsidRPr="0036541C">
        <w:rPr>
          <w:rFonts w:ascii="Times New Roman" w:hAnsi="Times New Roman" w:cs="Times New Roman"/>
          <w:sz w:val="28"/>
          <w:szCs w:val="28"/>
        </w:rPr>
        <w:t>aniu podatkiem od nieruchomości (</w:t>
      </w:r>
      <w:r w:rsidR="00DD46BF" w:rsidRPr="0036541C">
        <w:rPr>
          <w:rFonts w:ascii="Times New Roman" w:hAnsi="Times New Roman" w:cs="Times New Roman"/>
          <w:sz w:val="28"/>
          <w:szCs w:val="28"/>
        </w:rPr>
        <w:t>ok. 10%</w:t>
      </w:r>
      <w:r w:rsidR="00AD5E68" w:rsidRPr="0036541C">
        <w:rPr>
          <w:rFonts w:ascii="Times New Roman" w:hAnsi="Times New Roman" w:cs="Times New Roman"/>
          <w:sz w:val="28"/>
          <w:szCs w:val="28"/>
        </w:rPr>
        <w:t>)</w:t>
      </w:r>
      <w:r w:rsidR="00DD46BF" w:rsidRPr="0036541C">
        <w:rPr>
          <w:rFonts w:ascii="Times New Roman" w:hAnsi="Times New Roman" w:cs="Times New Roman"/>
          <w:sz w:val="28"/>
          <w:szCs w:val="28"/>
        </w:rPr>
        <w:t>.</w:t>
      </w:r>
    </w:p>
    <w:p w:rsidR="00D3341A" w:rsidRPr="0036541C" w:rsidRDefault="00D3341A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D9" w:rsidRPr="0036541C" w:rsidRDefault="00FC15BC" w:rsidP="006E02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41C">
        <w:rPr>
          <w:rFonts w:ascii="Times New Roman" w:hAnsi="Times New Roman" w:cs="Times New Roman"/>
          <w:sz w:val="28"/>
          <w:szCs w:val="28"/>
        </w:rPr>
        <w:t>Gdyby</w:t>
      </w:r>
      <w:r w:rsidR="007057F9"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="00F978DE" w:rsidRPr="0036541C">
        <w:rPr>
          <w:rFonts w:ascii="Times New Roman" w:hAnsi="Times New Roman" w:cs="Times New Roman"/>
          <w:sz w:val="28"/>
          <w:szCs w:val="28"/>
        </w:rPr>
        <w:t>działkowcy mieli</w:t>
      </w:r>
      <w:r w:rsidR="001E148A"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="00497CE4" w:rsidRPr="0036541C">
        <w:rPr>
          <w:rFonts w:ascii="Times New Roman" w:hAnsi="Times New Roman" w:cs="Times New Roman"/>
          <w:sz w:val="28"/>
          <w:szCs w:val="28"/>
        </w:rPr>
        <w:t>zapłacić</w:t>
      </w:r>
      <w:r w:rsidRPr="0036541C">
        <w:rPr>
          <w:rFonts w:ascii="Times New Roman" w:hAnsi="Times New Roman" w:cs="Times New Roman"/>
          <w:sz w:val="28"/>
          <w:szCs w:val="28"/>
        </w:rPr>
        <w:t xml:space="preserve"> podatek rolny </w:t>
      </w:r>
      <w:r w:rsidR="00B3723A" w:rsidRPr="0036541C">
        <w:rPr>
          <w:rFonts w:ascii="Times New Roman" w:hAnsi="Times New Roman" w:cs="Times New Roman"/>
          <w:sz w:val="28"/>
          <w:szCs w:val="28"/>
        </w:rPr>
        <w:t>to musieliby</w:t>
      </w:r>
      <w:r w:rsidR="001E148A" w:rsidRPr="0036541C">
        <w:rPr>
          <w:rFonts w:ascii="Times New Roman" w:hAnsi="Times New Roman" w:cs="Times New Roman"/>
          <w:sz w:val="28"/>
          <w:szCs w:val="28"/>
        </w:rPr>
        <w:t xml:space="preserve"> zapłacić</w:t>
      </w:r>
      <w:r w:rsidR="007057F9"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Pr="0036541C">
        <w:rPr>
          <w:rFonts w:ascii="Times New Roman" w:hAnsi="Times New Roman" w:cs="Times New Roman"/>
          <w:sz w:val="28"/>
          <w:szCs w:val="28"/>
        </w:rPr>
        <w:t>6 mln 991 tys. zł.</w:t>
      </w:r>
      <w:r w:rsidRPr="00365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E4" w:rsidRPr="0036541C">
        <w:rPr>
          <w:rFonts w:ascii="Times New Roman" w:hAnsi="Times New Roman" w:cs="Times New Roman"/>
          <w:sz w:val="28"/>
          <w:szCs w:val="28"/>
        </w:rPr>
        <w:t xml:space="preserve">Pięciokrotność tego podatku </w:t>
      </w:r>
      <w:r w:rsidR="007057F9" w:rsidRPr="0036541C">
        <w:rPr>
          <w:rFonts w:ascii="Times New Roman" w:hAnsi="Times New Roman" w:cs="Times New Roman"/>
          <w:sz w:val="28"/>
          <w:szCs w:val="28"/>
        </w:rPr>
        <w:t>oznacza</w:t>
      </w:r>
      <w:r w:rsidR="00497CE4" w:rsidRPr="0036541C">
        <w:rPr>
          <w:rFonts w:ascii="Times New Roman" w:hAnsi="Times New Roman" w:cs="Times New Roman"/>
          <w:sz w:val="28"/>
          <w:szCs w:val="28"/>
        </w:rPr>
        <w:t xml:space="preserve">, że </w:t>
      </w:r>
      <w:r w:rsidR="001E148A" w:rsidRPr="0036541C">
        <w:rPr>
          <w:rFonts w:ascii="Times New Roman" w:hAnsi="Times New Roman" w:cs="Times New Roman"/>
          <w:sz w:val="28"/>
          <w:szCs w:val="28"/>
        </w:rPr>
        <w:t>po wejściu</w:t>
      </w:r>
      <w:r w:rsidR="007057F9" w:rsidRPr="0036541C">
        <w:rPr>
          <w:rFonts w:ascii="Times New Roman" w:hAnsi="Times New Roman" w:cs="Times New Roman"/>
          <w:sz w:val="28"/>
          <w:szCs w:val="28"/>
        </w:rPr>
        <w:t xml:space="preserve"> w życie </w:t>
      </w:r>
      <w:r w:rsidR="00FB2702" w:rsidRPr="0036541C">
        <w:rPr>
          <w:rFonts w:ascii="Times New Roman" w:hAnsi="Times New Roman" w:cs="Times New Roman"/>
          <w:sz w:val="28"/>
          <w:szCs w:val="28"/>
        </w:rPr>
        <w:t>projektu ustawy</w:t>
      </w:r>
      <w:r w:rsidR="007057F9" w:rsidRPr="0036541C">
        <w:rPr>
          <w:rFonts w:ascii="Times New Roman" w:hAnsi="Times New Roman" w:cs="Times New Roman"/>
          <w:sz w:val="28"/>
          <w:szCs w:val="28"/>
        </w:rPr>
        <w:t xml:space="preserve"> PO </w:t>
      </w:r>
      <w:r w:rsidR="00B3723A" w:rsidRPr="0036541C">
        <w:rPr>
          <w:rFonts w:ascii="Times New Roman" w:hAnsi="Times New Roman" w:cs="Times New Roman"/>
          <w:sz w:val="28"/>
          <w:szCs w:val="28"/>
        </w:rPr>
        <w:t>stowarzyszenia ogrodowe</w:t>
      </w:r>
      <w:r w:rsidR="002950D2" w:rsidRPr="0036541C">
        <w:rPr>
          <w:rFonts w:ascii="Times New Roman" w:hAnsi="Times New Roman" w:cs="Times New Roman"/>
          <w:sz w:val="28"/>
          <w:szCs w:val="28"/>
        </w:rPr>
        <w:t>, a w konsekwencji działkowcy będą musieli</w:t>
      </w:r>
      <w:r w:rsidR="00497CE4"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="001E148A" w:rsidRPr="0036541C">
        <w:rPr>
          <w:rFonts w:ascii="Times New Roman" w:hAnsi="Times New Roman" w:cs="Times New Roman"/>
          <w:sz w:val="28"/>
          <w:szCs w:val="28"/>
        </w:rPr>
        <w:t xml:space="preserve">corocznie </w:t>
      </w:r>
      <w:r w:rsidR="00497CE4" w:rsidRPr="0036541C">
        <w:rPr>
          <w:rFonts w:ascii="Times New Roman" w:hAnsi="Times New Roman" w:cs="Times New Roman"/>
          <w:sz w:val="28"/>
          <w:szCs w:val="28"/>
        </w:rPr>
        <w:t xml:space="preserve">płacić dla właściciela gruntu </w:t>
      </w:r>
      <w:r w:rsidR="00996A5E" w:rsidRPr="0036541C">
        <w:rPr>
          <w:rFonts w:ascii="Times New Roman" w:hAnsi="Times New Roman" w:cs="Times New Roman"/>
          <w:sz w:val="28"/>
          <w:szCs w:val="28"/>
        </w:rPr>
        <w:t xml:space="preserve">opłatę roczną w łącznej </w:t>
      </w:r>
      <w:r w:rsidR="002A6BD9" w:rsidRPr="0036541C">
        <w:rPr>
          <w:rFonts w:ascii="Times New Roman" w:hAnsi="Times New Roman" w:cs="Times New Roman"/>
          <w:sz w:val="28"/>
          <w:szCs w:val="28"/>
        </w:rPr>
        <w:t xml:space="preserve">wysokości </w:t>
      </w:r>
      <w:r w:rsidR="00996A5E" w:rsidRPr="0036541C">
        <w:rPr>
          <w:rFonts w:ascii="Times New Roman" w:hAnsi="Times New Roman" w:cs="Times New Roman"/>
          <w:sz w:val="28"/>
          <w:szCs w:val="28"/>
        </w:rPr>
        <w:t>35 mln złotych</w:t>
      </w:r>
      <w:r w:rsidR="007057F9" w:rsidRPr="0036541C">
        <w:rPr>
          <w:rFonts w:ascii="Times New Roman" w:hAnsi="Times New Roman" w:cs="Times New Roman"/>
          <w:sz w:val="28"/>
          <w:szCs w:val="28"/>
        </w:rPr>
        <w:t xml:space="preserve">, </w:t>
      </w:r>
      <w:r w:rsidR="002950D2" w:rsidRPr="0036541C">
        <w:rPr>
          <w:rFonts w:ascii="Times New Roman" w:hAnsi="Times New Roman" w:cs="Times New Roman"/>
          <w:sz w:val="28"/>
          <w:szCs w:val="28"/>
        </w:rPr>
        <w:t>powiększoną</w:t>
      </w:r>
      <w:r w:rsidR="003E53F3" w:rsidRPr="0036541C">
        <w:rPr>
          <w:rFonts w:ascii="Times New Roman" w:hAnsi="Times New Roman" w:cs="Times New Roman"/>
          <w:sz w:val="28"/>
          <w:szCs w:val="28"/>
        </w:rPr>
        <w:t xml:space="preserve"> o 20% </w:t>
      </w:r>
      <w:r w:rsidR="002950D2" w:rsidRPr="0036541C">
        <w:rPr>
          <w:rFonts w:ascii="Times New Roman" w:hAnsi="Times New Roman" w:cs="Times New Roman"/>
          <w:sz w:val="28"/>
          <w:szCs w:val="28"/>
        </w:rPr>
        <w:t xml:space="preserve">co daje </w:t>
      </w:r>
      <w:r w:rsidR="004E65D2" w:rsidRPr="0036541C">
        <w:rPr>
          <w:rFonts w:ascii="Times New Roman" w:hAnsi="Times New Roman" w:cs="Times New Roman"/>
          <w:b/>
          <w:sz w:val="28"/>
          <w:szCs w:val="28"/>
        </w:rPr>
        <w:t xml:space="preserve">42 mln złotych </w:t>
      </w:r>
      <w:r w:rsidR="003E53F3" w:rsidRPr="0036541C">
        <w:rPr>
          <w:rFonts w:ascii="Times New Roman" w:hAnsi="Times New Roman" w:cs="Times New Roman"/>
          <w:i/>
          <w:sz w:val="28"/>
          <w:szCs w:val="28"/>
        </w:rPr>
        <w:t>(art. 25 ust. 1 pkt. 1 i 2 projektu ustawy PO).</w:t>
      </w:r>
      <w:r w:rsidR="000D6B1E" w:rsidRPr="0036541C">
        <w:rPr>
          <w:rFonts w:ascii="Times New Roman" w:hAnsi="Times New Roman" w:cs="Times New Roman"/>
          <w:sz w:val="28"/>
          <w:szCs w:val="28"/>
          <w:u w:val="single"/>
        </w:rPr>
        <w:t>Należy zauważyć, że mówimy tu tylko o 56 % gruntów ROD</w:t>
      </w:r>
      <w:r w:rsidR="000D6B1E" w:rsidRPr="0036541C">
        <w:rPr>
          <w:rFonts w:ascii="Times New Roman" w:hAnsi="Times New Roman" w:cs="Times New Roman"/>
          <w:sz w:val="28"/>
          <w:szCs w:val="28"/>
        </w:rPr>
        <w:t>.</w:t>
      </w:r>
      <w:r w:rsidR="00724A11" w:rsidRPr="00365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37" w:rsidRPr="0036541C" w:rsidRDefault="00970937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3F3" w:rsidRPr="0036541C" w:rsidRDefault="00E82BE3" w:rsidP="006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takim przypadku, n</w:t>
      </w:r>
      <w:r w:rsidR="001E148A" w:rsidRPr="0036541C">
        <w:rPr>
          <w:rFonts w:ascii="Times New Roman" w:hAnsi="Times New Roman" w:cs="Times New Roman"/>
          <w:sz w:val="28"/>
          <w:szCs w:val="28"/>
        </w:rPr>
        <w:t>ie do koń</w:t>
      </w:r>
      <w:r w:rsidR="004E65D2" w:rsidRPr="0036541C">
        <w:rPr>
          <w:rFonts w:ascii="Times New Roman" w:hAnsi="Times New Roman" w:cs="Times New Roman"/>
          <w:sz w:val="28"/>
          <w:szCs w:val="28"/>
        </w:rPr>
        <w:t>ca jasna był</w:t>
      </w:r>
      <w:r w:rsidR="004354F7" w:rsidRPr="0036541C">
        <w:rPr>
          <w:rFonts w:ascii="Times New Roman" w:hAnsi="Times New Roman" w:cs="Times New Roman"/>
          <w:sz w:val="28"/>
          <w:szCs w:val="28"/>
        </w:rPr>
        <w:t>a</w:t>
      </w:r>
      <w:r w:rsidR="004E65D2" w:rsidRPr="0036541C">
        <w:rPr>
          <w:rFonts w:ascii="Times New Roman" w:hAnsi="Times New Roman" w:cs="Times New Roman"/>
          <w:sz w:val="28"/>
          <w:szCs w:val="28"/>
        </w:rPr>
        <w:t>by sytuacja ROD poł</w:t>
      </w:r>
      <w:r w:rsidR="001E148A" w:rsidRPr="0036541C">
        <w:rPr>
          <w:rFonts w:ascii="Times New Roman" w:hAnsi="Times New Roman" w:cs="Times New Roman"/>
          <w:sz w:val="28"/>
          <w:szCs w:val="28"/>
        </w:rPr>
        <w:t>ożonych na gruntach zwolnionych z podatku rolnego i położonych na gruntach opodatkowanych podatkiem od nieruchomości, dla których nie jest możliwe ustalenie wysokości podatku rolnego i ty</w:t>
      </w:r>
      <w:r w:rsidR="004F2FF0" w:rsidRPr="0036541C">
        <w:rPr>
          <w:rFonts w:ascii="Times New Roman" w:hAnsi="Times New Roman" w:cs="Times New Roman"/>
          <w:sz w:val="28"/>
          <w:szCs w:val="28"/>
        </w:rPr>
        <w:t>m samym opłaty rocznej z tytułu</w:t>
      </w:r>
      <w:r w:rsidR="0094437F"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="00DD46BF" w:rsidRPr="0036541C">
        <w:rPr>
          <w:rFonts w:ascii="Times New Roman" w:hAnsi="Times New Roman" w:cs="Times New Roman"/>
          <w:sz w:val="28"/>
          <w:szCs w:val="28"/>
        </w:rPr>
        <w:t>korzystania z gruntu i infrastruktury ogrodowej.</w:t>
      </w:r>
      <w:r w:rsidR="00D3341A"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="00DD46BF" w:rsidRPr="0036541C">
        <w:rPr>
          <w:rFonts w:ascii="Times New Roman" w:hAnsi="Times New Roman" w:cs="Times New Roman"/>
          <w:sz w:val="28"/>
          <w:szCs w:val="28"/>
        </w:rPr>
        <w:t xml:space="preserve">Być może </w:t>
      </w:r>
      <w:r w:rsidR="00C43F6C" w:rsidRPr="0036541C">
        <w:rPr>
          <w:rFonts w:ascii="Times New Roman" w:hAnsi="Times New Roman" w:cs="Times New Roman"/>
          <w:sz w:val="28"/>
          <w:szCs w:val="28"/>
        </w:rPr>
        <w:t>w projekcie założono</w:t>
      </w:r>
      <w:r w:rsidR="00DD46BF" w:rsidRPr="0036541C">
        <w:rPr>
          <w:rFonts w:ascii="Times New Roman" w:hAnsi="Times New Roman" w:cs="Times New Roman"/>
          <w:sz w:val="28"/>
          <w:szCs w:val="28"/>
        </w:rPr>
        <w:t xml:space="preserve">, że </w:t>
      </w:r>
      <w:r w:rsidR="00DD46BF" w:rsidRPr="0036541C">
        <w:rPr>
          <w:rFonts w:ascii="Times New Roman" w:hAnsi="Times New Roman" w:cs="Times New Roman"/>
          <w:b/>
          <w:sz w:val="28"/>
          <w:szCs w:val="28"/>
        </w:rPr>
        <w:t xml:space="preserve">ok. 44 % </w:t>
      </w:r>
      <w:r w:rsidR="00724A11" w:rsidRPr="0036541C">
        <w:rPr>
          <w:rFonts w:ascii="Times New Roman" w:hAnsi="Times New Roman" w:cs="Times New Roman"/>
          <w:b/>
          <w:sz w:val="28"/>
          <w:szCs w:val="28"/>
        </w:rPr>
        <w:t>terenów</w:t>
      </w:r>
      <w:r w:rsidR="00DD46BF" w:rsidRPr="0036541C">
        <w:rPr>
          <w:rFonts w:ascii="Times New Roman" w:hAnsi="Times New Roman" w:cs="Times New Roman"/>
          <w:b/>
          <w:sz w:val="28"/>
          <w:szCs w:val="28"/>
        </w:rPr>
        <w:t xml:space="preserve"> ROD na gruntach zwolnionych od podatku r</w:t>
      </w:r>
      <w:r w:rsidR="004E65D2" w:rsidRPr="0036541C">
        <w:rPr>
          <w:rFonts w:ascii="Times New Roman" w:hAnsi="Times New Roman" w:cs="Times New Roman"/>
          <w:b/>
          <w:sz w:val="28"/>
          <w:szCs w:val="28"/>
        </w:rPr>
        <w:t>olnego i położonych na gruntach</w:t>
      </w:r>
      <w:r w:rsidR="00DD46BF" w:rsidRPr="0036541C">
        <w:rPr>
          <w:rFonts w:ascii="Times New Roman" w:hAnsi="Times New Roman" w:cs="Times New Roman"/>
          <w:b/>
          <w:sz w:val="28"/>
          <w:szCs w:val="28"/>
        </w:rPr>
        <w:t xml:space="preserve"> opodatkowanych podatkiem od nieruchomości </w:t>
      </w:r>
      <w:r w:rsidR="004E65D2" w:rsidRPr="0036541C">
        <w:rPr>
          <w:rFonts w:ascii="Times New Roman" w:hAnsi="Times New Roman" w:cs="Times New Roman"/>
          <w:b/>
          <w:sz w:val="28"/>
          <w:szCs w:val="28"/>
        </w:rPr>
        <w:t>nie będzie</w:t>
      </w:r>
      <w:r w:rsidR="00DD46BF" w:rsidRPr="00365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66E" w:rsidRPr="0036541C">
        <w:rPr>
          <w:rFonts w:ascii="Times New Roman" w:hAnsi="Times New Roman" w:cs="Times New Roman"/>
          <w:b/>
          <w:sz w:val="28"/>
          <w:szCs w:val="28"/>
        </w:rPr>
        <w:t>miała racji bytu.</w:t>
      </w:r>
    </w:p>
    <w:p w:rsidR="00827C48" w:rsidRPr="0036541C" w:rsidRDefault="00827C48" w:rsidP="006E0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B1E" w:rsidRPr="0036541C" w:rsidRDefault="00D3341A" w:rsidP="006E0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41C">
        <w:rPr>
          <w:rFonts w:ascii="Times New Roman" w:hAnsi="Times New Roman" w:cs="Times New Roman"/>
          <w:sz w:val="28"/>
          <w:szCs w:val="28"/>
          <w:u w:val="single"/>
        </w:rPr>
        <w:t>Możliwa jest też inna interpretacja art. 20 projektu ustawy PO</w:t>
      </w:r>
      <w:r w:rsidRPr="0036541C">
        <w:rPr>
          <w:rFonts w:ascii="Times New Roman" w:hAnsi="Times New Roman" w:cs="Times New Roman"/>
          <w:sz w:val="28"/>
          <w:szCs w:val="28"/>
        </w:rPr>
        <w:t>. Być może założono, że przy ustalaniu opłaty rocznej należy wziąć pod uwagę powierzchnię</w:t>
      </w:r>
      <w:r w:rsidR="00012941" w:rsidRPr="0036541C">
        <w:rPr>
          <w:rFonts w:ascii="Times New Roman" w:hAnsi="Times New Roman" w:cs="Times New Roman"/>
          <w:sz w:val="28"/>
          <w:szCs w:val="28"/>
        </w:rPr>
        <w:t xml:space="preserve"> ogólną ROD</w:t>
      </w:r>
      <w:r w:rsidR="003A366E" w:rsidRPr="0036541C">
        <w:rPr>
          <w:rFonts w:ascii="Times New Roman" w:hAnsi="Times New Roman" w:cs="Times New Roman"/>
          <w:sz w:val="28"/>
          <w:szCs w:val="28"/>
        </w:rPr>
        <w:t xml:space="preserve"> (wynikającą z ewidencji gruntów i budynków)</w:t>
      </w:r>
      <w:r w:rsidRPr="0036541C">
        <w:rPr>
          <w:rFonts w:ascii="Times New Roman" w:hAnsi="Times New Roman" w:cs="Times New Roman"/>
          <w:sz w:val="28"/>
          <w:szCs w:val="28"/>
        </w:rPr>
        <w:t xml:space="preserve"> i pomnożyć ją </w:t>
      </w:r>
      <w:r w:rsidR="00957463" w:rsidRPr="0036541C">
        <w:rPr>
          <w:rFonts w:ascii="Times New Roman" w:hAnsi="Times New Roman" w:cs="Times New Roman"/>
          <w:sz w:val="28"/>
          <w:szCs w:val="28"/>
        </w:rPr>
        <w:t>przez równowartość pieniężną 5 q żyta</w:t>
      </w:r>
      <w:r w:rsidR="003A366E" w:rsidRPr="0036541C">
        <w:rPr>
          <w:rFonts w:ascii="Times New Roman" w:hAnsi="Times New Roman" w:cs="Times New Roman"/>
          <w:sz w:val="28"/>
          <w:szCs w:val="28"/>
        </w:rPr>
        <w:t xml:space="preserve">. </w:t>
      </w:r>
      <w:r w:rsidR="00957463" w:rsidRPr="0036541C">
        <w:rPr>
          <w:rFonts w:ascii="Times New Roman" w:hAnsi="Times New Roman" w:cs="Times New Roman"/>
          <w:sz w:val="28"/>
          <w:szCs w:val="28"/>
        </w:rPr>
        <w:t xml:space="preserve">Gdyby obliczyć opłatę roczną w podany sposób i przyjąć jej maksymalną wysokość (pięciokrotność), </w:t>
      </w:r>
      <w:r w:rsidR="003A366E" w:rsidRPr="0036541C">
        <w:rPr>
          <w:rFonts w:ascii="Times New Roman" w:hAnsi="Times New Roman" w:cs="Times New Roman"/>
          <w:sz w:val="28"/>
          <w:szCs w:val="28"/>
        </w:rPr>
        <w:t xml:space="preserve">w 2013 r. </w:t>
      </w:r>
      <w:r w:rsidR="00957463" w:rsidRPr="0036541C">
        <w:rPr>
          <w:rFonts w:ascii="Times New Roman" w:hAnsi="Times New Roman" w:cs="Times New Roman"/>
          <w:sz w:val="28"/>
          <w:szCs w:val="28"/>
        </w:rPr>
        <w:t xml:space="preserve">opłata roczna od wszystkich </w:t>
      </w:r>
      <w:r w:rsidR="00012941" w:rsidRPr="0036541C">
        <w:rPr>
          <w:rFonts w:ascii="Times New Roman" w:hAnsi="Times New Roman" w:cs="Times New Roman"/>
          <w:sz w:val="28"/>
          <w:szCs w:val="28"/>
        </w:rPr>
        <w:t>stowarzysz</w:t>
      </w:r>
      <w:r w:rsidR="00CC4AB6" w:rsidRPr="0036541C">
        <w:rPr>
          <w:rFonts w:ascii="Times New Roman" w:hAnsi="Times New Roman" w:cs="Times New Roman"/>
          <w:sz w:val="28"/>
          <w:szCs w:val="28"/>
        </w:rPr>
        <w:t>eń ogrodowych</w:t>
      </w:r>
      <w:r w:rsidR="002950D2" w:rsidRPr="0036541C">
        <w:rPr>
          <w:rFonts w:ascii="Times New Roman" w:hAnsi="Times New Roman" w:cs="Times New Roman"/>
          <w:sz w:val="28"/>
          <w:szCs w:val="28"/>
        </w:rPr>
        <w:t>, a w konsekwencji od działkowców</w:t>
      </w:r>
      <w:r w:rsidR="00CC4AB6"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="00957463" w:rsidRPr="0036541C">
        <w:rPr>
          <w:rFonts w:ascii="Times New Roman" w:hAnsi="Times New Roman" w:cs="Times New Roman"/>
          <w:sz w:val="28"/>
          <w:szCs w:val="28"/>
        </w:rPr>
        <w:t>wyniosłaby</w:t>
      </w:r>
      <w:r w:rsidR="000D6E30" w:rsidRPr="0036541C">
        <w:rPr>
          <w:rFonts w:ascii="Times New Roman" w:hAnsi="Times New Roman" w:cs="Times New Roman"/>
          <w:sz w:val="28"/>
          <w:szCs w:val="28"/>
        </w:rPr>
        <w:t xml:space="preserve"> </w:t>
      </w:r>
      <w:r w:rsidR="00CC4AB6" w:rsidRPr="0036541C">
        <w:rPr>
          <w:rFonts w:ascii="Times New Roman" w:hAnsi="Times New Roman" w:cs="Times New Roman"/>
          <w:sz w:val="28"/>
          <w:szCs w:val="28"/>
        </w:rPr>
        <w:t>ponad 82 mln</w:t>
      </w:r>
      <w:r w:rsidR="00CC4AB6" w:rsidRPr="003654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4AB6" w:rsidRPr="0036541C">
        <w:rPr>
          <w:rFonts w:ascii="Times New Roman" w:hAnsi="Times New Roman" w:cs="Times New Roman"/>
          <w:sz w:val="28"/>
          <w:szCs w:val="28"/>
        </w:rPr>
        <w:t xml:space="preserve">a </w:t>
      </w:r>
      <w:r w:rsidR="002950D2" w:rsidRPr="0036541C">
        <w:rPr>
          <w:rFonts w:ascii="Times New Roman" w:hAnsi="Times New Roman" w:cs="Times New Roman"/>
          <w:sz w:val="28"/>
          <w:szCs w:val="28"/>
        </w:rPr>
        <w:t>powiększona</w:t>
      </w:r>
      <w:r w:rsidR="00CC4AB6" w:rsidRPr="0036541C">
        <w:rPr>
          <w:rFonts w:ascii="Times New Roman" w:hAnsi="Times New Roman" w:cs="Times New Roman"/>
          <w:sz w:val="28"/>
          <w:szCs w:val="28"/>
        </w:rPr>
        <w:t xml:space="preserve"> o 20% </w:t>
      </w:r>
      <w:r w:rsidR="002950D2" w:rsidRPr="0036541C">
        <w:rPr>
          <w:rFonts w:ascii="Times New Roman" w:hAnsi="Times New Roman" w:cs="Times New Roman"/>
          <w:sz w:val="28"/>
          <w:szCs w:val="28"/>
        </w:rPr>
        <w:t xml:space="preserve">- </w:t>
      </w:r>
      <w:r w:rsidR="00CC4AB6" w:rsidRPr="0036541C">
        <w:rPr>
          <w:rFonts w:ascii="Times New Roman" w:hAnsi="Times New Roman" w:cs="Times New Roman"/>
          <w:b/>
          <w:sz w:val="28"/>
          <w:szCs w:val="28"/>
        </w:rPr>
        <w:t>ponad 98 mln złotych.</w:t>
      </w:r>
    </w:p>
    <w:p w:rsidR="006F5496" w:rsidRPr="0036541C" w:rsidRDefault="006F5496" w:rsidP="006E0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885" w:rsidRDefault="006F5496" w:rsidP="006E0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41C">
        <w:rPr>
          <w:rFonts w:ascii="Times New Roman" w:hAnsi="Times New Roman" w:cs="Times New Roman"/>
          <w:b/>
          <w:sz w:val="28"/>
          <w:szCs w:val="28"/>
        </w:rPr>
        <w:t>Jak widać, przepis dotyczący sposobu wyliczenia opłaty rocznej dla właściciela gruntu budzi ogromne wątpliwości interpretacyjne. Jest on nie</w:t>
      </w:r>
      <w:r w:rsidR="00012941" w:rsidRPr="0036541C">
        <w:rPr>
          <w:rFonts w:ascii="Times New Roman" w:hAnsi="Times New Roman" w:cs="Times New Roman"/>
          <w:b/>
          <w:sz w:val="28"/>
          <w:szCs w:val="28"/>
        </w:rPr>
        <w:t>jednoznaczny</w:t>
      </w:r>
      <w:r w:rsidRPr="0036541C">
        <w:rPr>
          <w:rFonts w:ascii="Times New Roman" w:hAnsi="Times New Roman" w:cs="Times New Roman"/>
          <w:b/>
          <w:sz w:val="28"/>
          <w:szCs w:val="28"/>
        </w:rPr>
        <w:t>, n</w:t>
      </w:r>
      <w:r w:rsidR="007E2885">
        <w:rPr>
          <w:rFonts w:ascii="Times New Roman" w:hAnsi="Times New Roman" w:cs="Times New Roman"/>
          <w:b/>
          <w:sz w:val="28"/>
          <w:szCs w:val="28"/>
        </w:rPr>
        <w:t xml:space="preserve">iejasny, a wręcz przeczy sobie. </w:t>
      </w:r>
      <w:r w:rsidR="002C16B6">
        <w:rPr>
          <w:rFonts w:ascii="Times New Roman" w:hAnsi="Times New Roman" w:cs="Times New Roman"/>
          <w:b/>
          <w:sz w:val="28"/>
          <w:szCs w:val="28"/>
        </w:rPr>
        <w:t xml:space="preserve">Jeżeli opłatę roczną należy ustalać na zasadach mających zastosowanie do podatku rolnego, to jak ma się do tego zwolnienie z podatku rolnego? Czyżby to zwolnienie było tylko </w:t>
      </w:r>
      <w:r w:rsidR="001F1B3C">
        <w:rPr>
          <w:rFonts w:ascii="Times New Roman" w:hAnsi="Times New Roman" w:cs="Times New Roman"/>
          <w:b/>
          <w:sz w:val="28"/>
          <w:szCs w:val="28"/>
        </w:rPr>
        <w:t>iluzoryczne</w:t>
      </w:r>
      <w:r w:rsidR="002C16B6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1F1B3C">
        <w:rPr>
          <w:rFonts w:ascii="Times New Roman" w:hAnsi="Times New Roman" w:cs="Times New Roman"/>
          <w:b/>
          <w:sz w:val="28"/>
          <w:szCs w:val="28"/>
        </w:rPr>
        <w:t>stanowiło zabieg, mający</w:t>
      </w:r>
      <w:r w:rsidR="002C16B6">
        <w:rPr>
          <w:rFonts w:ascii="Times New Roman" w:hAnsi="Times New Roman" w:cs="Times New Roman"/>
          <w:b/>
          <w:sz w:val="28"/>
          <w:szCs w:val="28"/>
        </w:rPr>
        <w:t xml:space="preserve"> na celu oszukanie działkowców?</w:t>
      </w:r>
    </w:p>
    <w:p w:rsidR="006F5496" w:rsidRDefault="006F5496" w:rsidP="006E0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4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Brak </w:t>
      </w:r>
      <w:r w:rsidR="00012941" w:rsidRPr="0036541C">
        <w:rPr>
          <w:rFonts w:ascii="Times New Roman" w:hAnsi="Times New Roman" w:cs="Times New Roman"/>
          <w:b/>
          <w:sz w:val="28"/>
          <w:szCs w:val="28"/>
        </w:rPr>
        <w:t xml:space="preserve">precyzyjnego </w:t>
      </w:r>
      <w:r w:rsidRPr="0036541C">
        <w:rPr>
          <w:rFonts w:ascii="Times New Roman" w:hAnsi="Times New Roman" w:cs="Times New Roman"/>
          <w:b/>
          <w:sz w:val="28"/>
          <w:szCs w:val="28"/>
        </w:rPr>
        <w:t>wskazania, jak należy ustalić opłatę roczną z korzystania z gruntu i infrastruktury ogrodowej może do</w:t>
      </w:r>
      <w:r w:rsidR="00012941" w:rsidRPr="0036541C">
        <w:rPr>
          <w:rFonts w:ascii="Times New Roman" w:hAnsi="Times New Roman" w:cs="Times New Roman"/>
          <w:b/>
          <w:sz w:val="28"/>
          <w:szCs w:val="28"/>
        </w:rPr>
        <w:t xml:space="preserve">prowadzić do nadużyć. Skutkiem czego, Gminy bądź Skarb Państwa będą mogły narzucać ogrodom i działkowcom opłatę roczną w dowolnej, nawet wygórowanej wysokości. </w:t>
      </w:r>
    </w:p>
    <w:p w:rsidR="007E2885" w:rsidRDefault="007E2885" w:rsidP="006E0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941" w:rsidRPr="0036541C" w:rsidRDefault="00012941" w:rsidP="006E0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941" w:rsidRPr="00300AEE" w:rsidRDefault="00012941" w:rsidP="00EA3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300AEE">
        <w:rPr>
          <w:rFonts w:ascii="Times New Roman" w:hAnsi="Times New Roman" w:cs="Times New Roman"/>
          <w:sz w:val="24"/>
          <w:szCs w:val="24"/>
        </w:rPr>
        <w:t>Pilzak</w:t>
      </w:r>
      <w:proofErr w:type="spellEnd"/>
      <w:r w:rsidRPr="00300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941" w:rsidRPr="0036541C" w:rsidRDefault="00012941" w:rsidP="006E0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2941" w:rsidRPr="0036541C" w:rsidSect="004C24FF">
      <w:foot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7D" w:rsidRDefault="0019227D" w:rsidP="000D6B1E">
      <w:pPr>
        <w:spacing w:after="0" w:line="240" w:lineRule="auto"/>
      </w:pPr>
      <w:r>
        <w:separator/>
      </w:r>
    </w:p>
  </w:endnote>
  <w:endnote w:type="continuationSeparator" w:id="0">
    <w:p w:rsidR="0019227D" w:rsidRDefault="0019227D" w:rsidP="000D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969"/>
      <w:docPartObj>
        <w:docPartGallery w:val="Page Numbers (Bottom of Page)"/>
        <w:docPartUnique/>
      </w:docPartObj>
    </w:sdtPr>
    <w:sdtContent>
      <w:p w:rsidR="00681817" w:rsidRDefault="007001BB">
        <w:pPr>
          <w:pStyle w:val="Stopka"/>
          <w:jc w:val="center"/>
        </w:pPr>
        <w:fldSimple w:instr=" PAGE   \* MERGEFORMAT ">
          <w:r w:rsidR="00EA30D1">
            <w:rPr>
              <w:noProof/>
            </w:rPr>
            <w:t>3</w:t>
          </w:r>
        </w:fldSimple>
      </w:p>
    </w:sdtContent>
  </w:sdt>
  <w:p w:rsidR="00681817" w:rsidRDefault="00681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7D" w:rsidRDefault="0019227D" w:rsidP="000D6B1E">
      <w:pPr>
        <w:spacing w:after="0" w:line="240" w:lineRule="auto"/>
      </w:pPr>
      <w:r>
        <w:separator/>
      </w:r>
    </w:p>
  </w:footnote>
  <w:footnote w:type="continuationSeparator" w:id="0">
    <w:p w:rsidR="0019227D" w:rsidRDefault="0019227D" w:rsidP="000D6B1E">
      <w:pPr>
        <w:spacing w:after="0" w:line="240" w:lineRule="auto"/>
      </w:pPr>
      <w:r>
        <w:continuationSeparator/>
      </w:r>
    </w:p>
  </w:footnote>
  <w:footnote w:id="1">
    <w:p w:rsidR="00D04C0F" w:rsidRDefault="00D04C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4C0F">
        <w:rPr>
          <w:rFonts w:ascii="Times New Roman" w:hAnsi="Times New Roman" w:cs="Times New Roman"/>
          <w:sz w:val="22"/>
          <w:szCs w:val="22"/>
        </w:rPr>
        <w:t>np. 8000 m2 przedstawionych w hektarach czyli 0,8000 ha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D85"/>
    <w:multiLevelType w:val="hybridMultilevel"/>
    <w:tmpl w:val="5DFCE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ED7E6F"/>
    <w:multiLevelType w:val="hybridMultilevel"/>
    <w:tmpl w:val="0C4AE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5981"/>
    <w:multiLevelType w:val="hybridMultilevel"/>
    <w:tmpl w:val="9232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2E8C"/>
    <w:multiLevelType w:val="hybridMultilevel"/>
    <w:tmpl w:val="44D2A4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4028"/>
    <w:multiLevelType w:val="hybridMultilevel"/>
    <w:tmpl w:val="127EDEB4"/>
    <w:lvl w:ilvl="0" w:tplc="5E08B1D0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>
    <w:nsid w:val="2F8A007E"/>
    <w:multiLevelType w:val="hybridMultilevel"/>
    <w:tmpl w:val="13A2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766CE"/>
    <w:multiLevelType w:val="hybridMultilevel"/>
    <w:tmpl w:val="E7229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91809"/>
    <w:multiLevelType w:val="hybridMultilevel"/>
    <w:tmpl w:val="7102E1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4D0C5D"/>
    <w:multiLevelType w:val="hybridMultilevel"/>
    <w:tmpl w:val="09FC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0462A"/>
    <w:multiLevelType w:val="hybridMultilevel"/>
    <w:tmpl w:val="F79489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2E6"/>
    <w:rsid w:val="00003135"/>
    <w:rsid w:val="00012941"/>
    <w:rsid w:val="000255CB"/>
    <w:rsid w:val="00027A21"/>
    <w:rsid w:val="000356E4"/>
    <w:rsid w:val="000711DF"/>
    <w:rsid w:val="00073619"/>
    <w:rsid w:val="00084851"/>
    <w:rsid w:val="000D2A59"/>
    <w:rsid w:val="000D6B1E"/>
    <w:rsid w:val="000D6E30"/>
    <w:rsid w:val="00101F06"/>
    <w:rsid w:val="00120687"/>
    <w:rsid w:val="0015753B"/>
    <w:rsid w:val="00160F66"/>
    <w:rsid w:val="001851F3"/>
    <w:rsid w:val="0019227D"/>
    <w:rsid w:val="001976BE"/>
    <w:rsid w:val="001B5BEF"/>
    <w:rsid w:val="001E148A"/>
    <w:rsid w:val="001F0794"/>
    <w:rsid w:val="001F1B3C"/>
    <w:rsid w:val="00200CFE"/>
    <w:rsid w:val="002053C5"/>
    <w:rsid w:val="00225182"/>
    <w:rsid w:val="00241F3E"/>
    <w:rsid w:val="00272186"/>
    <w:rsid w:val="00272EDC"/>
    <w:rsid w:val="002950D2"/>
    <w:rsid w:val="002A6BD9"/>
    <w:rsid w:val="002B30A6"/>
    <w:rsid w:val="002C16B6"/>
    <w:rsid w:val="002E72DC"/>
    <w:rsid w:val="002F07E7"/>
    <w:rsid w:val="00300AEE"/>
    <w:rsid w:val="003231D9"/>
    <w:rsid w:val="003532A1"/>
    <w:rsid w:val="0036541C"/>
    <w:rsid w:val="003705C4"/>
    <w:rsid w:val="003946DF"/>
    <w:rsid w:val="003A366E"/>
    <w:rsid w:val="003B5012"/>
    <w:rsid w:val="003E53F3"/>
    <w:rsid w:val="003F6645"/>
    <w:rsid w:val="004227C7"/>
    <w:rsid w:val="004354F7"/>
    <w:rsid w:val="00441679"/>
    <w:rsid w:val="004462C6"/>
    <w:rsid w:val="004651DB"/>
    <w:rsid w:val="00471EDD"/>
    <w:rsid w:val="004911EA"/>
    <w:rsid w:val="00497CE4"/>
    <w:rsid w:val="004A1CD9"/>
    <w:rsid w:val="004B0D92"/>
    <w:rsid w:val="004C24FF"/>
    <w:rsid w:val="004E65D2"/>
    <w:rsid w:val="004F2FF0"/>
    <w:rsid w:val="005348B6"/>
    <w:rsid w:val="00571AF4"/>
    <w:rsid w:val="00597F73"/>
    <w:rsid w:val="005C24BE"/>
    <w:rsid w:val="005F2AAD"/>
    <w:rsid w:val="00655FE2"/>
    <w:rsid w:val="0067045D"/>
    <w:rsid w:val="00681817"/>
    <w:rsid w:val="006841ED"/>
    <w:rsid w:val="00691A6B"/>
    <w:rsid w:val="006E02C1"/>
    <w:rsid w:val="006F503E"/>
    <w:rsid w:val="006F5496"/>
    <w:rsid w:val="007001BB"/>
    <w:rsid w:val="007057F9"/>
    <w:rsid w:val="0072267F"/>
    <w:rsid w:val="00724A11"/>
    <w:rsid w:val="00727EB3"/>
    <w:rsid w:val="007311EB"/>
    <w:rsid w:val="007935C0"/>
    <w:rsid w:val="007B466D"/>
    <w:rsid w:val="007D2E10"/>
    <w:rsid w:val="007E2885"/>
    <w:rsid w:val="008211FC"/>
    <w:rsid w:val="00827C48"/>
    <w:rsid w:val="008548CA"/>
    <w:rsid w:val="00860437"/>
    <w:rsid w:val="0086644D"/>
    <w:rsid w:val="00890411"/>
    <w:rsid w:val="008D1084"/>
    <w:rsid w:val="008D379F"/>
    <w:rsid w:val="008E22A6"/>
    <w:rsid w:val="008F3A5B"/>
    <w:rsid w:val="00900C05"/>
    <w:rsid w:val="0094437F"/>
    <w:rsid w:val="00945091"/>
    <w:rsid w:val="00945582"/>
    <w:rsid w:val="00957463"/>
    <w:rsid w:val="00960A90"/>
    <w:rsid w:val="00962327"/>
    <w:rsid w:val="00970937"/>
    <w:rsid w:val="00976893"/>
    <w:rsid w:val="00996A5E"/>
    <w:rsid w:val="009B4189"/>
    <w:rsid w:val="009C2314"/>
    <w:rsid w:val="009C42E6"/>
    <w:rsid w:val="00A5624B"/>
    <w:rsid w:val="00A64982"/>
    <w:rsid w:val="00A7587E"/>
    <w:rsid w:val="00AC74C1"/>
    <w:rsid w:val="00AD5E68"/>
    <w:rsid w:val="00B126C8"/>
    <w:rsid w:val="00B264F3"/>
    <w:rsid w:val="00B3723A"/>
    <w:rsid w:val="00B458D4"/>
    <w:rsid w:val="00B75019"/>
    <w:rsid w:val="00B81FC2"/>
    <w:rsid w:val="00BA7483"/>
    <w:rsid w:val="00BB44C4"/>
    <w:rsid w:val="00BD344C"/>
    <w:rsid w:val="00C05D5A"/>
    <w:rsid w:val="00C072AF"/>
    <w:rsid w:val="00C37388"/>
    <w:rsid w:val="00C3742C"/>
    <w:rsid w:val="00C43F6C"/>
    <w:rsid w:val="00C7233B"/>
    <w:rsid w:val="00C9035A"/>
    <w:rsid w:val="00CB79CB"/>
    <w:rsid w:val="00CC4AB6"/>
    <w:rsid w:val="00D04533"/>
    <w:rsid w:val="00D04C0F"/>
    <w:rsid w:val="00D3341A"/>
    <w:rsid w:val="00D80E63"/>
    <w:rsid w:val="00DA1BAE"/>
    <w:rsid w:val="00DD46BF"/>
    <w:rsid w:val="00DF180F"/>
    <w:rsid w:val="00E10C82"/>
    <w:rsid w:val="00E33DD2"/>
    <w:rsid w:val="00E34797"/>
    <w:rsid w:val="00E45E1E"/>
    <w:rsid w:val="00E54B70"/>
    <w:rsid w:val="00E54DDC"/>
    <w:rsid w:val="00E6751A"/>
    <w:rsid w:val="00E731EC"/>
    <w:rsid w:val="00E82BE3"/>
    <w:rsid w:val="00EA1E50"/>
    <w:rsid w:val="00EA30D1"/>
    <w:rsid w:val="00EA5164"/>
    <w:rsid w:val="00EA71AE"/>
    <w:rsid w:val="00F2510A"/>
    <w:rsid w:val="00F32E16"/>
    <w:rsid w:val="00F91DF4"/>
    <w:rsid w:val="00F978DE"/>
    <w:rsid w:val="00FB112F"/>
    <w:rsid w:val="00FB2702"/>
    <w:rsid w:val="00FB6BD5"/>
    <w:rsid w:val="00FC15BC"/>
    <w:rsid w:val="00FC7723"/>
    <w:rsid w:val="00FD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0C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B1E"/>
  </w:style>
  <w:style w:type="paragraph" w:styleId="Stopka">
    <w:name w:val="footer"/>
    <w:basedOn w:val="Normalny"/>
    <w:link w:val="StopkaZnak"/>
    <w:uiPriority w:val="99"/>
    <w:unhideWhenUsed/>
    <w:rsid w:val="000D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1E"/>
  </w:style>
  <w:style w:type="paragraph" w:styleId="Akapitzlist">
    <w:name w:val="List Paragraph"/>
    <w:basedOn w:val="Normalny"/>
    <w:uiPriority w:val="34"/>
    <w:qFormat/>
    <w:rsid w:val="00E33D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C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4C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CDDBB-FB2A-4232-91A8-E02DF1D1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user</cp:lastModifiedBy>
  <cp:revision>2</cp:revision>
  <cp:lastPrinted>2013-04-11T07:33:00Z</cp:lastPrinted>
  <dcterms:created xsi:type="dcterms:W3CDTF">2013-04-11T11:16:00Z</dcterms:created>
  <dcterms:modified xsi:type="dcterms:W3CDTF">2013-04-11T11:16:00Z</dcterms:modified>
</cp:coreProperties>
</file>