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B" w:rsidRPr="0096413B" w:rsidRDefault="006C2AB3" w:rsidP="0096413B">
      <w:pPr>
        <w:pStyle w:val="Nagwek1"/>
        <w:ind w:left="0" w:firstLine="0"/>
        <w:jc w:val="center"/>
        <w:rPr>
          <w:i/>
          <w:sz w:val="26"/>
          <w:u w:val="single"/>
        </w:rPr>
      </w:pPr>
      <w:r>
        <w:rPr>
          <w:sz w:val="26"/>
        </w:rPr>
        <w:t>UCHWAŁA NR 251</w:t>
      </w:r>
      <w:r w:rsidR="00F46E09">
        <w:rPr>
          <w:sz w:val="26"/>
        </w:rPr>
        <w:t>/2015</w:t>
      </w:r>
    </w:p>
    <w:p w:rsidR="000814AB" w:rsidRDefault="000814AB" w:rsidP="000814AB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 xml:space="preserve">PREZYDIUM KRAJOWEJ RADY </w:t>
      </w:r>
    </w:p>
    <w:p w:rsidR="000814AB" w:rsidRDefault="000814AB" w:rsidP="000814AB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>POLSKIEGO ZWIĄZKU DZIAŁKOWCÓW</w:t>
      </w:r>
    </w:p>
    <w:p w:rsidR="000814AB" w:rsidRDefault="000814AB" w:rsidP="000814AB">
      <w:pPr>
        <w:jc w:val="center"/>
        <w:rPr>
          <w:b/>
          <w:sz w:val="14"/>
        </w:rPr>
      </w:pPr>
    </w:p>
    <w:p w:rsidR="000814AB" w:rsidRDefault="00F46E09" w:rsidP="000814AB">
      <w:pPr>
        <w:jc w:val="center"/>
        <w:rPr>
          <w:b/>
          <w:sz w:val="26"/>
        </w:rPr>
      </w:pPr>
      <w:r>
        <w:rPr>
          <w:b/>
          <w:sz w:val="26"/>
        </w:rPr>
        <w:t xml:space="preserve">z dnia </w:t>
      </w:r>
      <w:r w:rsidR="00AC7719">
        <w:rPr>
          <w:b/>
          <w:sz w:val="26"/>
        </w:rPr>
        <w:t>1 października</w:t>
      </w:r>
      <w:r w:rsidR="00272522">
        <w:rPr>
          <w:b/>
          <w:sz w:val="26"/>
        </w:rPr>
        <w:t xml:space="preserve"> </w:t>
      </w:r>
      <w:r>
        <w:rPr>
          <w:b/>
          <w:sz w:val="26"/>
        </w:rPr>
        <w:t xml:space="preserve"> 2015</w:t>
      </w:r>
      <w:r w:rsidR="000814AB">
        <w:rPr>
          <w:b/>
          <w:sz w:val="26"/>
        </w:rPr>
        <w:t xml:space="preserve"> r. </w:t>
      </w:r>
    </w:p>
    <w:p w:rsidR="000814AB" w:rsidRDefault="000814AB" w:rsidP="000814AB">
      <w:pPr>
        <w:rPr>
          <w:b/>
          <w:sz w:val="32"/>
        </w:rPr>
      </w:pPr>
    </w:p>
    <w:p w:rsidR="000814AB" w:rsidRDefault="000814AB" w:rsidP="000814AB">
      <w:pPr>
        <w:pStyle w:val="Tekstpodstawowy"/>
        <w:jc w:val="center"/>
        <w:rPr>
          <w:b w:val="0"/>
          <w:i w:val="0"/>
        </w:rPr>
      </w:pPr>
      <w:r>
        <w:rPr>
          <w:sz w:val="24"/>
        </w:rPr>
        <w:t xml:space="preserve">W SPRAWIE </w:t>
      </w:r>
      <w:r>
        <w:rPr>
          <w:sz w:val="24"/>
        </w:rPr>
        <w:tab/>
      </w:r>
      <w:r w:rsidR="00510A2E">
        <w:rPr>
          <w:sz w:val="24"/>
        </w:rPr>
        <w:t>ZASAD I TRYBU LIKWIDACJI RODZINNYCH OGRODÓW DZIAŁKOWYCH</w:t>
      </w:r>
      <w:r w:rsidR="009A6A01">
        <w:rPr>
          <w:sz w:val="24"/>
        </w:rPr>
        <w:t xml:space="preserve"> DOKONYWANYCH NA CEL NIEPUBLICZNY</w:t>
      </w:r>
      <w:r w:rsidR="00510A2E">
        <w:rPr>
          <w:sz w:val="24"/>
        </w:rPr>
        <w:t xml:space="preserve"> </w:t>
      </w:r>
    </w:p>
    <w:p w:rsidR="000814AB" w:rsidRDefault="000814AB" w:rsidP="000814AB">
      <w:pPr>
        <w:pStyle w:val="Tekstpodstawowy"/>
        <w:rPr>
          <w:b w:val="0"/>
          <w:i w:val="0"/>
        </w:rPr>
      </w:pPr>
    </w:p>
    <w:p w:rsidR="000814AB" w:rsidRDefault="000814AB" w:rsidP="000814AB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Prezydium Krajowej Rady Polskiego Związku Działkowców, działając </w:t>
      </w:r>
      <w:r>
        <w:rPr>
          <w:b w:val="0"/>
          <w:i w:val="0"/>
        </w:rPr>
        <w:br/>
        <w:t xml:space="preserve">na podstawie </w:t>
      </w:r>
      <w:r w:rsidR="00963B6B" w:rsidRPr="00002EB3">
        <w:rPr>
          <w:b w:val="0"/>
          <w:i w:val="0"/>
          <w:sz w:val="27"/>
          <w:szCs w:val="27"/>
        </w:rPr>
        <w:t xml:space="preserve">ustawy z dnia 13 grudnia 2013 r. o rodzinnych ogrodach działkowych oraz </w:t>
      </w:r>
      <w:r w:rsidR="00963B6B" w:rsidRPr="00002EB3">
        <w:rPr>
          <w:b w:val="0"/>
          <w:i w:val="0"/>
        </w:rPr>
        <w:t xml:space="preserve">§ 134 ust. 2 </w:t>
      </w:r>
      <w:proofErr w:type="spellStart"/>
      <w:r w:rsidR="00963B6B" w:rsidRPr="00002EB3">
        <w:rPr>
          <w:b w:val="0"/>
          <w:i w:val="0"/>
        </w:rPr>
        <w:t>pkt</w:t>
      </w:r>
      <w:proofErr w:type="spellEnd"/>
      <w:r w:rsidR="00A12AC6">
        <w:rPr>
          <w:b w:val="0"/>
          <w:i w:val="0"/>
        </w:rPr>
        <w:t xml:space="preserve"> 6,</w:t>
      </w:r>
      <w:r w:rsidR="00963B6B" w:rsidRPr="00002EB3">
        <w:rPr>
          <w:b w:val="0"/>
          <w:i w:val="0"/>
        </w:rPr>
        <w:t xml:space="preserve"> 10 i 13 </w:t>
      </w:r>
      <w:r w:rsidR="00963B6B" w:rsidRPr="00002EB3">
        <w:rPr>
          <w:b w:val="0"/>
          <w:i w:val="0"/>
          <w:sz w:val="27"/>
          <w:szCs w:val="27"/>
        </w:rPr>
        <w:t>statutu</w:t>
      </w:r>
      <w:r w:rsidR="00963B6B" w:rsidRPr="0017542C">
        <w:rPr>
          <w:b w:val="0"/>
          <w:i w:val="0"/>
          <w:sz w:val="27"/>
          <w:szCs w:val="27"/>
        </w:rPr>
        <w:t xml:space="preserve"> </w:t>
      </w:r>
      <w:r>
        <w:rPr>
          <w:b w:val="0"/>
          <w:i w:val="0"/>
        </w:rPr>
        <w:t>Polskiego Związku Działkowców</w:t>
      </w:r>
      <w:r w:rsidR="00981D00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="00B33DD8">
        <w:rPr>
          <w:b w:val="0"/>
          <w:i w:val="0"/>
        </w:rPr>
        <w:t>wprowadza</w:t>
      </w:r>
      <w:r>
        <w:rPr>
          <w:b w:val="0"/>
          <w:i w:val="0"/>
        </w:rPr>
        <w:t xml:space="preserve"> jednolite zasady i tryb postępowania organów </w:t>
      </w:r>
      <w:r w:rsidR="00FD5F8E">
        <w:rPr>
          <w:b w:val="0"/>
          <w:i w:val="0"/>
        </w:rPr>
        <w:t>PZD</w:t>
      </w:r>
      <w:r>
        <w:rPr>
          <w:b w:val="0"/>
          <w:i w:val="0"/>
        </w:rPr>
        <w:t xml:space="preserve"> w </w:t>
      </w:r>
      <w:r w:rsidR="00552FF8">
        <w:rPr>
          <w:b w:val="0"/>
          <w:i w:val="0"/>
        </w:rPr>
        <w:t>zakresie</w:t>
      </w:r>
      <w:r>
        <w:rPr>
          <w:b w:val="0"/>
          <w:i w:val="0"/>
        </w:rPr>
        <w:t xml:space="preserve"> </w:t>
      </w:r>
      <w:r w:rsidR="00510A2E">
        <w:rPr>
          <w:b w:val="0"/>
          <w:i w:val="0"/>
        </w:rPr>
        <w:t xml:space="preserve">likwidacji </w:t>
      </w:r>
      <w:r w:rsidR="00FD5F8E">
        <w:rPr>
          <w:b w:val="0"/>
          <w:i w:val="0"/>
        </w:rPr>
        <w:t xml:space="preserve">ROD </w:t>
      </w:r>
      <w:r w:rsidR="009A6A01">
        <w:rPr>
          <w:b w:val="0"/>
          <w:i w:val="0"/>
        </w:rPr>
        <w:t>dokonywanych na cel niepubliczny</w:t>
      </w:r>
      <w:r>
        <w:rPr>
          <w:b w:val="0"/>
          <w:i w:val="0"/>
        </w:rPr>
        <w:t>.</w:t>
      </w:r>
    </w:p>
    <w:p w:rsidR="000814AB" w:rsidRPr="000814AB" w:rsidRDefault="000814AB" w:rsidP="000814AB">
      <w:pPr>
        <w:pStyle w:val="Tekstpodstawowy"/>
        <w:jc w:val="center"/>
        <w:rPr>
          <w:i w:val="0"/>
        </w:rPr>
      </w:pPr>
      <w:r w:rsidRPr="000814AB">
        <w:rPr>
          <w:i w:val="0"/>
        </w:rPr>
        <w:t>§ 1</w:t>
      </w:r>
      <w:r w:rsidR="0096413B">
        <w:rPr>
          <w:i w:val="0"/>
        </w:rPr>
        <w:t>.</w:t>
      </w:r>
    </w:p>
    <w:p w:rsidR="009A6A01" w:rsidRDefault="009A6A01" w:rsidP="009A6A01">
      <w:pPr>
        <w:pStyle w:val="tekstjed"/>
        <w:numPr>
          <w:ilvl w:val="0"/>
          <w:numId w:val="1"/>
        </w:numPr>
        <w:spacing w:line="30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Ilekroć w uchwale jest mowa o :</w:t>
      </w:r>
    </w:p>
    <w:p w:rsidR="00061080" w:rsidRDefault="00061080" w:rsidP="00680EB4">
      <w:pPr>
        <w:pStyle w:val="tekstjed"/>
        <w:numPr>
          <w:ilvl w:val="0"/>
          <w:numId w:val="21"/>
        </w:numPr>
        <w:tabs>
          <w:tab w:val="left" w:pos="3261"/>
        </w:tabs>
        <w:spacing w:line="30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likwidacji</w:t>
      </w:r>
      <w:r w:rsidRPr="00510A2E">
        <w:rPr>
          <w:sz w:val="28"/>
          <w:szCs w:val="28"/>
        </w:rPr>
        <w:t xml:space="preserve"> rodzinnego ogrodu działkowego lub jego części</w:t>
      </w:r>
      <w:r w:rsidR="00FC02B5">
        <w:rPr>
          <w:sz w:val="28"/>
          <w:szCs w:val="28"/>
        </w:rPr>
        <w:t xml:space="preserve"> zwanej</w:t>
      </w:r>
      <w:r>
        <w:rPr>
          <w:sz w:val="28"/>
          <w:szCs w:val="28"/>
        </w:rPr>
        <w:t xml:space="preserve"> dalej likwidacją ROD -</w:t>
      </w:r>
      <w:r w:rsidRPr="00510A2E">
        <w:rPr>
          <w:sz w:val="28"/>
          <w:szCs w:val="28"/>
        </w:rPr>
        <w:t xml:space="preserve"> należy </w:t>
      </w:r>
      <w:r w:rsidR="00A55D21">
        <w:rPr>
          <w:sz w:val="28"/>
          <w:szCs w:val="28"/>
        </w:rPr>
        <w:t xml:space="preserve">przez to </w:t>
      </w:r>
      <w:r w:rsidRPr="00510A2E">
        <w:rPr>
          <w:sz w:val="28"/>
          <w:szCs w:val="28"/>
        </w:rPr>
        <w:t xml:space="preserve">rozumieć zbycie lub wygaśnięcie praw przysługujących </w:t>
      </w:r>
      <w:r w:rsidR="00D838B6">
        <w:rPr>
          <w:sz w:val="28"/>
          <w:szCs w:val="28"/>
        </w:rPr>
        <w:t>PZD</w:t>
      </w:r>
      <w:r w:rsidRPr="00510A2E">
        <w:rPr>
          <w:sz w:val="28"/>
          <w:szCs w:val="28"/>
        </w:rPr>
        <w:t xml:space="preserve"> do nieruchomości zajmowanej przez </w:t>
      </w:r>
      <w:r w:rsidR="00D838B6">
        <w:rPr>
          <w:sz w:val="28"/>
          <w:szCs w:val="28"/>
        </w:rPr>
        <w:t>ROD</w:t>
      </w:r>
      <w:r w:rsidRPr="00510A2E">
        <w:rPr>
          <w:sz w:val="28"/>
          <w:szCs w:val="28"/>
        </w:rPr>
        <w:t xml:space="preserve"> lub jego część oraz wydanie tej nieruchomości przez </w:t>
      </w:r>
      <w:r w:rsidR="00D838B6">
        <w:rPr>
          <w:sz w:val="28"/>
          <w:szCs w:val="28"/>
        </w:rPr>
        <w:t>PZD.</w:t>
      </w:r>
    </w:p>
    <w:p w:rsidR="00061080" w:rsidRPr="00061080" w:rsidRDefault="00061080" w:rsidP="00680EB4">
      <w:pPr>
        <w:pStyle w:val="tekstjed"/>
        <w:numPr>
          <w:ilvl w:val="0"/>
          <w:numId w:val="21"/>
        </w:numPr>
        <w:tabs>
          <w:tab w:val="left" w:pos="3261"/>
        </w:tabs>
        <w:spacing w:line="300" w:lineRule="exact"/>
        <w:ind w:left="85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podmiocie</w:t>
      </w:r>
      <w:r w:rsidRPr="00222915">
        <w:rPr>
          <w:rFonts w:eastAsia="Arial Unicode MS"/>
          <w:sz w:val="28"/>
          <w:szCs w:val="28"/>
        </w:rPr>
        <w:t xml:space="preserve"> likwidujący</w:t>
      </w:r>
      <w:r>
        <w:rPr>
          <w:rFonts w:eastAsia="Arial Unicode MS"/>
          <w:sz w:val="28"/>
          <w:szCs w:val="28"/>
        </w:rPr>
        <w:t>m -</w:t>
      </w:r>
      <w:r w:rsidRPr="00222915">
        <w:rPr>
          <w:rFonts w:eastAsia="Arial Unicode MS"/>
          <w:sz w:val="28"/>
          <w:szCs w:val="28"/>
        </w:rPr>
        <w:t xml:space="preserve"> należy </w:t>
      </w:r>
      <w:r w:rsidR="00A55D21">
        <w:rPr>
          <w:rFonts w:eastAsia="Arial Unicode MS"/>
          <w:sz w:val="28"/>
          <w:szCs w:val="28"/>
        </w:rPr>
        <w:t xml:space="preserve">przez to </w:t>
      </w:r>
      <w:r w:rsidRPr="00222915">
        <w:rPr>
          <w:rFonts w:eastAsia="Arial Unicode MS"/>
          <w:sz w:val="28"/>
          <w:szCs w:val="28"/>
        </w:rPr>
        <w:t xml:space="preserve">rozumieć właściciela nieruchomości, na której zlokalizowany jest </w:t>
      </w:r>
      <w:r>
        <w:rPr>
          <w:rFonts w:eastAsia="Arial Unicode MS"/>
          <w:sz w:val="28"/>
          <w:szCs w:val="28"/>
        </w:rPr>
        <w:t>ROD</w:t>
      </w:r>
      <w:r w:rsidRPr="00222915">
        <w:rPr>
          <w:rFonts w:eastAsia="Arial Unicode MS"/>
          <w:sz w:val="28"/>
          <w:szCs w:val="28"/>
        </w:rPr>
        <w:t xml:space="preserve"> podlegający likwidacji lub podmiot, który nabywa własność tej nieruchomości wskutek wywłaszczenia.</w:t>
      </w:r>
    </w:p>
    <w:p w:rsidR="009A6A01" w:rsidRPr="009A6A01" w:rsidRDefault="009A6A01" w:rsidP="00680EB4">
      <w:pPr>
        <w:pStyle w:val="tekstjed"/>
        <w:numPr>
          <w:ilvl w:val="0"/>
          <w:numId w:val="21"/>
        </w:numPr>
        <w:spacing w:line="300" w:lineRule="exact"/>
        <w:ind w:left="85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zgodzie 2/3 działkowców na zawarcie umowy – należy przez to rozumieć pisemne oświadczenia działkowców, które będą zawierać takie informacje jak:</w:t>
      </w:r>
    </w:p>
    <w:p w:rsidR="00D838B6" w:rsidRDefault="00D838B6" w:rsidP="00680EB4">
      <w:pPr>
        <w:pStyle w:val="tekstjed"/>
        <w:numPr>
          <w:ilvl w:val="0"/>
          <w:numId w:val="22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dane działkowca</w:t>
      </w:r>
      <w:r w:rsidR="00FD5F8E">
        <w:rPr>
          <w:sz w:val="28"/>
          <w:szCs w:val="28"/>
        </w:rPr>
        <w:t xml:space="preserve"> zawierające imię i nazwisko,</w:t>
      </w:r>
      <w:r w:rsidR="00CA1C23">
        <w:rPr>
          <w:sz w:val="28"/>
          <w:szCs w:val="28"/>
        </w:rPr>
        <w:t xml:space="preserve"> adres zamieszkania,</w:t>
      </w:r>
      <w:r w:rsidR="005F0880">
        <w:rPr>
          <w:sz w:val="28"/>
          <w:szCs w:val="28"/>
        </w:rPr>
        <w:t xml:space="preserve"> numer działki rodzinnej,</w:t>
      </w:r>
      <w:r w:rsidR="00FD5F8E">
        <w:rPr>
          <w:sz w:val="28"/>
          <w:szCs w:val="28"/>
        </w:rPr>
        <w:t xml:space="preserve"> podpis oraz datę złożenia podpisu; </w:t>
      </w:r>
    </w:p>
    <w:p w:rsidR="006E2521" w:rsidRDefault="009A6A01" w:rsidP="00680EB4">
      <w:pPr>
        <w:pStyle w:val="tekstjed"/>
        <w:numPr>
          <w:ilvl w:val="0"/>
          <w:numId w:val="22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wskazan</w:t>
      </w:r>
      <w:r w:rsidR="00B51361">
        <w:rPr>
          <w:sz w:val="28"/>
          <w:szCs w:val="28"/>
        </w:rPr>
        <w:t>ie projektu umowy, której zgoda</w:t>
      </w:r>
      <w:r>
        <w:rPr>
          <w:sz w:val="28"/>
          <w:szCs w:val="28"/>
        </w:rPr>
        <w:t xml:space="preserve"> dotyczy;</w:t>
      </w:r>
    </w:p>
    <w:p w:rsidR="009A6A01" w:rsidRPr="006E2521" w:rsidRDefault="006E2521" w:rsidP="006E2521">
      <w:pPr>
        <w:pStyle w:val="tekstjed"/>
        <w:numPr>
          <w:ilvl w:val="0"/>
          <w:numId w:val="22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zgoda</w:t>
      </w:r>
      <w:r w:rsidRPr="009A6A01">
        <w:rPr>
          <w:sz w:val="28"/>
          <w:szCs w:val="28"/>
        </w:rPr>
        <w:t xml:space="preserve"> działkowc</w:t>
      </w:r>
      <w:r>
        <w:rPr>
          <w:sz w:val="28"/>
          <w:szCs w:val="28"/>
        </w:rPr>
        <w:t>a, na projekt umowy;</w:t>
      </w:r>
      <w:r w:rsidR="009A6A01" w:rsidRPr="006E2521">
        <w:rPr>
          <w:sz w:val="28"/>
          <w:szCs w:val="28"/>
        </w:rPr>
        <w:t xml:space="preserve"> </w:t>
      </w:r>
    </w:p>
    <w:p w:rsidR="0095279C" w:rsidRDefault="00B51361" w:rsidP="00680EB4">
      <w:pPr>
        <w:pStyle w:val="tekstjed"/>
        <w:numPr>
          <w:ilvl w:val="0"/>
          <w:numId w:val="22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nazwa ROD, którego zgoda</w:t>
      </w:r>
      <w:r w:rsidR="009A6A01">
        <w:rPr>
          <w:sz w:val="28"/>
          <w:szCs w:val="28"/>
        </w:rPr>
        <w:t xml:space="preserve"> dotyczy;</w:t>
      </w:r>
    </w:p>
    <w:p w:rsidR="009A6A01" w:rsidRDefault="006E2521" w:rsidP="00680EB4">
      <w:pPr>
        <w:pStyle w:val="tekstjed"/>
        <w:numPr>
          <w:ilvl w:val="0"/>
          <w:numId w:val="22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numer konta bankowego, na który należy przekazać odszkodowanie.</w:t>
      </w:r>
      <w:r w:rsidR="009A6A01" w:rsidRPr="009A6A01">
        <w:rPr>
          <w:sz w:val="28"/>
          <w:szCs w:val="28"/>
        </w:rPr>
        <w:t xml:space="preserve"> </w:t>
      </w:r>
    </w:p>
    <w:p w:rsidR="00FC39DB" w:rsidRDefault="00FC39DB" w:rsidP="00680EB4">
      <w:pPr>
        <w:pStyle w:val="Tekstpodstawowy"/>
        <w:numPr>
          <w:ilvl w:val="0"/>
          <w:numId w:val="21"/>
        </w:numPr>
        <w:ind w:left="851"/>
        <w:rPr>
          <w:b w:val="0"/>
          <w:i w:val="0"/>
        </w:rPr>
      </w:pPr>
      <w:r>
        <w:rPr>
          <w:b w:val="0"/>
          <w:i w:val="0"/>
        </w:rPr>
        <w:t xml:space="preserve">kosztach odtworzenia – należy przez to rozumieć </w:t>
      </w:r>
      <w:r w:rsidRPr="003B5883">
        <w:rPr>
          <w:b w:val="0"/>
          <w:i w:val="0"/>
        </w:rPr>
        <w:t>koszty odtworzenia</w:t>
      </w:r>
      <w:r w:rsidR="00061080">
        <w:rPr>
          <w:b w:val="0"/>
          <w:i w:val="0"/>
        </w:rPr>
        <w:t xml:space="preserve"> infrastruktury ogrodowej</w:t>
      </w:r>
      <w:r w:rsidR="006E2521">
        <w:rPr>
          <w:b w:val="0"/>
          <w:i w:val="0"/>
        </w:rPr>
        <w:t xml:space="preserve"> ustalone na dzień likwidacji ROD</w:t>
      </w:r>
      <w:r w:rsidRPr="003B5883">
        <w:rPr>
          <w:b w:val="0"/>
          <w:i w:val="0"/>
        </w:rPr>
        <w:t>.</w:t>
      </w:r>
      <w:r>
        <w:rPr>
          <w:b w:val="0"/>
          <w:i w:val="0"/>
        </w:rPr>
        <w:t xml:space="preserve"> Do kosztów odtworzenia zalicza się również nakłady poniesione na wybudowanie urządzeń towarzyszących, koszty przygotowania terenu, opracowania dokumentacji projektowej i nadzoru budowlanego.</w:t>
      </w:r>
    </w:p>
    <w:p w:rsidR="0095279C" w:rsidRDefault="00D838B6" w:rsidP="006E2521">
      <w:pPr>
        <w:pStyle w:val="Tekstpodstawowy"/>
        <w:numPr>
          <w:ilvl w:val="0"/>
          <w:numId w:val="21"/>
        </w:numPr>
        <w:ind w:left="851"/>
        <w:rPr>
          <w:b w:val="0"/>
          <w:i w:val="0"/>
        </w:rPr>
      </w:pPr>
      <w:r>
        <w:rPr>
          <w:b w:val="0"/>
          <w:i w:val="0"/>
        </w:rPr>
        <w:t>małej likwidacji ROD – należy przez to rozumieć likwidację części ROD,</w:t>
      </w:r>
      <w:r w:rsidRPr="0082530D">
        <w:rPr>
          <w:b w:val="0"/>
          <w:i w:val="0"/>
          <w:szCs w:val="24"/>
        </w:rPr>
        <w:t xml:space="preserve"> </w:t>
      </w:r>
      <w:r w:rsidRPr="00ED66CC">
        <w:rPr>
          <w:b w:val="0"/>
          <w:i w:val="0"/>
          <w:szCs w:val="24"/>
        </w:rPr>
        <w:t>obejmującej nie więcej niż 10% jego powierzchni</w:t>
      </w:r>
      <w:r>
        <w:rPr>
          <w:b w:val="0"/>
          <w:i w:val="0"/>
          <w:szCs w:val="24"/>
        </w:rPr>
        <w:t xml:space="preserve"> ROD</w:t>
      </w:r>
      <w:r w:rsidRPr="00ED66CC">
        <w:rPr>
          <w:b w:val="0"/>
          <w:i w:val="0"/>
          <w:szCs w:val="24"/>
        </w:rPr>
        <w:t xml:space="preserve"> i nie więcej niż 10 działek</w:t>
      </w:r>
      <w:r>
        <w:rPr>
          <w:b w:val="0"/>
          <w:i w:val="0"/>
          <w:szCs w:val="24"/>
        </w:rPr>
        <w:t>.</w:t>
      </w:r>
    </w:p>
    <w:p w:rsidR="006E2521" w:rsidRPr="006E2521" w:rsidRDefault="006E2521" w:rsidP="006E2521">
      <w:pPr>
        <w:pStyle w:val="Tekstpodstawowy"/>
        <w:ind w:left="851"/>
        <w:rPr>
          <w:b w:val="0"/>
          <w:i w:val="0"/>
        </w:rPr>
      </w:pPr>
    </w:p>
    <w:p w:rsidR="00FD5F8E" w:rsidRPr="00FD5F8E" w:rsidRDefault="00FD5F8E" w:rsidP="00FD5F8E">
      <w:pPr>
        <w:pStyle w:val="Tekstpodstawowy"/>
        <w:jc w:val="center"/>
        <w:rPr>
          <w:i w:val="0"/>
        </w:rPr>
      </w:pPr>
      <w:r>
        <w:rPr>
          <w:i w:val="0"/>
        </w:rPr>
        <w:t>§ 2.</w:t>
      </w:r>
    </w:p>
    <w:p w:rsidR="007D66FB" w:rsidRPr="00963B6B" w:rsidRDefault="00EE77F6" w:rsidP="00963B6B">
      <w:pPr>
        <w:pStyle w:val="Tekstpodstawowy"/>
        <w:rPr>
          <w:b w:val="0"/>
          <w:i w:val="0"/>
        </w:rPr>
      </w:pPr>
      <w:r>
        <w:rPr>
          <w:b w:val="0"/>
          <w:i w:val="0"/>
        </w:rPr>
        <w:t>Organem</w:t>
      </w:r>
      <w:r w:rsidRPr="002456C3">
        <w:rPr>
          <w:b w:val="0"/>
          <w:i w:val="0"/>
        </w:rPr>
        <w:t xml:space="preserve"> </w:t>
      </w:r>
      <w:r w:rsidR="00D838B6">
        <w:rPr>
          <w:b w:val="0"/>
          <w:i w:val="0"/>
        </w:rPr>
        <w:t>PZD</w:t>
      </w:r>
      <w:r>
        <w:rPr>
          <w:b w:val="0"/>
          <w:i w:val="0"/>
        </w:rPr>
        <w:t xml:space="preserve"> uprawnionym do</w:t>
      </w:r>
      <w:r w:rsidR="00695194">
        <w:rPr>
          <w:b w:val="0"/>
          <w:i w:val="0"/>
        </w:rPr>
        <w:t xml:space="preserve"> zatwierdzania projektu umowy i </w:t>
      </w:r>
      <w:r>
        <w:rPr>
          <w:b w:val="0"/>
          <w:i w:val="0"/>
        </w:rPr>
        <w:t xml:space="preserve"> wyrażania zgody na likwidację ROD</w:t>
      </w:r>
      <w:r w:rsidR="003E195C">
        <w:rPr>
          <w:b w:val="0"/>
          <w:i w:val="0"/>
        </w:rPr>
        <w:t xml:space="preserve"> </w:t>
      </w:r>
      <w:r w:rsidR="009C3730">
        <w:rPr>
          <w:b w:val="0"/>
          <w:i w:val="0"/>
        </w:rPr>
        <w:t>jest</w:t>
      </w:r>
      <w:r>
        <w:rPr>
          <w:b w:val="0"/>
          <w:i w:val="0"/>
        </w:rPr>
        <w:t xml:space="preserve"> </w:t>
      </w:r>
      <w:r w:rsidR="00F46E09">
        <w:rPr>
          <w:b w:val="0"/>
          <w:i w:val="0"/>
        </w:rPr>
        <w:t xml:space="preserve">Prezydium </w:t>
      </w:r>
      <w:r w:rsidR="00D838B6">
        <w:rPr>
          <w:b w:val="0"/>
          <w:i w:val="0"/>
        </w:rPr>
        <w:t>KR</w:t>
      </w:r>
      <w:r>
        <w:rPr>
          <w:b w:val="0"/>
          <w:i w:val="0"/>
        </w:rPr>
        <w:t xml:space="preserve"> PZD.  </w:t>
      </w:r>
    </w:p>
    <w:p w:rsidR="00FD5F8E" w:rsidRPr="00FD5F8E" w:rsidRDefault="00FD5F8E" w:rsidP="00FD5F8E">
      <w:pPr>
        <w:pStyle w:val="Tekstpodstawowy"/>
        <w:jc w:val="center"/>
        <w:rPr>
          <w:i w:val="0"/>
        </w:rPr>
      </w:pPr>
      <w:r>
        <w:rPr>
          <w:i w:val="0"/>
        </w:rPr>
        <w:lastRenderedPageBreak/>
        <w:t>§ 3.</w:t>
      </w:r>
    </w:p>
    <w:p w:rsidR="00FD5F8E" w:rsidRPr="00FC39DB" w:rsidRDefault="00FD5F8E" w:rsidP="00FD5F8E">
      <w:pPr>
        <w:pStyle w:val="Tekstpodstawowy"/>
        <w:rPr>
          <w:b w:val="0"/>
          <w:i w:val="0"/>
        </w:rPr>
      </w:pPr>
      <w:r>
        <w:rPr>
          <w:b w:val="0"/>
          <w:i w:val="0"/>
        </w:rPr>
        <w:t>Organem PZD uprawnionym do prowadzenia na każdym etapie procesu likwidacji ROD jest właściwy OZ PZD.</w:t>
      </w:r>
    </w:p>
    <w:p w:rsidR="00240785" w:rsidRDefault="00240785" w:rsidP="00D838B6">
      <w:pPr>
        <w:pStyle w:val="Tekstpodstawowy"/>
        <w:rPr>
          <w:i w:val="0"/>
        </w:rPr>
      </w:pPr>
    </w:p>
    <w:p w:rsidR="00EE77F6" w:rsidRDefault="00FD5F8E" w:rsidP="00EE77F6">
      <w:pPr>
        <w:pStyle w:val="Tekstpodstawowy"/>
        <w:jc w:val="center"/>
        <w:rPr>
          <w:i w:val="0"/>
        </w:rPr>
      </w:pPr>
      <w:r>
        <w:rPr>
          <w:i w:val="0"/>
        </w:rPr>
        <w:t>§ 4</w:t>
      </w:r>
      <w:r w:rsidR="0096413B">
        <w:rPr>
          <w:i w:val="0"/>
        </w:rPr>
        <w:t>.</w:t>
      </w:r>
    </w:p>
    <w:p w:rsidR="00552FF8" w:rsidRDefault="00EE77F6" w:rsidP="00680EB4">
      <w:pPr>
        <w:pStyle w:val="Tekstpodstawowy"/>
        <w:numPr>
          <w:ilvl w:val="0"/>
          <w:numId w:val="3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Likwidacja </w:t>
      </w:r>
      <w:r w:rsidR="00061080">
        <w:rPr>
          <w:b w:val="0"/>
          <w:i w:val="0"/>
          <w:szCs w:val="28"/>
        </w:rPr>
        <w:t xml:space="preserve">ROD </w:t>
      </w:r>
      <w:r>
        <w:rPr>
          <w:b w:val="0"/>
          <w:i w:val="0"/>
          <w:szCs w:val="28"/>
        </w:rPr>
        <w:t xml:space="preserve">na cel </w:t>
      </w:r>
      <w:r w:rsidR="00FC39DB">
        <w:rPr>
          <w:b w:val="0"/>
          <w:i w:val="0"/>
          <w:szCs w:val="28"/>
        </w:rPr>
        <w:t>nie</w:t>
      </w:r>
      <w:r>
        <w:rPr>
          <w:b w:val="0"/>
          <w:i w:val="0"/>
          <w:szCs w:val="28"/>
        </w:rPr>
        <w:t>publiczny możliwa jest w przypadku zaistnienia łącznie następujących przesłanek:</w:t>
      </w:r>
    </w:p>
    <w:p w:rsidR="00EE77F6" w:rsidRDefault="00EE77F6" w:rsidP="00680EB4">
      <w:pPr>
        <w:pStyle w:val="Tekstpodstawowy"/>
        <w:numPr>
          <w:ilvl w:val="0"/>
          <w:numId w:val="2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prawo do nieruchomości, na której znajduje się ROD, zostało nabyte przez </w:t>
      </w:r>
      <w:r w:rsidR="00D838B6">
        <w:rPr>
          <w:b w:val="0"/>
          <w:i w:val="0"/>
          <w:szCs w:val="28"/>
        </w:rPr>
        <w:t>PZD</w:t>
      </w:r>
      <w:r>
        <w:rPr>
          <w:b w:val="0"/>
          <w:i w:val="0"/>
          <w:szCs w:val="28"/>
        </w:rPr>
        <w:t xml:space="preserve"> nieodpłatnie;</w:t>
      </w:r>
    </w:p>
    <w:p w:rsidR="00EE77F6" w:rsidRDefault="00EE77F6" w:rsidP="00680EB4">
      <w:pPr>
        <w:pStyle w:val="Tekstpodstawowy"/>
        <w:numPr>
          <w:ilvl w:val="0"/>
          <w:numId w:val="2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funkcjonowanie ROD jest sprzeczne z obowiązującym miejscowym planem zagospodarowania przestrzennego;</w:t>
      </w:r>
    </w:p>
    <w:p w:rsidR="00EE77F6" w:rsidRDefault="00A624DB" w:rsidP="00680EB4">
      <w:pPr>
        <w:pStyle w:val="Tekstpodstawowy"/>
        <w:numPr>
          <w:ilvl w:val="0"/>
          <w:numId w:val="2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w</w:t>
      </w:r>
      <w:r w:rsidRPr="00A624DB">
        <w:rPr>
          <w:b w:val="0"/>
          <w:i w:val="0"/>
          <w:szCs w:val="28"/>
        </w:rPr>
        <w:t>łaściciel</w:t>
      </w:r>
      <w:r>
        <w:rPr>
          <w:b w:val="0"/>
          <w:i w:val="0"/>
          <w:szCs w:val="28"/>
        </w:rPr>
        <w:t xml:space="preserve"> nieruchomości zajmowanej przez ROD</w:t>
      </w:r>
      <w:r w:rsidRPr="00A624DB">
        <w:rPr>
          <w:b w:val="0"/>
          <w:i w:val="0"/>
          <w:szCs w:val="28"/>
        </w:rPr>
        <w:t xml:space="preserve"> </w:t>
      </w:r>
      <w:r w:rsidR="00EE1D64">
        <w:rPr>
          <w:b w:val="0"/>
          <w:i w:val="0"/>
          <w:szCs w:val="28"/>
        </w:rPr>
        <w:t>przedstawi</w:t>
      </w:r>
      <w:r>
        <w:rPr>
          <w:b w:val="0"/>
          <w:i w:val="0"/>
          <w:szCs w:val="28"/>
        </w:rPr>
        <w:t xml:space="preserve"> w umowie</w:t>
      </w:r>
      <w:r w:rsidRPr="00A624DB">
        <w:rPr>
          <w:b w:val="0"/>
          <w:i w:val="0"/>
          <w:szCs w:val="28"/>
        </w:rPr>
        <w:t xml:space="preserve"> propozycję </w:t>
      </w:r>
      <w:r w:rsidR="00061080">
        <w:rPr>
          <w:b w:val="0"/>
          <w:i w:val="0"/>
          <w:szCs w:val="28"/>
        </w:rPr>
        <w:t xml:space="preserve">ustanowienia na rzecz PZD tytułu prawnego do </w:t>
      </w:r>
      <w:r w:rsidRPr="00A624DB">
        <w:rPr>
          <w:b w:val="0"/>
          <w:i w:val="0"/>
          <w:szCs w:val="28"/>
        </w:rPr>
        <w:t>nieruchomości zamiennej nie mniejszej od powierzchni likwidowanego ROD, w miejscu odpowiednim do potrzeb i funkcjon</w:t>
      </w:r>
      <w:r w:rsidR="00061080">
        <w:rPr>
          <w:b w:val="0"/>
          <w:i w:val="0"/>
          <w:szCs w:val="28"/>
        </w:rPr>
        <w:t>owania nowego ROD, odpowiadającego</w:t>
      </w:r>
      <w:r w:rsidRPr="00A624DB">
        <w:rPr>
          <w:b w:val="0"/>
          <w:i w:val="0"/>
          <w:szCs w:val="28"/>
        </w:rPr>
        <w:t xml:space="preserve"> tytułowi prawnemu, który posiadało </w:t>
      </w:r>
      <w:r w:rsidR="00D838B6">
        <w:rPr>
          <w:b w:val="0"/>
          <w:i w:val="0"/>
          <w:szCs w:val="28"/>
        </w:rPr>
        <w:t>PZD</w:t>
      </w:r>
      <w:r w:rsidRPr="00A624DB">
        <w:rPr>
          <w:b w:val="0"/>
          <w:i w:val="0"/>
          <w:szCs w:val="28"/>
        </w:rPr>
        <w:t xml:space="preserve"> do nieruchomości zajmowanej przez likwidowany ROD</w:t>
      </w:r>
      <w:r>
        <w:rPr>
          <w:b w:val="0"/>
          <w:i w:val="0"/>
          <w:szCs w:val="28"/>
        </w:rPr>
        <w:t>;</w:t>
      </w:r>
    </w:p>
    <w:p w:rsidR="00A624DB" w:rsidRDefault="00A624DB" w:rsidP="00680EB4">
      <w:pPr>
        <w:pStyle w:val="Tekstpodstawowy"/>
        <w:numPr>
          <w:ilvl w:val="0"/>
          <w:numId w:val="2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 umowie, o której mowa w </w:t>
      </w:r>
      <w:proofErr w:type="spellStart"/>
      <w:r>
        <w:rPr>
          <w:b w:val="0"/>
          <w:i w:val="0"/>
          <w:szCs w:val="28"/>
        </w:rPr>
        <w:t>pkt</w:t>
      </w:r>
      <w:proofErr w:type="spellEnd"/>
      <w:r>
        <w:rPr>
          <w:b w:val="0"/>
          <w:i w:val="0"/>
          <w:szCs w:val="28"/>
        </w:rPr>
        <w:t xml:space="preserve"> 3, właściciel nieruchomości zagwarant</w:t>
      </w:r>
      <w:r w:rsidR="00EE1D64">
        <w:rPr>
          <w:b w:val="0"/>
          <w:i w:val="0"/>
          <w:szCs w:val="28"/>
        </w:rPr>
        <w:t>uje</w:t>
      </w:r>
      <w:r>
        <w:rPr>
          <w:b w:val="0"/>
          <w:i w:val="0"/>
          <w:szCs w:val="28"/>
        </w:rPr>
        <w:t xml:space="preserve"> realizację obowiązków określonych w art. 21 i art. 22 ustawy o ROD tj.:</w:t>
      </w:r>
    </w:p>
    <w:p w:rsidR="002E40FF" w:rsidRPr="000740BC" w:rsidRDefault="00061080" w:rsidP="00680EB4">
      <w:pPr>
        <w:pStyle w:val="Tekstpodstawowy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założenia</w:t>
      </w:r>
      <w:r w:rsidR="00A624DB" w:rsidRPr="00A624DB">
        <w:rPr>
          <w:b w:val="0"/>
          <w:i w:val="0"/>
          <w:szCs w:val="28"/>
        </w:rPr>
        <w:t xml:space="preserve"> nowego ROD i odtworzeni</w:t>
      </w:r>
      <w:r>
        <w:rPr>
          <w:b w:val="0"/>
          <w:i w:val="0"/>
          <w:szCs w:val="28"/>
        </w:rPr>
        <w:t>a</w:t>
      </w:r>
      <w:r w:rsidR="00A624DB" w:rsidRPr="00A624DB">
        <w:rPr>
          <w:b w:val="0"/>
          <w:i w:val="0"/>
          <w:szCs w:val="28"/>
        </w:rPr>
        <w:t xml:space="preserve"> urządzeń i budynków odpowiadających rodzajem urządzeniom i budynkom likwidowanego ROD</w:t>
      </w:r>
      <w:r w:rsidR="00A624DB">
        <w:rPr>
          <w:b w:val="0"/>
          <w:i w:val="0"/>
          <w:szCs w:val="28"/>
        </w:rPr>
        <w:t>;</w:t>
      </w:r>
    </w:p>
    <w:p w:rsidR="003B6F02" w:rsidRPr="002E40FF" w:rsidRDefault="00061080" w:rsidP="00680EB4">
      <w:pPr>
        <w:pStyle w:val="Tekstpodstawowy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wypłatę</w:t>
      </w:r>
      <w:r w:rsidR="00A624DB" w:rsidRPr="00A624DB">
        <w:rPr>
          <w:b w:val="0"/>
          <w:i w:val="0"/>
          <w:szCs w:val="28"/>
        </w:rPr>
        <w:t xml:space="preserve"> ods</w:t>
      </w:r>
      <w:r>
        <w:rPr>
          <w:b w:val="0"/>
          <w:i w:val="0"/>
          <w:szCs w:val="28"/>
        </w:rPr>
        <w:t>zkodowań</w:t>
      </w:r>
      <w:r w:rsidR="00A624DB" w:rsidRPr="00A624DB">
        <w:rPr>
          <w:b w:val="0"/>
          <w:i w:val="0"/>
          <w:szCs w:val="28"/>
        </w:rPr>
        <w:t xml:space="preserve"> na rzecz działkowców</w:t>
      </w:r>
      <w:r w:rsidR="00A624DB">
        <w:rPr>
          <w:b w:val="0"/>
          <w:i w:val="0"/>
          <w:szCs w:val="28"/>
        </w:rPr>
        <w:t xml:space="preserve"> za składniki majątkowe znajdujące się na działkach, a stano</w:t>
      </w:r>
      <w:r>
        <w:rPr>
          <w:b w:val="0"/>
          <w:i w:val="0"/>
          <w:szCs w:val="28"/>
        </w:rPr>
        <w:t>wiące ich własność oraz za prawo</w:t>
      </w:r>
      <w:r w:rsidR="00A624DB">
        <w:rPr>
          <w:b w:val="0"/>
          <w:i w:val="0"/>
          <w:szCs w:val="28"/>
        </w:rPr>
        <w:t xml:space="preserve"> do działki w ROD, pomniejszone o wartość prawa do działki przyznanego w nowopowstałym ROD;</w:t>
      </w:r>
    </w:p>
    <w:p w:rsidR="00A624DB" w:rsidRPr="00A624DB" w:rsidRDefault="00061080" w:rsidP="00680EB4">
      <w:pPr>
        <w:pStyle w:val="Tekstpodstawowy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wypłatę</w:t>
      </w:r>
      <w:r w:rsidR="00A624DB" w:rsidRPr="00A624DB">
        <w:rPr>
          <w:b w:val="0"/>
          <w:i w:val="0"/>
          <w:szCs w:val="28"/>
        </w:rPr>
        <w:t xml:space="preserve"> odszkodowania na rzecz </w:t>
      </w:r>
      <w:r w:rsidR="00D838B6">
        <w:rPr>
          <w:b w:val="0"/>
          <w:i w:val="0"/>
          <w:szCs w:val="28"/>
        </w:rPr>
        <w:t>PZD</w:t>
      </w:r>
      <w:r w:rsidR="00A624DB">
        <w:rPr>
          <w:b w:val="0"/>
          <w:i w:val="0"/>
          <w:szCs w:val="28"/>
        </w:rPr>
        <w:t>, według kosztów odtworzenia, za składniki majątkowe stanowiące jego własność, a niepodlegające odtworzeniu;</w:t>
      </w:r>
    </w:p>
    <w:p w:rsidR="00A624DB" w:rsidRPr="00A624DB" w:rsidRDefault="00061080" w:rsidP="00680EB4">
      <w:pPr>
        <w:pStyle w:val="Tekstpodstawowy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zrekompensowania</w:t>
      </w:r>
      <w:r w:rsidR="00A624DB" w:rsidRPr="00A624DB">
        <w:rPr>
          <w:b w:val="0"/>
          <w:i w:val="0"/>
          <w:szCs w:val="28"/>
        </w:rPr>
        <w:t xml:space="preserve"> kosztów i strat poniesionych przez </w:t>
      </w:r>
      <w:r w:rsidR="00D838B6">
        <w:rPr>
          <w:b w:val="0"/>
          <w:i w:val="0"/>
          <w:szCs w:val="28"/>
        </w:rPr>
        <w:t>PZD</w:t>
      </w:r>
      <w:r w:rsidR="00A624DB" w:rsidRPr="00A624DB">
        <w:rPr>
          <w:b w:val="0"/>
          <w:i w:val="0"/>
          <w:szCs w:val="28"/>
        </w:rPr>
        <w:t xml:space="preserve"> w związku z likwidacją</w:t>
      </w:r>
      <w:r w:rsidR="00A624DB" w:rsidRPr="00A624DB">
        <w:rPr>
          <w:szCs w:val="28"/>
        </w:rPr>
        <w:t>.</w:t>
      </w:r>
    </w:p>
    <w:p w:rsidR="00EE77F6" w:rsidRDefault="00EE77F6" w:rsidP="00680EB4">
      <w:pPr>
        <w:pStyle w:val="Tekstpodstawowy"/>
        <w:numPr>
          <w:ilvl w:val="0"/>
          <w:numId w:val="2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zgodę na </w:t>
      </w:r>
      <w:r w:rsidR="00FB1031">
        <w:rPr>
          <w:b w:val="0"/>
          <w:i w:val="0"/>
          <w:szCs w:val="28"/>
        </w:rPr>
        <w:t>propozycję umowy</w:t>
      </w:r>
      <w:r>
        <w:rPr>
          <w:b w:val="0"/>
          <w:i w:val="0"/>
          <w:szCs w:val="28"/>
        </w:rPr>
        <w:t xml:space="preserve">, o której mowa w </w:t>
      </w:r>
      <w:proofErr w:type="spellStart"/>
      <w:r>
        <w:rPr>
          <w:b w:val="0"/>
          <w:i w:val="0"/>
          <w:szCs w:val="28"/>
        </w:rPr>
        <w:t>pkt</w:t>
      </w:r>
      <w:proofErr w:type="spellEnd"/>
      <w:r>
        <w:rPr>
          <w:b w:val="0"/>
          <w:i w:val="0"/>
          <w:szCs w:val="28"/>
        </w:rPr>
        <w:t xml:space="preserve"> 3</w:t>
      </w:r>
      <w:r w:rsidR="00A624DB">
        <w:rPr>
          <w:b w:val="0"/>
          <w:i w:val="0"/>
          <w:szCs w:val="28"/>
        </w:rPr>
        <w:t xml:space="preserve"> i 4</w:t>
      </w:r>
      <w:r>
        <w:rPr>
          <w:b w:val="0"/>
          <w:i w:val="0"/>
          <w:szCs w:val="28"/>
        </w:rPr>
        <w:t xml:space="preserve">, wyrazi 2/3 działkowców </w:t>
      </w:r>
      <w:r w:rsidR="00061080">
        <w:rPr>
          <w:b w:val="0"/>
          <w:i w:val="0"/>
          <w:szCs w:val="28"/>
        </w:rPr>
        <w:t xml:space="preserve">z </w:t>
      </w:r>
      <w:r>
        <w:rPr>
          <w:b w:val="0"/>
          <w:i w:val="0"/>
          <w:szCs w:val="28"/>
        </w:rPr>
        <w:t>likwidowanego ROD</w:t>
      </w:r>
      <w:r w:rsidR="002E40FF">
        <w:rPr>
          <w:b w:val="0"/>
          <w:i w:val="0"/>
          <w:szCs w:val="28"/>
        </w:rPr>
        <w:t xml:space="preserve"> </w:t>
      </w:r>
      <w:r w:rsidR="00B33DD8">
        <w:rPr>
          <w:b w:val="0"/>
          <w:i w:val="0"/>
          <w:szCs w:val="28"/>
        </w:rPr>
        <w:t>(</w:t>
      </w:r>
      <w:r w:rsidR="002E40FF" w:rsidRPr="00B33DD8">
        <w:rPr>
          <w:b w:val="0"/>
          <w:i w:val="0"/>
          <w:szCs w:val="28"/>
        </w:rPr>
        <w:t>terenu)</w:t>
      </w:r>
      <w:r w:rsidRPr="00B33DD8">
        <w:rPr>
          <w:b w:val="0"/>
          <w:i w:val="0"/>
          <w:szCs w:val="28"/>
        </w:rPr>
        <w:t>;</w:t>
      </w:r>
    </w:p>
    <w:p w:rsidR="0095279C" w:rsidRPr="006E2521" w:rsidRDefault="004D1765" w:rsidP="006E2521">
      <w:pPr>
        <w:pStyle w:val="Tekstpodstawowy"/>
        <w:numPr>
          <w:ilvl w:val="0"/>
          <w:numId w:val="3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4"/>
        </w:rPr>
        <w:t>W</w:t>
      </w:r>
      <w:r w:rsidRPr="00ED66CC">
        <w:rPr>
          <w:b w:val="0"/>
          <w:i w:val="0"/>
          <w:szCs w:val="24"/>
        </w:rPr>
        <w:t xml:space="preserve"> przypadku likwidacji ROD</w:t>
      </w:r>
      <w:r>
        <w:rPr>
          <w:b w:val="0"/>
          <w:i w:val="0"/>
          <w:szCs w:val="24"/>
        </w:rPr>
        <w:t xml:space="preserve"> poza okresem 1 listopada - 31 marca – właściciel nieruchomości zajmowanej przez ROD zobowiązany jest do zapewnienia</w:t>
      </w:r>
      <w:r w:rsidRPr="00ED66CC">
        <w:rPr>
          <w:b w:val="0"/>
          <w:i w:val="0"/>
          <w:szCs w:val="24"/>
        </w:rPr>
        <w:t xml:space="preserve"> dział</w:t>
      </w:r>
      <w:r>
        <w:rPr>
          <w:b w:val="0"/>
          <w:i w:val="0"/>
          <w:szCs w:val="24"/>
        </w:rPr>
        <w:t xml:space="preserve">kowcom </w:t>
      </w:r>
      <w:r w:rsidRPr="00ED66CC">
        <w:rPr>
          <w:b w:val="0"/>
          <w:i w:val="0"/>
          <w:szCs w:val="24"/>
        </w:rPr>
        <w:t>dodatkowe</w:t>
      </w:r>
      <w:r>
        <w:rPr>
          <w:b w:val="0"/>
          <w:i w:val="0"/>
          <w:szCs w:val="24"/>
        </w:rPr>
        <w:t>go odszkodowania</w:t>
      </w:r>
      <w:r w:rsidRPr="00ED66CC">
        <w:rPr>
          <w:b w:val="0"/>
          <w:i w:val="0"/>
          <w:szCs w:val="24"/>
        </w:rPr>
        <w:t xml:space="preserve"> w wysokości wartości przewidywanych plonów</w:t>
      </w:r>
      <w:r>
        <w:rPr>
          <w:b w:val="0"/>
          <w:i w:val="0"/>
          <w:szCs w:val="24"/>
        </w:rPr>
        <w:t>.</w:t>
      </w:r>
    </w:p>
    <w:p w:rsidR="0095279C" w:rsidRDefault="0095279C" w:rsidP="00EE77F6">
      <w:pPr>
        <w:pStyle w:val="Tekstpodstawowy"/>
        <w:jc w:val="center"/>
        <w:rPr>
          <w:i w:val="0"/>
          <w:szCs w:val="28"/>
        </w:rPr>
      </w:pPr>
    </w:p>
    <w:p w:rsidR="00EE77F6" w:rsidRDefault="00FD5F8E" w:rsidP="00EE77F6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5</w:t>
      </w:r>
      <w:r w:rsidR="0096413B">
        <w:rPr>
          <w:i w:val="0"/>
          <w:szCs w:val="28"/>
        </w:rPr>
        <w:t>.</w:t>
      </w:r>
      <w:r w:rsidR="0046500A">
        <w:rPr>
          <w:i w:val="0"/>
          <w:szCs w:val="28"/>
        </w:rPr>
        <w:t xml:space="preserve"> </w:t>
      </w:r>
    </w:p>
    <w:p w:rsidR="004D1765" w:rsidRPr="00CD2EEC" w:rsidRDefault="00D838B6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</w:rPr>
      </w:pPr>
      <w:r>
        <w:rPr>
          <w:b w:val="0"/>
          <w:i w:val="0"/>
        </w:rPr>
        <w:t>OZ</w:t>
      </w:r>
      <w:r w:rsidR="004D1765">
        <w:rPr>
          <w:b w:val="0"/>
          <w:i w:val="0"/>
        </w:rPr>
        <w:t xml:space="preserve"> </w:t>
      </w:r>
      <w:r w:rsidR="004D1765" w:rsidRPr="00CD2EEC">
        <w:rPr>
          <w:b w:val="0"/>
          <w:i w:val="0"/>
        </w:rPr>
        <w:t>PZD zobowiązany jest w terminie 14 dni od dnia otrzymania</w:t>
      </w:r>
      <w:r w:rsidR="00C442D1">
        <w:rPr>
          <w:b w:val="0"/>
          <w:i w:val="0"/>
        </w:rPr>
        <w:t>,</w:t>
      </w:r>
      <w:r w:rsidR="004D1765" w:rsidRPr="00CD2EEC">
        <w:rPr>
          <w:b w:val="0"/>
          <w:i w:val="0"/>
        </w:rPr>
        <w:t xml:space="preserve"> od </w:t>
      </w:r>
      <w:r w:rsidR="00376E0B">
        <w:rPr>
          <w:b w:val="0"/>
          <w:i w:val="0"/>
          <w:szCs w:val="28"/>
        </w:rPr>
        <w:t>właściciela nieruchomości, na której znajduje się likwidowany ROD</w:t>
      </w:r>
      <w:r w:rsidR="00FC6A7D">
        <w:rPr>
          <w:b w:val="0"/>
          <w:i w:val="0"/>
          <w:szCs w:val="28"/>
        </w:rPr>
        <w:t>,</w:t>
      </w:r>
      <w:r w:rsidR="00376E0B" w:rsidRPr="00CD2EEC">
        <w:rPr>
          <w:b w:val="0"/>
          <w:i w:val="0"/>
        </w:rPr>
        <w:t xml:space="preserve"> </w:t>
      </w:r>
      <w:r w:rsidR="00376E0B">
        <w:rPr>
          <w:b w:val="0"/>
          <w:i w:val="0"/>
        </w:rPr>
        <w:t xml:space="preserve">wniosku </w:t>
      </w:r>
      <w:r w:rsidR="004D1765" w:rsidRPr="00CD2EEC">
        <w:rPr>
          <w:b w:val="0"/>
          <w:i w:val="0"/>
        </w:rPr>
        <w:t xml:space="preserve">w sprawie likwidacji ROD, przekazać jego kopię do </w:t>
      </w:r>
      <w:r>
        <w:rPr>
          <w:b w:val="0"/>
          <w:i w:val="0"/>
        </w:rPr>
        <w:t>KR</w:t>
      </w:r>
      <w:r w:rsidR="004D1765" w:rsidRPr="00CD2EEC">
        <w:rPr>
          <w:b w:val="0"/>
          <w:i w:val="0"/>
        </w:rPr>
        <w:t xml:space="preserve"> PZD</w:t>
      </w:r>
      <w:r w:rsidR="006E2521">
        <w:rPr>
          <w:b w:val="0"/>
          <w:i w:val="0"/>
        </w:rPr>
        <w:t xml:space="preserve">, </w:t>
      </w:r>
      <w:r w:rsidR="006E2521">
        <w:rPr>
          <w:b w:val="0"/>
          <w:i w:val="0"/>
          <w:sz w:val="27"/>
          <w:szCs w:val="27"/>
        </w:rPr>
        <w:t>w tym wystąpić o udzielenie pełnomocnictwa dla osób, które będą reprezentować PZD w postępowaniu</w:t>
      </w:r>
      <w:r w:rsidR="004D1765" w:rsidRPr="00CD2EEC">
        <w:rPr>
          <w:b w:val="0"/>
          <w:i w:val="0"/>
        </w:rPr>
        <w:t xml:space="preserve">. </w:t>
      </w:r>
    </w:p>
    <w:p w:rsidR="004D1765" w:rsidRPr="004D1765" w:rsidRDefault="00D838B6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  <w:szCs w:val="28"/>
        </w:rPr>
      </w:pPr>
      <w:r>
        <w:rPr>
          <w:b w:val="0"/>
          <w:i w:val="0"/>
        </w:rPr>
        <w:lastRenderedPageBreak/>
        <w:t>OZ</w:t>
      </w:r>
      <w:r w:rsidR="004D1765" w:rsidRPr="00CD2EEC">
        <w:rPr>
          <w:b w:val="0"/>
          <w:i w:val="0"/>
        </w:rPr>
        <w:t xml:space="preserve"> PZD zobowiązany jest </w:t>
      </w:r>
      <w:r w:rsidR="00CE5441">
        <w:rPr>
          <w:b w:val="0"/>
          <w:i w:val="0"/>
        </w:rPr>
        <w:t xml:space="preserve">także </w:t>
      </w:r>
      <w:r w:rsidR="004D1765" w:rsidRPr="00CD2EEC">
        <w:rPr>
          <w:b w:val="0"/>
          <w:i w:val="0"/>
        </w:rPr>
        <w:t>do</w:t>
      </w:r>
      <w:r w:rsidR="004D1765">
        <w:rPr>
          <w:b w:val="0"/>
          <w:i w:val="0"/>
        </w:rPr>
        <w:t>:</w:t>
      </w:r>
    </w:p>
    <w:p w:rsidR="00CE5441" w:rsidRPr="00CE5441" w:rsidRDefault="00CE5441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aktywnego ucz</w:t>
      </w:r>
      <w:r w:rsidR="00061080">
        <w:rPr>
          <w:b w:val="0"/>
          <w:i w:val="0"/>
          <w:szCs w:val="28"/>
        </w:rPr>
        <w:t>estniczenia w procesie likwidac</w:t>
      </w:r>
      <w:r>
        <w:rPr>
          <w:b w:val="0"/>
          <w:i w:val="0"/>
          <w:szCs w:val="28"/>
        </w:rPr>
        <w:t>j</w:t>
      </w:r>
      <w:r w:rsidR="00061080">
        <w:rPr>
          <w:b w:val="0"/>
          <w:i w:val="0"/>
          <w:szCs w:val="28"/>
        </w:rPr>
        <w:t>i</w:t>
      </w:r>
      <w:r>
        <w:rPr>
          <w:b w:val="0"/>
          <w:i w:val="0"/>
          <w:szCs w:val="28"/>
        </w:rPr>
        <w:t xml:space="preserve"> ROD; </w:t>
      </w:r>
    </w:p>
    <w:p w:rsidR="004D1765" w:rsidRPr="004D1765" w:rsidRDefault="004D1765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</w:rPr>
        <w:t>zbad</w:t>
      </w:r>
      <w:r w:rsidR="00D71FAA">
        <w:rPr>
          <w:b w:val="0"/>
          <w:i w:val="0"/>
        </w:rPr>
        <w:t>ania</w:t>
      </w:r>
      <w:r>
        <w:rPr>
          <w:b w:val="0"/>
          <w:i w:val="0"/>
        </w:rPr>
        <w:t xml:space="preserve"> właściwej reprezentacji wnioskodawcy;</w:t>
      </w:r>
    </w:p>
    <w:p w:rsidR="004D1765" w:rsidRDefault="004D1765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</w:rPr>
        <w:t>zbadani</w:t>
      </w:r>
      <w:r w:rsidR="00D71FAA">
        <w:rPr>
          <w:b w:val="0"/>
          <w:i w:val="0"/>
        </w:rPr>
        <w:t>a</w:t>
      </w:r>
      <w:r>
        <w:rPr>
          <w:b w:val="0"/>
          <w:i w:val="0"/>
        </w:rPr>
        <w:t xml:space="preserve"> czy zostały spełnione przesłanki określone w </w:t>
      </w:r>
      <w:r w:rsidR="00FD5F8E">
        <w:rPr>
          <w:b w:val="0"/>
          <w:i w:val="0"/>
          <w:szCs w:val="28"/>
        </w:rPr>
        <w:t>art. 19</w:t>
      </w:r>
      <w:r w:rsidR="00A55D21">
        <w:rPr>
          <w:b w:val="0"/>
          <w:i w:val="0"/>
          <w:szCs w:val="28"/>
        </w:rPr>
        <w:t xml:space="preserve"> ust. 2 </w:t>
      </w:r>
      <w:r w:rsidR="005D6072">
        <w:rPr>
          <w:b w:val="0"/>
          <w:i w:val="0"/>
          <w:szCs w:val="28"/>
        </w:rPr>
        <w:t>ustawy o ROD</w:t>
      </w:r>
      <w:r w:rsidR="00A55D21">
        <w:rPr>
          <w:b w:val="0"/>
          <w:i w:val="0"/>
          <w:szCs w:val="28"/>
        </w:rPr>
        <w:t>;</w:t>
      </w:r>
      <w:r w:rsidRPr="004D1765">
        <w:rPr>
          <w:b w:val="0"/>
          <w:i w:val="0"/>
          <w:szCs w:val="28"/>
        </w:rPr>
        <w:t xml:space="preserve">  </w:t>
      </w:r>
    </w:p>
    <w:p w:rsidR="004D1765" w:rsidRPr="004D1765" w:rsidRDefault="00D71FAA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</w:rPr>
        <w:t>zbadania</w:t>
      </w:r>
      <w:r w:rsidR="004D1765" w:rsidRPr="004D1765">
        <w:rPr>
          <w:b w:val="0"/>
          <w:i w:val="0"/>
        </w:rPr>
        <w:t xml:space="preserve"> skutków likwidacji </w:t>
      </w:r>
      <w:r w:rsidR="00061080">
        <w:rPr>
          <w:b w:val="0"/>
          <w:i w:val="0"/>
        </w:rPr>
        <w:t xml:space="preserve">ROD </w:t>
      </w:r>
      <w:r w:rsidR="004D1765" w:rsidRPr="004D1765">
        <w:rPr>
          <w:b w:val="0"/>
          <w:i w:val="0"/>
        </w:rPr>
        <w:t xml:space="preserve">dla </w:t>
      </w:r>
      <w:r w:rsidR="00061080">
        <w:rPr>
          <w:b w:val="0"/>
          <w:i w:val="0"/>
        </w:rPr>
        <w:t>ROD</w:t>
      </w:r>
      <w:r w:rsidR="004D1765" w:rsidRPr="004D1765">
        <w:rPr>
          <w:b w:val="0"/>
          <w:i w:val="0"/>
        </w:rPr>
        <w:t xml:space="preserve"> i działkowców;</w:t>
      </w:r>
    </w:p>
    <w:p w:rsidR="006E2521" w:rsidRDefault="00D71FAA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</w:rPr>
        <w:t>negocjowania</w:t>
      </w:r>
      <w:r w:rsidR="004D1765">
        <w:rPr>
          <w:b w:val="0"/>
          <w:i w:val="0"/>
        </w:rPr>
        <w:t xml:space="preserve"> warunków likwidacji ROD, </w:t>
      </w:r>
      <w:r w:rsidR="004D1765" w:rsidRPr="0043418A">
        <w:rPr>
          <w:b w:val="0"/>
          <w:i w:val="0"/>
          <w:szCs w:val="28"/>
        </w:rPr>
        <w:t>tak aby w pełni gwarantowały realizację obowiązków określonych w art. 21 i 22 ustawy o ROD</w:t>
      </w:r>
      <w:r w:rsidR="006E2521">
        <w:rPr>
          <w:b w:val="0"/>
          <w:i w:val="0"/>
          <w:szCs w:val="28"/>
        </w:rPr>
        <w:t>:</w:t>
      </w:r>
    </w:p>
    <w:p w:rsidR="004D1765" w:rsidRDefault="006E2521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zapewnienia bezpiecznego funkcjonowania pozostałej części ROD - przy likwidacji części ROD – w tym w szczególności w trakcie realizacji inwestycji</w:t>
      </w:r>
      <w:r w:rsidR="003301D8">
        <w:rPr>
          <w:b w:val="0"/>
          <w:i w:val="0"/>
          <w:szCs w:val="28"/>
        </w:rPr>
        <w:t>;</w:t>
      </w:r>
    </w:p>
    <w:p w:rsidR="00501F19" w:rsidRPr="00B51361" w:rsidRDefault="003301D8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 w:rsidRPr="00CF05C2">
        <w:rPr>
          <w:b w:val="0"/>
          <w:i w:val="0"/>
        </w:rPr>
        <w:t xml:space="preserve">wprowadzenia do umowy </w:t>
      </w:r>
      <w:r w:rsidRPr="00CF05C2">
        <w:rPr>
          <w:b w:val="0"/>
          <w:i w:val="0"/>
          <w:szCs w:val="24"/>
        </w:rPr>
        <w:t xml:space="preserve">klauzuli o </w:t>
      </w:r>
      <w:r w:rsidR="00061080">
        <w:rPr>
          <w:b w:val="0"/>
          <w:i w:val="0"/>
          <w:szCs w:val="24"/>
        </w:rPr>
        <w:t xml:space="preserve">jej </w:t>
      </w:r>
      <w:r w:rsidRPr="00CF05C2">
        <w:rPr>
          <w:b w:val="0"/>
          <w:i w:val="0"/>
          <w:szCs w:val="24"/>
        </w:rPr>
        <w:t xml:space="preserve">wejściu w życie po wyrażeniu zgody przez Prezydium </w:t>
      </w:r>
      <w:r w:rsidR="00D838B6">
        <w:rPr>
          <w:b w:val="0"/>
          <w:i w:val="0"/>
          <w:szCs w:val="24"/>
        </w:rPr>
        <w:t>KR</w:t>
      </w:r>
      <w:r w:rsidR="00061080">
        <w:rPr>
          <w:b w:val="0"/>
          <w:i w:val="0"/>
          <w:szCs w:val="24"/>
        </w:rPr>
        <w:t xml:space="preserve"> PZD oraz działkowców zgodnie z art. 19 ust. 4 ustawy o ROD</w:t>
      </w:r>
      <w:r w:rsidR="00B51361">
        <w:rPr>
          <w:b w:val="0"/>
          <w:i w:val="0"/>
          <w:szCs w:val="24"/>
        </w:rPr>
        <w:t>;</w:t>
      </w:r>
    </w:p>
    <w:p w:rsidR="00B51361" w:rsidRPr="00CF05C2" w:rsidRDefault="00B51361" w:rsidP="00680EB4">
      <w:pPr>
        <w:pStyle w:val="Tekstpodstawowy"/>
        <w:numPr>
          <w:ilvl w:val="0"/>
          <w:numId w:val="6"/>
        </w:numPr>
        <w:rPr>
          <w:b w:val="0"/>
          <w:i w:val="0"/>
          <w:szCs w:val="28"/>
        </w:rPr>
      </w:pPr>
      <w:r>
        <w:rPr>
          <w:b w:val="0"/>
          <w:i w:val="0"/>
          <w:szCs w:val="24"/>
        </w:rPr>
        <w:t xml:space="preserve">reprezentowania PZD przed sądem, w  przypadku wytoczenia powództwa, o którym mowa w § 10 ust. 4. </w:t>
      </w:r>
    </w:p>
    <w:p w:rsidR="00501F19" w:rsidRDefault="00061080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="00501F19">
        <w:rPr>
          <w:b w:val="0"/>
          <w:i w:val="0"/>
          <w:szCs w:val="28"/>
        </w:rPr>
        <w:t xml:space="preserve">o ustaleniu warunków </w:t>
      </w:r>
      <w:r w:rsidR="00A36D66">
        <w:rPr>
          <w:b w:val="0"/>
          <w:i w:val="0"/>
          <w:szCs w:val="28"/>
        </w:rPr>
        <w:t xml:space="preserve">likwidacji </w:t>
      </w:r>
      <w:r>
        <w:rPr>
          <w:b w:val="0"/>
          <w:i w:val="0"/>
          <w:szCs w:val="28"/>
        </w:rPr>
        <w:t xml:space="preserve">ROD </w:t>
      </w:r>
      <w:r w:rsidR="00A36D66">
        <w:rPr>
          <w:b w:val="0"/>
          <w:i w:val="0"/>
          <w:szCs w:val="28"/>
        </w:rPr>
        <w:t xml:space="preserve">w </w:t>
      </w:r>
      <w:r w:rsidR="00501F19">
        <w:rPr>
          <w:b w:val="0"/>
          <w:i w:val="0"/>
          <w:szCs w:val="28"/>
        </w:rPr>
        <w:t>projek</w:t>
      </w:r>
      <w:r w:rsidR="00A36D66">
        <w:rPr>
          <w:b w:val="0"/>
          <w:i w:val="0"/>
          <w:szCs w:val="28"/>
        </w:rPr>
        <w:t>cie</w:t>
      </w:r>
      <w:r w:rsidR="00501F19">
        <w:rPr>
          <w:b w:val="0"/>
          <w:i w:val="0"/>
          <w:szCs w:val="28"/>
        </w:rPr>
        <w:t xml:space="preserve"> umowy,</w:t>
      </w:r>
      <w:r w:rsidR="00FC39DB">
        <w:rPr>
          <w:b w:val="0"/>
          <w:i w:val="0"/>
          <w:szCs w:val="28"/>
        </w:rPr>
        <w:t xml:space="preserve"> </w:t>
      </w:r>
      <w:r w:rsidR="003E59A3">
        <w:rPr>
          <w:b w:val="0"/>
          <w:i w:val="0"/>
          <w:szCs w:val="28"/>
        </w:rPr>
        <w:t>p</w:t>
      </w:r>
      <w:r w:rsidR="00501F19">
        <w:rPr>
          <w:b w:val="0"/>
          <w:i w:val="0"/>
          <w:szCs w:val="28"/>
        </w:rPr>
        <w:t xml:space="preserve">rezydium OZ PZD podejmuje uchwałę </w:t>
      </w:r>
      <w:r w:rsidR="00B51361">
        <w:rPr>
          <w:b w:val="0"/>
          <w:i w:val="0"/>
          <w:szCs w:val="28"/>
        </w:rPr>
        <w:t>w przedmiocie akceptacji warunków likwidacji zawartych</w:t>
      </w:r>
      <w:r w:rsidR="00FC39DB">
        <w:rPr>
          <w:b w:val="0"/>
          <w:i w:val="0"/>
          <w:szCs w:val="28"/>
        </w:rPr>
        <w:t xml:space="preserve"> w projekcie </w:t>
      </w:r>
      <w:r w:rsidR="00695194">
        <w:rPr>
          <w:b w:val="0"/>
          <w:i w:val="0"/>
          <w:szCs w:val="28"/>
        </w:rPr>
        <w:t>umowy</w:t>
      </w:r>
      <w:r w:rsidR="00501F19">
        <w:rPr>
          <w:b w:val="0"/>
          <w:i w:val="0"/>
          <w:szCs w:val="28"/>
        </w:rPr>
        <w:t>.</w:t>
      </w:r>
    </w:p>
    <w:p w:rsidR="00501F19" w:rsidRDefault="00501F19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Uchwała, o której mowa w ust. 3 winna zawierać również informacje </w:t>
      </w:r>
      <w:r w:rsidR="00061080">
        <w:rPr>
          <w:b w:val="0"/>
          <w:i w:val="0"/>
          <w:szCs w:val="28"/>
        </w:rPr>
        <w:t>o</w:t>
      </w:r>
      <w:r>
        <w:rPr>
          <w:b w:val="0"/>
          <w:i w:val="0"/>
          <w:szCs w:val="28"/>
        </w:rPr>
        <w:t>:</w:t>
      </w:r>
    </w:p>
    <w:p w:rsidR="00501F19" w:rsidRDefault="00061080" w:rsidP="00680EB4">
      <w:pPr>
        <w:pStyle w:val="Tekstpodstawowy"/>
        <w:numPr>
          <w:ilvl w:val="0"/>
          <w:numId w:val="18"/>
        </w:numPr>
        <w:rPr>
          <w:b w:val="0"/>
          <w:i w:val="0"/>
        </w:rPr>
      </w:pPr>
      <w:r>
        <w:rPr>
          <w:b w:val="0"/>
          <w:i w:val="0"/>
        </w:rPr>
        <w:t>numerach i powierzchni działek ewidencyjnych</w:t>
      </w:r>
      <w:r w:rsidR="00501F19">
        <w:rPr>
          <w:b w:val="0"/>
          <w:i w:val="0"/>
        </w:rPr>
        <w:t>, które ulegną likwidacji;</w:t>
      </w:r>
    </w:p>
    <w:p w:rsidR="00FC39DB" w:rsidRDefault="00FC39DB" w:rsidP="00680EB4">
      <w:pPr>
        <w:pStyle w:val="Tekstpodstawowy"/>
        <w:numPr>
          <w:ilvl w:val="0"/>
          <w:numId w:val="18"/>
        </w:numPr>
        <w:rPr>
          <w:b w:val="0"/>
          <w:i w:val="0"/>
        </w:rPr>
      </w:pPr>
      <w:r>
        <w:rPr>
          <w:b w:val="0"/>
          <w:i w:val="0"/>
        </w:rPr>
        <w:t>licz</w:t>
      </w:r>
      <w:r w:rsidR="00EE6871">
        <w:rPr>
          <w:b w:val="0"/>
          <w:i w:val="0"/>
        </w:rPr>
        <w:t>bie</w:t>
      </w:r>
      <w:r>
        <w:rPr>
          <w:b w:val="0"/>
          <w:i w:val="0"/>
        </w:rPr>
        <w:t xml:space="preserve"> działek rodz</w:t>
      </w:r>
      <w:r w:rsidR="00EE6871">
        <w:rPr>
          <w:b w:val="0"/>
          <w:i w:val="0"/>
        </w:rPr>
        <w:t>innych w ROD ogółem</w:t>
      </w:r>
      <w:r w:rsidR="005F0880">
        <w:rPr>
          <w:b w:val="0"/>
          <w:i w:val="0"/>
        </w:rPr>
        <w:t>,</w:t>
      </w:r>
      <w:r w:rsidR="00EE6871">
        <w:rPr>
          <w:b w:val="0"/>
          <w:i w:val="0"/>
        </w:rPr>
        <w:t xml:space="preserve"> w tym liczbie</w:t>
      </w:r>
      <w:r>
        <w:rPr>
          <w:b w:val="0"/>
          <w:i w:val="0"/>
        </w:rPr>
        <w:t xml:space="preserve"> działek niezagospodarowanych, w </w:t>
      </w:r>
      <w:r w:rsidR="005D6072">
        <w:rPr>
          <w:b w:val="0"/>
          <w:i w:val="0"/>
        </w:rPr>
        <w:t>przypadku małej likwidacji ROD</w:t>
      </w:r>
      <w:r w:rsidR="00F30986" w:rsidRPr="005D6072">
        <w:rPr>
          <w:b w:val="0"/>
          <w:i w:val="0"/>
        </w:rPr>
        <w:t>;</w:t>
      </w:r>
    </w:p>
    <w:p w:rsidR="00501F19" w:rsidRPr="00E45C95" w:rsidRDefault="00EE6871" w:rsidP="00680EB4">
      <w:pPr>
        <w:pStyle w:val="Tekstpodstawowy"/>
        <w:numPr>
          <w:ilvl w:val="0"/>
          <w:numId w:val="18"/>
        </w:numPr>
        <w:rPr>
          <w:b w:val="0"/>
          <w:i w:val="0"/>
          <w:szCs w:val="28"/>
        </w:rPr>
      </w:pPr>
      <w:r>
        <w:rPr>
          <w:b w:val="0"/>
          <w:i w:val="0"/>
        </w:rPr>
        <w:t>liczbie</w:t>
      </w:r>
      <w:r w:rsidR="00501F19" w:rsidRPr="00014627">
        <w:rPr>
          <w:b w:val="0"/>
          <w:i w:val="0"/>
        </w:rPr>
        <w:t xml:space="preserve"> działek rodzinnych</w:t>
      </w:r>
      <w:r w:rsidR="00501F19">
        <w:rPr>
          <w:b w:val="0"/>
          <w:i w:val="0"/>
        </w:rPr>
        <w:t>, która</w:t>
      </w:r>
      <w:r w:rsidR="00501F19" w:rsidRPr="00014627">
        <w:rPr>
          <w:b w:val="0"/>
          <w:i w:val="0"/>
        </w:rPr>
        <w:t xml:space="preserve"> uleg</w:t>
      </w:r>
      <w:r w:rsidR="00501F19">
        <w:rPr>
          <w:b w:val="0"/>
          <w:i w:val="0"/>
        </w:rPr>
        <w:t>nie</w:t>
      </w:r>
      <w:r w:rsidR="00501F19" w:rsidRPr="00014627">
        <w:rPr>
          <w:b w:val="0"/>
          <w:i w:val="0"/>
        </w:rPr>
        <w:t xml:space="preserve"> likwidacji, wraz ze wskazaniem</w:t>
      </w:r>
      <w:r w:rsidR="00A55D21">
        <w:rPr>
          <w:b w:val="0"/>
          <w:i w:val="0"/>
        </w:rPr>
        <w:t>,</w:t>
      </w:r>
      <w:r w:rsidR="00501F19" w:rsidRPr="00014627">
        <w:rPr>
          <w:b w:val="0"/>
          <w:i w:val="0"/>
        </w:rPr>
        <w:t xml:space="preserve"> czy likwidacja obejm</w:t>
      </w:r>
      <w:r w:rsidR="00501F19">
        <w:rPr>
          <w:b w:val="0"/>
          <w:i w:val="0"/>
        </w:rPr>
        <w:t>ie</w:t>
      </w:r>
      <w:r w:rsidR="00501F19" w:rsidRPr="00014627">
        <w:rPr>
          <w:b w:val="0"/>
          <w:i w:val="0"/>
        </w:rPr>
        <w:t xml:space="preserve"> całe działki</w:t>
      </w:r>
      <w:r w:rsidR="00A55D21">
        <w:rPr>
          <w:b w:val="0"/>
          <w:i w:val="0"/>
        </w:rPr>
        <w:t>,</w:t>
      </w:r>
      <w:r w:rsidR="00501F19" w:rsidRPr="00014627">
        <w:rPr>
          <w:b w:val="0"/>
          <w:i w:val="0"/>
        </w:rPr>
        <w:t xml:space="preserve"> czy ich części</w:t>
      </w:r>
      <w:r w:rsidR="00E45C95">
        <w:rPr>
          <w:b w:val="0"/>
          <w:i w:val="0"/>
        </w:rPr>
        <w:t>;</w:t>
      </w:r>
    </w:p>
    <w:p w:rsidR="00E45C95" w:rsidRPr="00E45C95" w:rsidRDefault="00E45C95" w:rsidP="00680EB4">
      <w:pPr>
        <w:pStyle w:val="Tekstpodstawowy"/>
        <w:numPr>
          <w:ilvl w:val="0"/>
          <w:numId w:val="18"/>
        </w:numPr>
        <w:rPr>
          <w:b w:val="0"/>
          <w:i w:val="0"/>
          <w:szCs w:val="28"/>
        </w:rPr>
      </w:pPr>
      <w:r>
        <w:rPr>
          <w:b w:val="0"/>
          <w:i w:val="0"/>
        </w:rPr>
        <w:t>likwidowanym ROD, w tym dane dotyczące zagospodarowania i wyposażenia ROD.</w:t>
      </w:r>
    </w:p>
    <w:p w:rsidR="00A36D66" w:rsidRPr="00680EB4" w:rsidRDefault="00900C7D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  <w:szCs w:val="28"/>
        </w:rPr>
      </w:pPr>
      <w:r>
        <w:rPr>
          <w:b w:val="0"/>
          <w:i w:val="0"/>
        </w:rPr>
        <w:t>Niezwłocznie p</w:t>
      </w:r>
      <w:r w:rsidR="00A36D66">
        <w:rPr>
          <w:b w:val="0"/>
          <w:i w:val="0"/>
        </w:rPr>
        <w:t xml:space="preserve">o podjęciu przez </w:t>
      </w:r>
      <w:r w:rsidR="003E59A3">
        <w:rPr>
          <w:b w:val="0"/>
          <w:i w:val="0"/>
        </w:rPr>
        <w:t>p</w:t>
      </w:r>
      <w:r w:rsidR="00A36D66">
        <w:rPr>
          <w:b w:val="0"/>
          <w:i w:val="0"/>
        </w:rPr>
        <w:t>rezydium OZ PZD uchwały, o której mowa w ust. 3, OZ PZD przesyła</w:t>
      </w:r>
      <w:r>
        <w:rPr>
          <w:b w:val="0"/>
          <w:i w:val="0"/>
        </w:rPr>
        <w:t xml:space="preserve"> ją</w:t>
      </w:r>
      <w:r w:rsidR="00A36D66">
        <w:rPr>
          <w:b w:val="0"/>
          <w:i w:val="0"/>
        </w:rPr>
        <w:t xml:space="preserve"> do KR PZD </w:t>
      </w:r>
      <w:r w:rsidR="00E45C95">
        <w:rPr>
          <w:b w:val="0"/>
          <w:i w:val="0"/>
        </w:rPr>
        <w:t>wraz z projektem umowy</w:t>
      </w:r>
      <w:r w:rsidR="00680EB4">
        <w:rPr>
          <w:b w:val="0"/>
          <w:i w:val="0"/>
        </w:rPr>
        <w:t xml:space="preserve"> oraz następującymi dokumentami:</w:t>
      </w:r>
    </w:p>
    <w:p w:rsidR="00680EB4" w:rsidRDefault="00680EB4" w:rsidP="00680EB4">
      <w:pPr>
        <w:pStyle w:val="Tekstpodstawowy"/>
        <w:numPr>
          <w:ilvl w:val="0"/>
          <w:numId w:val="24"/>
        </w:numPr>
        <w:rPr>
          <w:b w:val="0"/>
          <w:i w:val="0"/>
        </w:rPr>
      </w:pPr>
      <w:r w:rsidRPr="00014627">
        <w:rPr>
          <w:b w:val="0"/>
          <w:i w:val="0"/>
        </w:rPr>
        <w:t xml:space="preserve">wypis z ewidencji gruntów i wyrys z mapy ewidencyjnej oraz </w:t>
      </w:r>
      <w:r>
        <w:rPr>
          <w:b w:val="0"/>
          <w:i w:val="0"/>
        </w:rPr>
        <w:t>odpis</w:t>
      </w:r>
      <w:r w:rsidRPr="00014627">
        <w:rPr>
          <w:b w:val="0"/>
          <w:i w:val="0"/>
        </w:rPr>
        <w:t xml:space="preserve"> z księgi wieczystej prowadzonej dla danej nieruchomości, zawierający numery i powierzchnię działek ewidencyjnych ulegających likwidacji</w:t>
      </w:r>
      <w:r>
        <w:rPr>
          <w:b w:val="0"/>
          <w:i w:val="0"/>
        </w:rPr>
        <w:t>;</w:t>
      </w:r>
    </w:p>
    <w:p w:rsidR="00680EB4" w:rsidRDefault="00680EB4" w:rsidP="00680EB4">
      <w:pPr>
        <w:pStyle w:val="Tekstpodstawowy"/>
        <w:numPr>
          <w:ilvl w:val="0"/>
          <w:numId w:val="24"/>
        </w:numPr>
        <w:rPr>
          <w:b w:val="0"/>
          <w:i w:val="0"/>
        </w:rPr>
      </w:pPr>
      <w:r w:rsidRPr="00680EB4">
        <w:rPr>
          <w:b w:val="0"/>
          <w:i w:val="0"/>
        </w:rPr>
        <w:t>zaświadczenie z miejscowego planu zagospodarowania przestrzennego wskazujące na przeznaczenie ww. terenu. Z powyższego dokumentu musi wynikać, iż funkcjonowanie ROD jest sprzeczne z obowiązującym miejscowym planem zagospodarowania przestrzennego;</w:t>
      </w:r>
    </w:p>
    <w:p w:rsidR="00680EB4" w:rsidRPr="00680EB4" w:rsidRDefault="00680EB4" w:rsidP="00680EB4">
      <w:pPr>
        <w:pStyle w:val="Tekstpodstawowy"/>
        <w:numPr>
          <w:ilvl w:val="0"/>
          <w:numId w:val="24"/>
        </w:numPr>
        <w:rPr>
          <w:b w:val="0"/>
          <w:i w:val="0"/>
        </w:rPr>
      </w:pPr>
      <w:r w:rsidRPr="00680EB4">
        <w:rPr>
          <w:b w:val="0"/>
          <w:i w:val="0"/>
        </w:rPr>
        <w:t xml:space="preserve">dokumenty formalno – prawne dotyczące terenu zamiennego, które będą potwierdzały, iż teren ten odpowiada warunkom określonym w art. 21 </w:t>
      </w:r>
      <w:proofErr w:type="spellStart"/>
      <w:r w:rsidRPr="00680EB4">
        <w:rPr>
          <w:b w:val="0"/>
          <w:i w:val="0"/>
        </w:rPr>
        <w:t>pkt</w:t>
      </w:r>
      <w:proofErr w:type="spellEnd"/>
      <w:r w:rsidRPr="00680EB4">
        <w:rPr>
          <w:b w:val="0"/>
          <w:i w:val="0"/>
        </w:rPr>
        <w:t xml:space="preserve"> 1 ustawy o ROD tj.: wypis z ewidencji gruntów i wyrys z mapy ewidencyjnej, odpis z księgi wieczystej prowadzonej dla danej nieruchomości oraz wypis z miejscowego planu zagospodarowania przestrzennego wskazujący na przeznaczenie ww. terenu. </w:t>
      </w:r>
    </w:p>
    <w:p w:rsidR="00E45C95" w:rsidRDefault="00E45C95" w:rsidP="00680EB4">
      <w:pPr>
        <w:pStyle w:val="Tekstpodstawowy"/>
        <w:numPr>
          <w:ilvl w:val="0"/>
          <w:numId w:val="5"/>
        </w:numPr>
        <w:ind w:left="426"/>
        <w:rPr>
          <w:b w:val="0"/>
          <w:i w:val="0"/>
        </w:rPr>
      </w:pPr>
      <w:r>
        <w:rPr>
          <w:b w:val="0"/>
          <w:i w:val="0"/>
        </w:rPr>
        <w:lastRenderedPageBreak/>
        <w:t xml:space="preserve">W oparciu o wymienione w ust. 5 dokumenty, Prezydium </w:t>
      </w:r>
      <w:r w:rsidR="00D838B6">
        <w:rPr>
          <w:b w:val="0"/>
          <w:i w:val="0"/>
        </w:rPr>
        <w:t>KR PZD</w:t>
      </w:r>
      <w:r>
        <w:rPr>
          <w:b w:val="0"/>
          <w:i w:val="0"/>
        </w:rPr>
        <w:t xml:space="preserve"> podejmuje uchwałę </w:t>
      </w:r>
      <w:r w:rsidR="00B33DD8">
        <w:rPr>
          <w:b w:val="0"/>
          <w:i w:val="0"/>
        </w:rPr>
        <w:t>akceptującą warunki</w:t>
      </w:r>
      <w:r>
        <w:rPr>
          <w:b w:val="0"/>
          <w:i w:val="0"/>
        </w:rPr>
        <w:t xml:space="preserve"> projektu umowy i przekazuje ją do OZ PZD</w:t>
      </w:r>
      <w:r w:rsidR="00FD1D9D">
        <w:rPr>
          <w:b w:val="0"/>
          <w:i w:val="0"/>
        </w:rPr>
        <w:t>, celem przedstawienia projektu umowy działkowcom</w:t>
      </w:r>
      <w:r>
        <w:rPr>
          <w:b w:val="0"/>
          <w:i w:val="0"/>
        </w:rPr>
        <w:t>.</w:t>
      </w:r>
    </w:p>
    <w:p w:rsidR="00975FAF" w:rsidRDefault="00975FAF" w:rsidP="00975FAF">
      <w:pPr>
        <w:pStyle w:val="Tekstpodstawowy"/>
        <w:rPr>
          <w:b w:val="0"/>
          <w:i w:val="0"/>
        </w:rPr>
      </w:pPr>
    </w:p>
    <w:p w:rsidR="00975FAF" w:rsidRDefault="00E13CAD" w:rsidP="00975FAF">
      <w:pPr>
        <w:pStyle w:val="Tekstpodstawowy"/>
        <w:jc w:val="center"/>
        <w:rPr>
          <w:i w:val="0"/>
        </w:rPr>
      </w:pPr>
      <w:r>
        <w:rPr>
          <w:i w:val="0"/>
        </w:rPr>
        <w:t>§ 6</w:t>
      </w:r>
      <w:r w:rsidR="00975FAF" w:rsidRPr="00975FAF">
        <w:rPr>
          <w:i w:val="0"/>
        </w:rPr>
        <w:t>.</w:t>
      </w:r>
    </w:p>
    <w:p w:rsidR="00975FAF" w:rsidRPr="00B51361" w:rsidRDefault="00695194" w:rsidP="00680EB4">
      <w:pPr>
        <w:pStyle w:val="Tekstpodstawowy"/>
        <w:numPr>
          <w:ilvl w:val="0"/>
          <w:numId w:val="19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4"/>
        </w:rPr>
        <w:t>Przed podpisaniem umowy</w:t>
      </w:r>
      <w:r w:rsidR="00A55D21">
        <w:rPr>
          <w:b w:val="0"/>
          <w:i w:val="0"/>
          <w:szCs w:val="24"/>
        </w:rPr>
        <w:t>,</w:t>
      </w:r>
      <w:r w:rsidR="00975FAF">
        <w:rPr>
          <w:b w:val="0"/>
          <w:i w:val="0"/>
          <w:szCs w:val="24"/>
        </w:rPr>
        <w:t xml:space="preserve"> niezbędn</w:t>
      </w:r>
      <w:r w:rsidR="00240785">
        <w:rPr>
          <w:b w:val="0"/>
          <w:i w:val="0"/>
          <w:szCs w:val="24"/>
        </w:rPr>
        <w:t>e</w:t>
      </w:r>
      <w:r w:rsidR="00975FAF">
        <w:rPr>
          <w:b w:val="0"/>
          <w:i w:val="0"/>
          <w:szCs w:val="24"/>
        </w:rPr>
        <w:t xml:space="preserve"> jest uzyskanie pisemnej zgody 2/3 działkowców z l</w:t>
      </w:r>
      <w:r w:rsidR="00900C7D">
        <w:rPr>
          <w:b w:val="0"/>
          <w:i w:val="0"/>
          <w:szCs w:val="24"/>
        </w:rPr>
        <w:t>ikwidowanego ROD / likwidowanej</w:t>
      </w:r>
      <w:r w:rsidR="00975FAF">
        <w:rPr>
          <w:b w:val="0"/>
          <w:i w:val="0"/>
          <w:szCs w:val="24"/>
        </w:rPr>
        <w:t xml:space="preserve"> </w:t>
      </w:r>
      <w:r w:rsidR="00900C7D">
        <w:rPr>
          <w:b w:val="0"/>
          <w:i w:val="0"/>
          <w:szCs w:val="24"/>
        </w:rPr>
        <w:t xml:space="preserve">części </w:t>
      </w:r>
      <w:r w:rsidR="00975FAF">
        <w:rPr>
          <w:b w:val="0"/>
          <w:i w:val="0"/>
          <w:szCs w:val="24"/>
        </w:rPr>
        <w:t>ROD.</w:t>
      </w:r>
    </w:p>
    <w:p w:rsidR="00B51361" w:rsidRPr="00FD1D9D" w:rsidRDefault="00B51361" w:rsidP="00680EB4">
      <w:pPr>
        <w:pStyle w:val="Tekstpodstawowy"/>
        <w:numPr>
          <w:ilvl w:val="0"/>
          <w:numId w:val="19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4"/>
        </w:rPr>
        <w:t xml:space="preserve">Wzór oświadczenia, o którym mowa </w:t>
      </w:r>
      <w:r w:rsidR="003618A9">
        <w:rPr>
          <w:b w:val="0"/>
          <w:i w:val="0"/>
          <w:szCs w:val="24"/>
        </w:rPr>
        <w:t>w ust. 1, stanowi załącznik nr 1</w:t>
      </w:r>
      <w:r>
        <w:rPr>
          <w:b w:val="0"/>
          <w:i w:val="0"/>
          <w:szCs w:val="24"/>
        </w:rPr>
        <w:t xml:space="preserve"> do niniejszej uchwały.</w:t>
      </w:r>
    </w:p>
    <w:p w:rsidR="00FD1D9D" w:rsidRPr="00FD1D9D" w:rsidRDefault="00FD1D9D" w:rsidP="00680EB4">
      <w:pPr>
        <w:pStyle w:val="Tekstpodstawowy"/>
        <w:numPr>
          <w:ilvl w:val="0"/>
          <w:numId w:val="19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4"/>
        </w:rPr>
        <w:t xml:space="preserve">Po wyrażeniu </w:t>
      </w:r>
      <w:r w:rsidR="003E59A3">
        <w:rPr>
          <w:b w:val="0"/>
          <w:i w:val="0"/>
          <w:szCs w:val="24"/>
        </w:rPr>
        <w:t>zgody, o której mowa w ust. 1, p</w:t>
      </w:r>
      <w:r>
        <w:rPr>
          <w:b w:val="0"/>
          <w:i w:val="0"/>
          <w:szCs w:val="24"/>
        </w:rPr>
        <w:t xml:space="preserve">rezydium OZ PZD podejmuje uchwałę, w której stwierdza spełnienie powyższego obowiązku. </w:t>
      </w:r>
    </w:p>
    <w:p w:rsidR="00DB2FCA" w:rsidRPr="00240785" w:rsidRDefault="008075FF" w:rsidP="00240785">
      <w:pPr>
        <w:pStyle w:val="Tekstpodstawowy"/>
        <w:numPr>
          <w:ilvl w:val="0"/>
          <w:numId w:val="19"/>
        </w:numPr>
        <w:tabs>
          <w:tab w:val="left" w:pos="426"/>
        </w:tabs>
        <w:ind w:left="426"/>
        <w:rPr>
          <w:b w:val="0"/>
          <w:i w:val="0"/>
          <w:szCs w:val="28"/>
        </w:rPr>
      </w:pPr>
      <w:r>
        <w:rPr>
          <w:b w:val="0"/>
          <w:i w:val="0"/>
        </w:rPr>
        <w:t>Uchwała, o której mowa w ust. 3</w:t>
      </w:r>
      <w:r w:rsidR="00FD1D9D">
        <w:rPr>
          <w:b w:val="0"/>
          <w:i w:val="0"/>
        </w:rPr>
        <w:t>, winna wskazywać ile działek jest w ROD, ilu działkowców było uprawnionych do wyra</w:t>
      </w:r>
      <w:r w:rsidR="00B51361">
        <w:rPr>
          <w:b w:val="0"/>
          <w:i w:val="0"/>
        </w:rPr>
        <w:t>żenia zgody na podpisanie umowy</w:t>
      </w:r>
      <w:r w:rsidR="00FD1D9D">
        <w:rPr>
          <w:b w:val="0"/>
          <w:i w:val="0"/>
        </w:rPr>
        <w:t xml:space="preserve"> oraz ilu działkowców tę zgodę wyraziło. </w:t>
      </w:r>
    </w:p>
    <w:p w:rsidR="00D838B6" w:rsidRDefault="00D838B6" w:rsidP="00E13CAD">
      <w:pPr>
        <w:pStyle w:val="Tekstpodstawowy"/>
        <w:rPr>
          <w:i w:val="0"/>
          <w:szCs w:val="28"/>
        </w:rPr>
      </w:pPr>
    </w:p>
    <w:p w:rsidR="001E5898" w:rsidRDefault="00E13CAD" w:rsidP="001E5898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7</w:t>
      </w:r>
      <w:r w:rsidR="0096413B">
        <w:rPr>
          <w:i w:val="0"/>
          <w:szCs w:val="28"/>
        </w:rPr>
        <w:t>.</w:t>
      </w:r>
    </w:p>
    <w:p w:rsidR="001E5898" w:rsidRPr="00CD2EEC" w:rsidRDefault="001E5898" w:rsidP="00680EB4">
      <w:pPr>
        <w:pStyle w:val="Tekstpodstawowy"/>
        <w:numPr>
          <w:ilvl w:val="0"/>
          <w:numId w:val="7"/>
        </w:numPr>
        <w:ind w:left="426"/>
        <w:rPr>
          <w:b w:val="0"/>
          <w:i w:val="0"/>
        </w:rPr>
      </w:pPr>
      <w:r w:rsidRPr="00D71FAA">
        <w:rPr>
          <w:b w:val="0"/>
          <w:i w:val="0"/>
          <w:szCs w:val="28"/>
        </w:rPr>
        <w:t xml:space="preserve">Po </w:t>
      </w:r>
      <w:r w:rsidR="00FD1D9D">
        <w:rPr>
          <w:b w:val="0"/>
          <w:i w:val="0"/>
          <w:szCs w:val="28"/>
        </w:rPr>
        <w:t>podpisaniu umowy</w:t>
      </w:r>
      <w:r w:rsidR="005F0880">
        <w:rPr>
          <w:b w:val="0"/>
          <w:i w:val="0"/>
          <w:szCs w:val="28"/>
        </w:rPr>
        <w:t>,</w:t>
      </w:r>
      <w:r w:rsidR="00695194">
        <w:rPr>
          <w:b w:val="0"/>
          <w:i w:val="0"/>
          <w:szCs w:val="28"/>
        </w:rPr>
        <w:t xml:space="preserve"> </w:t>
      </w:r>
      <w:r w:rsidR="00D838B6">
        <w:rPr>
          <w:b w:val="0"/>
          <w:i w:val="0"/>
          <w:szCs w:val="28"/>
        </w:rPr>
        <w:t>OZ</w:t>
      </w:r>
      <w:r w:rsidRPr="00D079EB">
        <w:rPr>
          <w:b w:val="0"/>
          <w:i w:val="0"/>
        </w:rPr>
        <w:t xml:space="preserve"> PZD przekazuje do </w:t>
      </w:r>
      <w:r w:rsidR="00D838B6">
        <w:rPr>
          <w:b w:val="0"/>
          <w:i w:val="0"/>
        </w:rPr>
        <w:t>KR</w:t>
      </w:r>
      <w:r w:rsidRPr="00D079EB">
        <w:rPr>
          <w:b w:val="0"/>
          <w:i w:val="0"/>
        </w:rPr>
        <w:t xml:space="preserve"> PZD</w:t>
      </w:r>
      <w:r w:rsidR="00B51361">
        <w:rPr>
          <w:b w:val="0"/>
          <w:i w:val="0"/>
        </w:rPr>
        <w:t xml:space="preserve"> wniosek o wyrażenie zgody na likwidację ROD, załączając do niego</w:t>
      </w:r>
      <w:r w:rsidR="003C0F83">
        <w:rPr>
          <w:b w:val="0"/>
          <w:i w:val="0"/>
        </w:rPr>
        <w:t>:</w:t>
      </w:r>
    </w:p>
    <w:p w:rsidR="001E5898" w:rsidRDefault="001E5898" w:rsidP="00680EB4">
      <w:pPr>
        <w:pStyle w:val="Tekstpodstawowy"/>
        <w:numPr>
          <w:ilvl w:val="0"/>
          <w:numId w:val="8"/>
        </w:numPr>
        <w:rPr>
          <w:b w:val="0"/>
          <w:i w:val="0"/>
        </w:rPr>
      </w:pPr>
      <w:r w:rsidRPr="00CD2EEC">
        <w:rPr>
          <w:b w:val="0"/>
          <w:i w:val="0"/>
        </w:rPr>
        <w:t xml:space="preserve">kopię </w:t>
      </w:r>
      <w:r>
        <w:rPr>
          <w:b w:val="0"/>
          <w:i w:val="0"/>
        </w:rPr>
        <w:t xml:space="preserve">umowy zawartej między OZ PZD a </w:t>
      </w:r>
      <w:r w:rsidR="00E27F2A">
        <w:rPr>
          <w:b w:val="0"/>
          <w:i w:val="0"/>
        </w:rPr>
        <w:t>właścicielem nieruchomości</w:t>
      </w:r>
      <w:r w:rsidRPr="00CD2EEC">
        <w:rPr>
          <w:b w:val="0"/>
          <w:i w:val="0"/>
        </w:rPr>
        <w:t>;</w:t>
      </w:r>
    </w:p>
    <w:p w:rsidR="00112884" w:rsidRDefault="003E59A3" w:rsidP="00680EB4">
      <w:pPr>
        <w:pStyle w:val="Tekstpodstawowy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>uchwałę p</w:t>
      </w:r>
      <w:r w:rsidR="00BA3778">
        <w:rPr>
          <w:b w:val="0"/>
          <w:i w:val="0"/>
        </w:rPr>
        <w:t>rezy</w:t>
      </w:r>
      <w:r w:rsidR="00E13CAD">
        <w:rPr>
          <w:b w:val="0"/>
          <w:i w:val="0"/>
        </w:rPr>
        <w:t>dium OZ PZD, o której mowa w § 6</w:t>
      </w:r>
      <w:r w:rsidR="008075FF">
        <w:rPr>
          <w:b w:val="0"/>
          <w:i w:val="0"/>
        </w:rPr>
        <w:t xml:space="preserve"> ust. 3</w:t>
      </w:r>
      <w:r w:rsidR="009E54E5">
        <w:rPr>
          <w:b w:val="0"/>
          <w:i w:val="0"/>
        </w:rPr>
        <w:t>;</w:t>
      </w:r>
    </w:p>
    <w:p w:rsidR="003C0F83" w:rsidRDefault="003C0F83" w:rsidP="003C0F83">
      <w:pPr>
        <w:pStyle w:val="Tekstpodstawowy"/>
        <w:ind w:left="426"/>
        <w:rPr>
          <w:b w:val="0"/>
          <w:i w:val="0"/>
        </w:rPr>
      </w:pPr>
      <w:r>
        <w:rPr>
          <w:b w:val="0"/>
          <w:i w:val="0"/>
        </w:rPr>
        <w:t>celem wyrażenia zgody na powyższą likwidację.</w:t>
      </w:r>
    </w:p>
    <w:p w:rsidR="002E40FF" w:rsidRDefault="001E5898" w:rsidP="00680EB4">
      <w:pPr>
        <w:pStyle w:val="Tekstpodstawowy"/>
        <w:numPr>
          <w:ilvl w:val="0"/>
          <w:numId w:val="7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W oparciu o wymienione w ust. 1 dokumenty Prezydium </w:t>
      </w:r>
      <w:r w:rsidR="00D838B6">
        <w:rPr>
          <w:b w:val="0"/>
          <w:i w:val="0"/>
        </w:rPr>
        <w:t>KR PZD</w:t>
      </w:r>
      <w:r>
        <w:rPr>
          <w:b w:val="0"/>
          <w:i w:val="0"/>
        </w:rPr>
        <w:t xml:space="preserve"> podejm</w:t>
      </w:r>
      <w:r w:rsidR="007E5DEB">
        <w:rPr>
          <w:b w:val="0"/>
          <w:i w:val="0"/>
        </w:rPr>
        <w:t>uje</w:t>
      </w:r>
      <w:r>
        <w:rPr>
          <w:b w:val="0"/>
          <w:i w:val="0"/>
        </w:rPr>
        <w:t xml:space="preserve"> </w:t>
      </w:r>
      <w:r w:rsidR="003618A9">
        <w:rPr>
          <w:b w:val="0"/>
          <w:i w:val="0"/>
        </w:rPr>
        <w:t>uchwałę</w:t>
      </w:r>
      <w:r>
        <w:rPr>
          <w:b w:val="0"/>
          <w:i w:val="0"/>
        </w:rPr>
        <w:t xml:space="preserve"> w sprawie likwidacji RO</w:t>
      </w:r>
      <w:r w:rsidR="003E59A3">
        <w:rPr>
          <w:b w:val="0"/>
          <w:i w:val="0"/>
        </w:rPr>
        <w:t>D i przekazuje ją do wykonania p</w:t>
      </w:r>
      <w:r>
        <w:rPr>
          <w:b w:val="0"/>
          <w:i w:val="0"/>
        </w:rPr>
        <w:t>rezydium OZ PZD.</w:t>
      </w:r>
    </w:p>
    <w:p w:rsidR="00F305DD" w:rsidRPr="00112884" w:rsidRDefault="00F305DD" w:rsidP="00376E0B">
      <w:pPr>
        <w:pStyle w:val="Tekstpodstawowy"/>
        <w:rPr>
          <w:b w:val="0"/>
          <w:i w:val="0"/>
        </w:rPr>
      </w:pPr>
    </w:p>
    <w:p w:rsidR="00A71168" w:rsidRDefault="008B2C62" w:rsidP="00A71168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§ </w:t>
      </w:r>
      <w:r w:rsidR="00E13CAD">
        <w:rPr>
          <w:i w:val="0"/>
          <w:szCs w:val="28"/>
        </w:rPr>
        <w:t>8</w:t>
      </w:r>
      <w:r w:rsidR="0096413B">
        <w:rPr>
          <w:i w:val="0"/>
          <w:szCs w:val="28"/>
        </w:rPr>
        <w:t>.</w:t>
      </w:r>
    </w:p>
    <w:p w:rsidR="00900C7D" w:rsidRDefault="00D838B6" w:rsidP="00680EB4">
      <w:pPr>
        <w:pStyle w:val="Tekstpodstawowy"/>
        <w:numPr>
          <w:ilvl w:val="0"/>
          <w:numId w:val="16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OZ</w:t>
      </w:r>
      <w:r w:rsidR="00FA4D86">
        <w:rPr>
          <w:b w:val="0"/>
          <w:i w:val="0"/>
          <w:szCs w:val="28"/>
        </w:rPr>
        <w:t xml:space="preserve"> PZD może przystąpić do realizacji procesu likwidacji</w:t>
      </w:r>
      <w:r w:rsidR="00900C7D">
        <w:rPr>
          <w:b w:val="0"/>
          <w:i w:val="0"/>
          <w:szCs w:val="28"/>
        </w:rPr>
        <w:t xml:space="preserve"> ROD</w:t>
      </w:r>
      <w:r w:rsidR="00FA4D86">
        <w:rPr>
          <w:b w:val="0"/>
          <w:i w:val="0"/>
          <w:szCs w:val="28"/>
        </w:rPr>
        <w:t xml:space="preserve"> dopiero po otrzymaniu uchwały Prezydium KR PZD.</w:t>
      </w:r>
    </w:p>
    <w:p w:rsidR="00900C7D" w:rsidRDefault="000F53B1" w:rsidP="00680EB4">
      <w:pPr>
        <w:pStyle w:val="Tekstpodstawowy"/>
        <w:numPr>
          <w:ilvl w:val="0"/>
          <w:numId w:val="16"/>
        </w:numPr>
        <w:ind w:left="426"/>
        <w:rPr>
          <w:b w:val="0"/>
          <w:i w:val="0"/>
          <w:szCs w:val="28"/>
        </w:rPr>
      </w:pPr>
      <w:r w:rsidRPr="00900C7D">
        <w:rPr>
          <w:b w:val="0"/>
          <w:i w:val="0"/>
          <w:szCs w:val="24"/>
        </w:rPr>
        <w:t>Ustalenie wysokości odszkodowań następuje po uzyskaniu opinii rzeczoznawcy majątkowego w formie operatu szacunkowego. Koszty sporządzenia opinii ponosi podmiot likwidujący.</w:t>
      </w:r>
    </w:p>
    <w:p w:rsidR="003C0F83" w:rsidRDefault="00900C7D" w:rsidP="003C0F83">
      <w:pPr>
        <w:pStyle w:val="Tekstpodstawowy"/>
        <w:numPr>
          <w:ilvl w:val="0"/>
          <w:numId w:val="16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4"/>
        </w:rPr>
        <w:t>D</w:t>
      </w:r>
      <w:r w:rsidR="000F53B1" w:rsidRPr="00900C7D">
        <w:rPr>
          <w:b w:val="0"/>
          <w:i w:val="0"/>
          <w:szCs w:val="24"/>
        </w:rPr>
        <w:t xml:space="preserve">ziałkowiec ma prawo </w:t>
      </w:r>
      <w:r w:rsidR="000F6721">
        <w:rPr>
          <w:b w:val="0"/>
          <w:i w:val="0"/>
          <w:szCs w:val="24"/>
        </w:rPr>
        <w:t xml:space="preserve">brać udział w procedurze likwidacyjnej w zakresie w jakim dotyczy ona bezpośrednio jego działki, a w szczególności </w:t>
      </w:r>
      <w:r w:rsidR="005F0880">
        <w:rPr>
          <w:b w:val="0"/>
          <w:i w:val="0"/>
          <w:szCs w:val="24"/>
        </w:rPr>
        <w:t>uczestniczyć w inwentaryzacji swojej działki rodzinnej</w:t>
      </w:r>
      <w:r w:rsidR="000F53B1" w:rsidRPr="00900C7D">
        <w:rPr>
          <w:b w:val="0"/>
          <w:i w:val="0"/>
          <w:szCs w:val="24"/>
        </w:rPr>
        <w:t xml:space="preserve">, akceptować wysokość przyznanego mu odszkodowania, jak również złożyć wniosek o dokonanie </w:t>
      </w:r>
      <w:r>
        <w:rPr>
          <w:b w:val="0"/>
          <w:i w:val="0"/>
          <w:szCs w:val="24"/>
        </w:rPr>
        <w:t xml:space="preserve">oceny </w:t>
      </w:r>
      <w:r w:rsidR="000F53B1" w:rsidRPr="00900C7D">
        <w:rPr>
          <w:b w:val="0"/>
          <w:i w:val="0"/>
          <w:szCs w:val="24"/>
        </w:rPr>
        <w:t xml:space="preserve">prawidłowości sporządzenia operatu szacunkowego określającego wartość przysługującego mu odszkodowania. </w:t>
      </w:r>
    </w:p>
    <w:p w:rsidR="001947C0" w:rsidRPr="00531352" w:rsidRDefault="001947C0" w:rsidP="000F53B1">
      <w:pPr>
        <w:pStyle w:val="Tekstpodstawowy"/>
        <w:ind w:left="426"/>
        <w:rPr>
          <w:b w:val="0"/>
          <w:i w:val="0"/>
          <w:szCs w:val="28"/>
        </w:rPr>
      </w:pPr>
    </w:p>
    <w:p w:rsidR="000F53B1" w:rsidRPr="004051A8" w:rsidRDefault="00E13CAD" w:rsidP="000F53B1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9</w:t>
      </w:r>
      <w:r w:rsidR="000F53B1">
        <w:rPr>
          <w:i w:val="0"/>
          <w:szCs w:val="28"/>
        </w:rPr>
        <w:t>.</w:t>
      </w:r>
    </w:p>
    <w:p w:rsidR="000F53B1" w:rsidRPr="000F1697" w:rsidRDefault="000F53B1" w:rsidP="000F53B1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4"/>
        </w:rPr>
        <w:t>Podmiot likwidujący może dokonać wypłaty odszkodowań na rzecz działkowców:</w:t>
      </w:r>
    </w:p>
    <w:p w:rsidR="000F53B1" w:rsidRDefault="000F53B1" w:rsidP="00680EB4">
      <w:pPr>
        <w:pStyle w:val="Tekstpodstawowy"/>
        <w:numPr>
          <w:ilvl w:val="0"/>
          <w:numId w:val="13"/>
        </w:numPr>
        <w:ind w:left="851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za pośrednictwem OZ PZD;</w:t>
      </w:r>
    </w:p>
    <w:p w:rsidR="00376E0B" w:rsidRPr="007D66FB" w:rsidRDefault="000F53B1" w:rsidP="00376E0B">
      <w:pPr>
        <w:pStyle w:val="Tekstpodstawowy"/>
        <w:numPr>
          <w:ilvl w:val="0"/>
          <w:numId w:val="13"/>
        </w:numPr>
        <w:ind w:left="851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bezpośrednio działkowcom – w takim </w:t>
      </w:r>
      <w:r w:rsidR="000F6721">
        <w:rPr>
          <w:b w:val="0"/>
          <w:i w:val="0"/>
          <w:szCs w:val="28"/>
        </w:rPr>
        <w:t xml:space="preserve">wypadku zobowiązany jest przedstawić OZ PZD </w:t>
      </w:r>
      <w:r w:rsidR="003618A9">
        <w:rPr>
          <w:b w:val="0"/>
          <w:i w:val="0"/>
          <w:szCs w:val="28"/>
        </w:rPr>
        <w:t>pisemne potwierdzenie zrealizowania wypłat</w:t>
      </w:r>
      <w:r w:rsidR="000F6721">
        <w:rPr>
          <w:b w:val="0"/>
          <w:i w:val="0"/>
          <w:szCs w:val="28"/>
        </w:rPr>
        <w:t xml:space="preserve"> odszkodowań na rzecz wszystkich działkowców</w:t>
      </w:r>
      <w:r>
        <w:rPr>
          <w:b w:val="0"/>
          <w:i w:val="0"/>
          <w:szCs w:val="28"/>
        </w:rPr>
        <w:t xml:space="preserve">.  </w:t>
      </w:r>
    </w:p>
    <w:p w:rsidR="00376E0B" w:rsidRPr="00112884" w:rsidRDefault="00376E0B" w:rsidP="00376E0B">
      <w:pPr>
        <w:pStyle w:val="Tekstpodstawowy"/>
        <w:jc w:val="center"/>
        <w:rPr>
          <w:i w:val="0"/>
        </w:rPr>
      </w:pPr>
      <w:r w:rsidRPr="00112884">
        <w:rPr>
          <w:i w:val="0"/>
        </w:rPr>
        <w:lastRenderedPageBreak/>
        <w:t>§</w:t>
      </w:r>
      <w:r w:rsidR="00E13CAD">
        <w:rPr>
          <w:i w:val="0"/>
        </w:rPr>
        <w:t xml:space="preserve"> 10</w:t>
      </w:r>
      <w:r w:rsidR="00F305DD">
        <w:rPr>
          <w:i w:val="0"/>
        </w:rPr>
        <w:t>.</w:t>
      </w:r>
    </w:p>
    <w:p w:rsidR="00376E0B" w:rsidRDefault="00376E0B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</w:rPr>
        <w:t xml:space="preserve">W przypadku </w:t>
      </w:r>
      <w:r w:rsidR="00900C7D">
        <w:rPr>
          <w:b w:val="0"/>
          <w:i w:val="0"/>
        </w:rPr>
        <w:t>braku zgody</w:t>
      </w:r>
      <w:r>
        <w:rPr>
          <w:b w:val="0"/>
          <w:i w:val="0"/>
        </w:rPr>
        <w:t xml:space="preserve"> działkowców</w:t>
      </w:r>
      <w:r w:rsidR="00A55D21">
        <w:rPr>
          <w:b w:val="0"/>
          <w:i w:val="0"/>
        </w:rPr>
        <w:t>, o której mowa w § 6</w:t>
      </w:r>
      <w:r>
        <w:rPr>
          <w:b w:val="0"/>
          <w:i w:val="0"/>
        </w:rPr>
        <w:t xml:space="preserve">, Prezydium OZ PZD </w:t>
      </w:r>
      <w:r w:rsidR="007C2AF7">
        <w:rPr>
          <w:b w:val="0"/>
          <w:i w:val="0"/>
        </w:rPr>
        <w:t>stwierdza ten fakt w uchwale</w:t>
      </w:r>
      <w:r>
        <w:rPr>
          <w:b w:val="0"/>
          <w:i w:val="0"/>
        </w:rPr>
        <w:t xml:space="preserve">, </w:t>
      </w:r>
      <w:r w:rsidR="007C2AF7">
        <w:rPr>
          <w:b w:val="0"/>
          <w:i w:val="0"/>
        </w:rPr>
        <w:t>wskazując</w:t>
      </w:r>
      <w:r w:rsidR="004A0576" w:rsidRPr="004A0576">
        <w:rPr>
          <w:b w:val="0"/>
          <w:i w:val="0"/>
        </w:rPr>
        <w:t xml:space="preserve"> </w:t>
      </w:r>
      <w:r w:rsidR="004A0576">
        <w:rPr>
          <w:b w:val="0"/>
          <w:i w:val="0"/>
        </w:rPr>
        <w:t>jednocześnie</w:t>
      </w:r>
      <w:r>
        <w:rPr>
          <w:b w:val="0"/>
          <w:i w:val="0"/>
        </w:rPr>
        <w:t xml:space="preserve"> ile działek jest w ROD, ilu działkowców było uprawnionych do wyrażenia zgody na podpisanie umowy, oraz ilu działkowców w</w:t>
      </w:r>
      <w:r w:rsidR="00E13CAD">
        <w:rPr>
          <w:b w:val="0"/>
          <w:i w:val="0"/>
        </w:rPr>
        <w:t>yraziło zgodę</w:t>
      </w:r>
      <w:r w:rsidR="00E27F2A">
        <w:rPr>
          <w:b w:val="0"/>
          <w:i w:val="0"/>
        </w:rPr>
        <w:t xml:space="preserve"> na zawarcie umowy</w:t>
      </w:r>
      <w:r>
        <w:rPr>
          <w:b w:val="0"/>
          <w:i w:val="0"/>
        </w:rPr>
        <w:t>.</w:t>
      </w:r>
    </w:p>
    <w:p w:rsidR="00376E0B" w:rsidRDefault="00376E0B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</w:rPr>
        <w:t>Dokumenty</w:t>
      </w:r>
      <w:r w:rsidR="00E27F2A">
        <w:rPr>
          <w:b w:val="0"/>
          <w:i w:val="0"/>
        </w:rPr>
        <w:t>,</w:t>
      </w:r>
      <w:r>
        <w:rPr>
          <w:b w:val="0"/>
          <w:i w:val="0"/>
        </w:rPr>
        <w:t xml:space="preserve"> o których mowa w ust. 1, stanowią podstawę do podjęcia uchwały przez Prezydium KR PZD.</w:t>
      </w:r>
    </w:p>
    <w:p w:rsidR="00376E0B" w:rsidRDefault="00376E0B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</w:rPr>
        <w:t xml:space="preserve">Uchwała, o której mowa w ust. 2, stanowi dokument umożliwiający poinformowanie przez OZ PZD </w:t>
      </w:r>
      <w:r>
        <w:rPr>
          <w:b w:val="0"/>
          <w:i w:val="0"/>
          <w:szCs w:val="28"/>
        </w:rPr>
        <w:t xml:space="preserve">właściciela nieruchomości, </w:t>
      </w:r>
      <w:r>
        <w:rPr>
          <w:b w:val="0"/>
          <w:i w:val="0"/>
        </w:rPr>
        <w:t xml:space="preserve">o decyzji działkowców.  </w:t>
      </w:r>
    </w:p>
    <w:p w:rsidR="00376E0B" w:rsidRPr="00B33DD8" w:rsidRDefault="00376E0B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  <w:szCs w:val="28"/>
        </w:rPr>
        <w:t>Właściciel</w:t>
      </w:r>
      <w:r w:rsidR="00E27F2A">
        <w:rPr>
          <w:b w:val="0"/>
          <w:i w:val="0"/>
          <w:szCs w:val="28"/>
        </w:rPr>
        <w:t xml:space="preserve"> nieruchomości</w:t>
      </w:r>
      <w:r>
        <w:rPr>
          <w:b w:val="0"/>
          <w:i w:val="0"/>
          <w:szCs w:val="28"/>
        </w:rPr>
        <w:t xml:space="preserve"> </w:t>
      </w:r>
      <w:r w:rsidRPr="00112884">
        <w:rPr>
          <w:b w:val="0"/>
          <w:i w:val="0"/>
          <w:szCs w:val="24"/>
        </w:rPr>
        <w:t>może wytoczyć powództwo o uznanie odmowy za bezzasadną, w terminie 6 miesięcy od dnia doręczenia odmowy. Rozpatrując sprawę sąd bada zgodność proponowanej umowy z przepisami ustawy. Orzeczenie sądu stwierdzające bezzasadność odmowy zastępuje oświadczenie</w:t>
      </w:r>
      <w:r w:rsidR="000F6721">
        <w:rPr>
          <w:b w:val="0"/>
          <w:i w:val="0"/>
          <w:szCs w:val="24"/>
        </w:rPr>
        <w:t xml:space="preserve"> PZD</w:t>
      </w:r>
      <w:r w:rsidRPr="00112884">
        <w:rPr>
          <w:b w:val="0"/>
          <w:i w:val="0"/>
          <w:szCs w:val="24"/>
        </w:rPr>
        <w:t xml:space="preserve"> w przedmiocie zgody na likwidację.</w:t>
      </w:r>
    </w:p>
    <w:p w:rsidR="00B33DD8" w:rsidRPr="00B33DD8" w:rsidRDefault="00B33DD8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  <w:szCs w:val="24"/>
        </w:rPr>
        <w:t>Data wydania prawomocnego orzeczenia stanowi datę zawarcia umowy o likwidację ROD.</w:t>
      </w:r>
    </w:p>
    <w:p w:rsidR="00B33DD8" w:rsidRPr="00376E0B" w:rsidRDefault="00B33DD8" w:rsidP="00680EB4">
      <w:pPr>
        <w:pStyle w:val="Tekstpodstawowy"/>
        <w:numPr>
          <w:ilvl w:val="0"/>
          <w:numId w:val="20"/>
        </w:numPr>
        <w:ind w:left="284"/>
        <w:rPr>
          <w:b w:val="0"/>
          <w:i w:val="0"/>
        </w:rPr>
      </w:pPr>
      <w:r>
        <w:rPr>
          <w:b w:val="0"/>
          <w:i w:val="0"/>
          <w:szCs w:val="24"/>
        </w:rPr>
        <w:t xml:space="preserve">Po </w:t>
      </w:r>
      <w:r w:rsidR="004A0576">
        <w:rPr>
          <w:b w:val="0"/>
          <w:i w:val="0"/>
          <w:szCs w:val="24"/>
        </w:rPr>
        <w:t>wykonaniu umowy, o której mowa w ust. 5,</w:t>
      </w:r>
      <w:r>
        <w:rPr>
          <w:b w:val="0"/>
          <w:i w:val="0"/>
          <w:szCs w:val="28"/>
        </w:rPr>
        <w:t xml:space="preserve"> przepisy §</w:t>
      </w:r>
      <w:r w:rsidR="003A7DB4">
        <w:rPr>
          <w:b w:val="0"/>
          <w:i w:val="0"/>
          <w:szCs w:val="28"/>
        </w:rPr>
        <w:t xml:space="preserve"> 11</w:t>
      </w:r>
      <w:r w:rsidR="00DB2FCA">
        <w:rPr>
          <w:b w:val="0"/>
          <w:i w:val="0"/>
          <w:szCs w:val="28"/>
        </w:rPr>
        <w:t xml:space="preserve"> i następne stosuje się odpowiednio.</w:t>
      </w:r>
      <w:r>
        <w:rPr>
          <w:b w:val="0"/>
          <w:i w:val="0"/>
          <w:szCs w:val="24"/>
        </w:rPr>
        <w:t xml:space="preserve"> </w:t>
      </w:r>
    </w:p>
    <w:p w:rsidR="00673FC0" w:rsidRDefault="00673FC0" w:rsidP="00673FC0">
      <w:pPr>
        <w:pStyle w:val="Tekstpodstawowy"/>
        <w:rPr>
          <w:b w:val="0"/>
          <w:i w:val="0"/>
          <w:szCs w:val="28"/>
        </w:rPr>
      </w:pPr>
    </w:p>
    <w:p w:rsidR="00673FC0" w:rsidRDefault="006404A5" w:rsidP="00673FC0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11</w:t>
      </w:r>
      <w:r w:rsidR="0096413B">
        <w:rPr>
          <w:i w:val="0"/>
          <w:szCs w:val="28"/>
        </w:rPr>
        <w:t>.</w:t>
      </w:r>
    </w:p>
    <w:p w:rsidR="000F53B1" w:rsidRDefault="000F53B1" w:rsidP="006404A5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W celu zawarcia umowy </w:t>
      </w:r>
      <w:r w:rsidR="000F6721">
        <w:rPr>
          <w:b w:val="0"/>
          <w:i w:val="0"/>
        </w:rPr>
        <w:t xml:space="preserve">w przedmiocie ustanowienia na rzecz </w:t>
      </w:r>
      <w:r w:rsidR="00D838B6">
        <w:rPr>
          <w:b w:val="0"/>
          <w:i w:val="0"/>
        </w:rPr>
        <w:t>PZD</w:t>
      </w:r>
      <w:r>
        <w:rPr>
          <w:b w:val="0"/>
          <w:i w:val="0"/>
        </w:rPr>
        <w:t xml:space="preserve"> tytuł</w:t>
      </w:r>
      <w:r w:rsidR="000F6721">
        <w:rPr>
          <w:b w:val="0"/>
          <w:i w:val="0"/>
        </w:rPr>
        <w:t>u prawnego</w:t>
      </w:r>
      <w:r>
        <w:rPr>
          <w:b w:val="0"/>
          <w:i w:val="0"/>
        </w:rPr>
        <w:t xml:space="preserve"> do nieruchomości zamiennej, OZ PZD zobowiązany jest do przesłania</w:t>
      </w:r>
      <w:r w:rsidR="000F6721">
        <w:rPr>
          <w:b w:val="0"/>
          <w:i w:val="0"/>
        </w:rPr>
        <w:t xml:space="preserve"> do KR PZD</w:t>
      </w:r>
      <w:r>
        <w:rPr>
          <w:b w:val="0"/>
          <w:i w:val="0"/>
        </w:rPr>
        <w:t xml:space="preserve"> następujących dokumentów</w:t>
      </w:r>
      <w:r w:rsidR="00285D85">
        <w:rPr>
          <w:b w:val="0"/>
          <w:i w:val="0"/>
        </w:rPr>
        <w:t xml:space="preserve"> umożliwiających wydanie stosow</w:t>
      </w:r>
      <w:r>
        <w:rPr>
          <w:b w:val="0"/>
          <w:i w:val="0"/>
        </w:rPr>
        <w:t>nego pełnomocnictwa:</w:t>
      </w:r>
    </w:p>
    <w:p w:rsidR="000F53B1" w:rsidRDefault="003C0F83" w:rsidP="00680EB4">
      <w:pPr>
        <w:pStyle w:val="Tekstpodstawowy"/>
        <w:numPr>
          <w:ilvl w:val="0"/>
          <w:numId w:val="15"/>
        </w:numPr>
        <w:rPr>
          <w:b w:val="0"/>
          <w:i w:val="0"/>
        </w:rPr>
      </w:pPr>
      <w:r>
        <w:rPr>
          <w:b w:val="0"/>
          <w:i w:val="0"/>
        </w:rPr>
        <w:t>uchwałę</w:t>
      </w:r>
      <w:r w:rsidR="003E59A3">
        <w:rPr>
          <w:b w:val="0"/>
          <w:i w:val="0"/>
        </w:rPr>
        <w:t xml:space="preserve"> p</w:t>
      </w:r>
      <w:r w:rsidR="000F53B1">
        <w:rPr>
          <w:b w:val="0"/>
          <w:i w:val="0"/>
        </w:rPr>
        <w:t>rezydium OZ PZD wskazując</w:t>
      </w:r>
      <w:r>
        <w:rPr>
          <w:b w:val="0"/>
          <w:i w:val="0"/>
        </w:rPr>
        <w:t>ą</w:t>
      </w:r>
      <w:r w:rsidR="000F53B1">
        <w:rPr>
          <w:b w:val="0"/>
          <w:i w:val="0"/>
        </w:rPr>
        <w:t xml:space="preserve"> osoby, na rzecz których należy wydać pełnomocnictwo;</w:t>
      </w:r>
    </w:p>
    <w:p w:rsidR="000F53B1" w:rsidRPr="0081366E" w:rsidRDefault="000F53B1" w:rsidP="00680EB4">
      <w:pPr>
        <w:pStyle w:val="Tekstpodstawowy"/>
        <w:numPr>
          <w:ilvl w:val="0"/>
          <w:numId w:val="15"/>
        </w:numPr>
        <w:rPr>
          <w:b w:val="0"/>
          <w:i w:val="0"/>
        </w:rPr>
      </w:pPr>
      <w:r>
        <w:rPr>
          <w:b w:val="0"/>
          <w:i w:val="0"/>
        </w:rPr>
        <w:t xml:space="preserve">informację dotyczącą zagospodarowania nowego ROD na tym terenie (m.in. ilość działek rodzinnych, infrastruktura ROD, która zostanie odtworzona na powyższej nieruchomości). </w:t>
      </w:r>
    </w:p>
    <w:p w:rsidR="00D370E6" w:rsidRPr="003B6F02" w:rsidRDefault="00D370E6" w:rsidP="000F53B1">
      <w:pPr>
        <w:rPr>
          <w:b/>
          <w:i/>
          <w:sz w:val="28"/>
          <w:szCs w:val="28"/>
        </w:rPr>
      </w:pPr>
    </w:p>
    <w:p w:rsidR="00FA4D86" w:rsidRDefault="006404A5" w:rsidP="00FA4D86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12</w:t>
      </w:r>
      <w:r w:rsidR="0096413B">
        <w:rPr>
          <w:i w:val="0"/>
          <w:szCs w:val="28"/>
        </w:rPr>
        <w:t>.</w:t>
      </w:r>
    </w:p>
    <w:p w:rsidR="00FA4D86" w:rsidRDefault="00FA4D86" w:rsidP="00680EB4">
      <w:pPr>
        <w:pStyle w:val="Tekstpodstawowy"/>
        <w:numPr>
          <w:ilvl w:val="0"/>
          <w:numId w:val="9"/>
        </w:numPr>
        <w:ind w:left="426"/>
        <w:rPr>
          <w:b w:val="0"/>
          <w:i w:val="0"/>
        </w:rPr>
      </w:pPr>
      <w:r>
        <w:rPr>
          <w:b w:val="0"/>
          <w:i w:val="0"/>
          <w:szCs w:val="28"/>
        </w:rPr>
        <w:t xml:space="preserve">Po spełnieniu przez </w:t>
      </w:r>
      <w:r w:rsidR="004A0576">
        <w:rPr>
          <w:b w:val="0"/>
          <w:i w:val="0"/>
          <w:szCs w:val="28"/>
        </w:rPr>
        <w:t xml:space="preserve">podmiot likwidujący </w:t>
      </w:r>
      <w:r>
        <w:rPr>
          <w:b w:val="0"/>
          <w:i w:val="0"/>
          <w:szCs w:val="28"/>
        </w:rPr>
        <w:t xml:space="preserve">wszystkich warunków </w:t>
      </w:r>
      <w:r w:rsidR="00695194">
        <w:rPr>
          <w:b w:val="0"/>
          <w:i w:val="0"/>
          <w:szCs w:val="28"/>
        </w:rPr>
        <w:t xml:space="preserve">likwidacji </w:t>
      </w:r>
      <w:r>
        <w:rPr>
          <w:b w:val="0"/>
          <w:i w:val="0"/>
          <w:szCs w:val="28"/>
        </w:rPr>
        <w:t xml:space="preserve">określonych w umowie, OZ PZD składa do </w:t>
      </w:r>
      <w:r w:rsidR="00D838B6">
        <w:rPr>
          <w:b w:val="0"/>
          <w:i w:val="0"/>
          <w:szCs w:val="28"/>
        </w:rPr>
        <w:t>KR</w:t>
      </w:r>
      <w:r>
        <w:rPr>
          <w:b w:val="0"/>
          <w:i w:val="0"/>
          <w:szCs w:val="28"/>
        </w:rPr>
        <w:t xml:space="preserve"> PZD sprawozdanie </w:t>
      </w:r>
      <w:r>
        <w:rPr>
          <w:b w:val="0"/>
          <w:i w:val="0"/>
        </w:rPr>
        <w:t>obejmujące zakres rzeczowo - fin</w:t>
      </w:r>
      <w:r w:rsidR="002354B5">
        <w:rPr>
          <w:b w:val="0"/>
          <w:i w:val="0"/>
        </w:rPr>
        <w:t>ansowy z procesu likwidacji ROD.</w:t>
      </w:r>
    </w:p>
    <w:p w:rsidR="00FA4D86" w:rsidRPr="00FA4D86" w:rsidRDefault="001947C0" w:rsidP="00680EB4">
      <w:pPr>
        <w:pStyle w:val="Tekstpodstawowy"/>
        <w:numPr>
          <w:ilvl w:val="0"/>
          <w:numId w:val="9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Wykaz dokumentów, które winno zawierać sprawozdanie, o którym mowa </w:t>
      </w:r>
      <w:r w:rsidR="00FA4D86" w:rsidRPr="00FA4D86">
        <w:rPr>
          <w:b w:val="0"/>
          <w:i w:val="0"/>
        </w:rPr>
        <w:t>w ust. 1</w:t>
      </w:r>
      <w:r>
        <w:rPr>
          <w:b w:val="0"/>
          <w:i w:val="0"/>
        </w:rPr>
        <w:t>,</w:t>
      </w:r>
      <w:r w:rsidR="00FA4D86" w:rsidRPr="00FA4D86">
        <w:rPr>
          <w:b w:val="0"/>
          <w:i w:val="0"/>
        </w:rPr>
        <w:t xml:space="preserve"> </w:t>
      </w:r>
      <w:r w:rsidR="003618A9">
        <w:rPr>
          <w:b w:val="0"/>
          <w:i w:val="0"/>
        </w:rPr>
        <w:t>stanowi załącznik nr 2</w:t>
      </w:r>
      <w:r>
        <w:rPr>
          <w:b w:val="0"/>
          <w:i w:val="0"/>
        </w:rPr>
        <w:t xml:space="preserve"> do niniejszej uchwały.</w:t>
      </w:r>
    </w:p>
    <w:p w:rsidR="002814AA" w:rsidRDefault="00FA4D86" w:rsidP="00680EB4">
      <w:pPr>
        <w:pStyle w:val="Tekstpodstawowy"/>
        <w:numPr>
          <w:ilvl w:val="0"/>
          <w:numId w:val="9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Dokumenty, o których mowa w ust. 2</w:t>
      </w:r>
      <w:r w:rsidR="005F0880">
        <w:rPr>
          <w:b w:val="0"/>
          <w:i w:val="0"/>
          <w:szCs w:val="28"/>
        </w:rPr>
        <w:t>,</w:t>
      </w:r>
      <w:r>
        <w:rPr>
          <w:b w:val="0"/>
          <w:i w:val="0"/>
          <w:szCs w:val="28"/>
        </w:rPr>
        <w:t xml:space="preserve"> stanowią podstawę do</w:t>
      </w:r>
      <w:r w:rsidR="002814AA">
        <w:rPr>
          <w:b w:val="0"/>
          <w:i w:val="0"/>
          <w:szCs w:val="28"/>
        </w:rPr>
        <w:t xml:space="preserve"> wyd</w:t>
      </w:r>
      <w:r w:rsidR="000C3156">
        <w:rPr>
          <w:b w:val="0"/>
          <w:i w:val="0"/>
          <w:szCs w:val="28"/>
        </w:rPr>
        <w:t>ania pełnomocnictwa</w:t>
      </w:r>
      <w:r w:rsidR="002814AA">
        <w:rPr>
          <w:b w:val="0"/>
          <w:i w:val="0"/>
          <w:szCs w:val="28"/>
        </w:rPr>
        <w:t xml:space="preserve"> do </w:t>
      </w:r>
      <w:r w:rsidR="004A0576">
        <w:rPr>
          <w:b w:val="0"/>
          <w:i w:val="0"/>
          <w:szCs w:val="28"/>
        </w:rPr>
        <w:t xml:space="preserve">czynności koniecznych dla </w:t>
      </w:r>
      <w:r w:rsidR="002814AA">
        <w:rPr>
          <w:b w:val="0"/>
          <w:i w:val="0"/>
          <w:szCs w:val="28"/>
        </w:rPr>
        <w:t xml:space="preserve">wygaszenia prawa do nieruchomości i wydania przez </w:t>
      </w:r>
      <w:r w:rsidR="000F6721">
        <w:rPr>
          <w:b w:val="0"/>
          <w:i w:val="0"/>
          <w:szCs w:val="28"/>
        </w:rPr>
        <w:t>PZD</w:t>
      </w:r>
      <w:r w:rsidR="002814AA">
        <w:rPr>
          <w:b w:val="0"/>
          <w:i w:val="0"/>
          <w:szCs w:val="28"/>
        </w:rPr>
        <w:t xml:space="preserve"> nieruchomości zajmowanej przez likwidowany ROD.</w:t>
      </w:r>
    </w:p>
    <w:p w:rsidR="0095279C" w:rsidRPr="003D617E" w:rsidRDefault="00002DAE" w:rsidP="003D617E">
      <w:pPr>
        <w:pStyle w:val="Tekstpodstawowy"/>
        <w:numPr>
          <w:ilvl w:val="0"/>
          <w:numId w:val="9"/>
        </w:num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Dokumenty potwierdzające</w:t>
      </w:r>
      <w:r w:rsidR="004A0576">
        <w:rPr>
          <w:b w:val="0"/>
          <w:i w:val="0"/>
          <w:szCs w:val="28"/>
        </w:rPr>
        <w:t xml:space="preserve"> wygaszenie</w:t>
      </w:r>
      <w:r w:rsidRPr="00002DA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prawa do nieruchomości stanowią podstawę do</w:t>
      </w:r>
      <w:r w:rsidRPr="00002DAE">
        <w:rPr>
          <w:b w:val="0"/>
          <w:i w:val="0"/>
        </w:rPr>
        <w:t xml:space="preserve"> </w:t>
      </w:r>
      <w:r>
        <w:rPr>
          <w:b w:val="0"/>
          <w:i w:val="0"/>
        </w:rPr>
        <w:t>dokonania zmian w Rejestrze ROD</w:t>
      </w:r>
      <w:r w:rsidR="00C435AD">
        <w:rPr>
          <w:b w:val="0"/>
          <w:i w:val="0"/>
        </w:rPr>
        <w:t xml:space="preserve"> i wystąpienia przez OZ PZD do KR PZD z wnioskiem o </w:t>
      </w:r>
      <w:r w:rsidR="00C435AD" w:rsidRPr="00C435AD">
        <w:rPr>
          <w:b w:val="0"/>
          <w:i w:val="0"/>
          <w:szCs w:val="28"/>
        </w:rPr>
        <w:t>wykreślenie ROD z Krajowego Rejestru Urzędowego Podmiotów Gospodarki Narodowej - REGON</w:t>
      </w:r>
      <w:r w:rsidR="00C435AD" w:rsidRPr="00C435AD">
        <w:rPr>
          <w:b w:val="0"/>
          <w:i w:val="0"/>
        </w:rPr>
        <w:t>.</w:t>
      </w:r>
    </w:p>
    <w:p w:rsidR="0097386C" w:rsidRPr="0097386C" w:rsidRDefault="003A7DB4" w:rsidP="0097386C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lastRenderedPageBreak/>
        <w:t>§ 13</w:t>
      </w:r>
      <w:r w:rsidR="0097386C">
        <w:rPr>
          <w:i w:val="0"/>
        </w:rPr>
        <w:t>.</w:t>
      </w:r>
    </w:p>
    <w:p w:rsidR="006E2521" w:rsidRPr="006E2521" w:rsidRDefault="006E2521" w:rsidP="006E2521">
      <w:pPr>
        <w:pStyle w:val="Akapitzlis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6E2521">
        <w:rPr>
          <w:sz w:val="28"/>
          <w:szCs w:val="28"/>
        </w:rPr>
        <w:t>W przypadku likwidacji całego ROD:</w:t>
      </w:r>
    </w:p>
    <w:p w:rsidR="006E2521" w:rsidRDefault="0097386C" w:rsidP="006E2521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6E2521">
        <w:rPr>
          <w:sz w:val="28"/>
          <w:szCs w:val="28"/>
        </w:rPr>
        <w:t>Zarząd likwidowanego ROD zobowiązany jest do rozwiązania wszelkich umów</w:t>
      </w:r>
      <w:r w:rsidR="004A0576" w:rsidRPr="006E2521">
        <w:rPr>
          <w:sz w:val="28"/>
          <w:szCs w:val="28"/>
        </w:rPr>
        <w:t xml:space="preserve"> ROD z kontrahentami zewnętrznymi</w:t>
      </w:r>
      <w:r w:rsidRPr="006E2521">
        <w:rPr>
          <w:sz w:val="28"/>
          <w:szCs w:val="28"/>
        </w:rPr>
        <w:t>.</w:t>
      </w:r>
    </w:p>
    <w:p w:rsidR="006E2521" w:rsidRDefault="0097386C" w:rsidP="006E2521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6E2521">
        <w:rPr>
          <w:sz w:val="28"/>
          <w:szCs w:val="28"/>
        </w:rPr>
        <w:t xml:space="preserve">Zarząd likwidowanego ROD sporządza na dzień zakończenia likwidacji </w:t>
      </w:r>
      <w:r w:rsidR="004A0576" w:rsidRPr="006E2521">
        <w:rPr>
          <w:sz w:val="28"/>
          <w:szCs w:val="28"/>
        </w:rPr>
        <w:t>ROD</w:t>
      </w:r>
      <w:r w:rsidRPr="006E2521">
        <w:rPr>
          <w:sz w:val="28"/>
          <w:szCs w:val="28"/>
        </w:rPr>
        <w:t xml:space="preserve"> sprawozdanie finansowe, które zatwierdza prezydium </w:t>
      </w:r>
      <w:r w:rsidR="00D838B6" w:rsidRPr="006E2521">
        <w:rPr>
          <w:sz w:val="28"/>
          <w:szCs w:val="28"/>
        </w:rPr>
        <w:t>OZ</w:t>
      </w:r>
      <w:r w:rsidRPr="006E2521">
        <w:rPr>
          <w:sz w:val="28"/>
          <w:szCs w:val="28"/>
        </w:rPr>
        <w:t xml:space="preserve"> PZD. </w:t>
      </w:r>
      <w:r w:rsidR="00D838B6" w:rsidRPr="006E2521">
        <w:rPr>
          <w:sz w:val="28"/>
          <w:szCs w:val="28"/>
        </w:rPr>
        <w:t>OZ</w:t>
      </w:r>
      <w:r w:rsidRPr="006E2521">
        <w:rPr>
          <w:sz w:val="28"/>
          <w:szCs w:val="28"/>
        </w:rPr>
        <w:t xml:space="preserve"> PZD przejmuje również aktywa i pasywa zlikwidowanego </w:t>
      </w:r>
      <w:r w:rsidR="004A0576" w:rsidRPr="006E2521">
        <w:rPr>
          <w:sz w:val="28"/>
          <w:szCs w:val="28"/>
        </w:rPr>
        <w:t>ROD</w:t>
      </w:r>
      <w:r w:rsidRPr="006E2521">
        <w:rPr>
          <w:sz w:val="28"/>
          <w:szCs w:val="28"/>
        </w:rPr>
        <w:t xml:space="preserve"> oraz pełną dokumentację, w tym archiwalną.</w:t>
      </w:r>
    </w:p>
    <w:p w:rsidR="006E2521" w:rsidRDefault="0097386C" w:rsidP="006E2521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6E2521">
        <w:rPr>
          <w:sz w:val="28"/>
          <w:szCs w:val="28"/>
        </w:rPr>
        <w:t>Zarząd likwidowanego ROD przed zakończeniem likwidacji powinien uregulować wszelkie zobowiązania wynikające z kodeksu pracy w stosunku do osób</w:t>
      </w:r>
      <w:r w:rsidR="00C435AD" w:rsidRPr="006E2521">
        <w:rPr>
          <w:sz w:val="28"/>
          <w:szCs w:val="28"/>
        </w:rPr>
        <w:t xml:space="preserve"> zatrudnionych w ROD</w:t>
      </w:r>
      <w:r w:rsidRPr="006E2521">
        <w:rPr>
          <w:sz w:val="28"/>
          <w:szCs w:val="28"/>
        </w:rPr>
        <w:t>.</w:t>
      </w:r>
    </w:p>
    <w:p w:rsidR="003C0F83" w:rsidRPr="006E2521" w:rsidRDefault="0097386C" w:rsidP="006E2521">
      <w:pPr>
        <w:pStyle w:val="Akapitzlis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6E2521">
        <w:rPr>
          <w:sz w:val="28"/>
          <w:szCs w:val="28"/>
        </w:rPr>
        <w:t xml:space="preserve">Po zakończeniu likwidacji </w:t>
      </w:r>
      <w:r w:rsidR="00C435AD" w:rsidRPr="006E2521">
        <w:rPr>
          <w:sz w:val="28"/>
          <w:szCs w:val="28"/>
        </w:rPr>
        <w:t>ustaje byt prawny</w:t>
      </w:r>
      <w:r w:rsidRPr="006E2521">
        <w:rPr>
          <w:sz w:val="28"/>
          <w:szCs w:val="28"/>
        </w:rPr>
        <w:t xml:space="preserve"> ROD oraz wygasają mandaty członków organów </w:t>
      </w:r>
      <w:r w:rsidR="00C435AD" w:rsidRPr="006E2521">
        <w:rPr>
          <w:sz w:val="28"/>
          <w:szCs w:val="28"/>
        </w:rPr>
        <w:t>PZD w ROD</w:t>
      </w:r>
      <w:r w:rsidRPr="006E2521">
        <w:rPr>
          <w:sz w:val="28"/>
          <w:szCs w:val="28"/>
        </w:rPr>
        <w:t xml:space="preserve">. Wygaśnięcie mandatów członków organów ROD stwierdza </w:t>
      </w:r>
      <w:r w:rsidR="006404A5" w:rsidRPr="006E2521">
        <w:rPr>
          <w:sz w:val="28"/>
          <w:szCs w:val="28"/>
        </w:rPr>
        <w:t>odpowiednio</w:t>
      </w:r>
      <w:r w:rsidRPr="006E2521">
        <w:rPr>
          <w:sz w:val="28"/>
          <w:szCs w:val="28"/>
        </w:rPr>
        <w:t xml:space="preserve"> </w:t>
      </w:r>
      <w:r w:rsidR="003E59A3">
        <w:rPr>
          <w:sz w:val="28"/>
          <w:szCs w:val="28"/>
        </w:rPr>
        <w:t>p</w:t>
      </w:r>
      <w:r w:rsidR="00C435AD" w:rsidRPr="006E2521">
        <w:rPr>
          <w:sz w:val="28"/>
          <w:szCs w:val="28"/>
        </w:rPr>
        <w:t>rezydium OZ PZD</w:t>
      </w:r>
      <w:r w:rsidR="006404A5" w:rsidRPr="006E2521">
        <w:rPr>
          <w:sz w:val="28"/>
          <w:szCs w:val="28"/>
        </w:rPr>
        <w:t xml:space="preserve"> i okręgowa komisja rewizyjna</w:t>
      </w:r>
      <w:r w:rsidR="00C435AD" w:rsidRPr="006E2521">
        <w:rPr>
          <w:sz w:val="28"/>
          <w:szCs w:val="28"/>
        </w:rPr>
        <w:t>.</w:t>
      </w:r>
    </w:p>
    <w:p w:rsidR="0095279C" w:rsidRDefault="0095279C" w:rsidP="0097386C">
      <w:pPr>
        <w:pStyle w:val="Tekstpodstawowy"/>
        <w:jc w:val="center"/>
        <w:rPr>
          <w:i w:val="0"/>
        </w:rPr>
      </w:pPr>
    </w:p>
    <w:p w:rsidR="0097386C" w:rsidRPr="0097386C" w:rsidRDefault="003A7DB4" w:rsidP="0097386C">
      <w:pPr>
        <w:pStyle w:val="Tekstpodstawowy"/>
        <w:jc w:val="center"/>
        <w:rPr>
          <w:i w:val="0"/>
        </w:rPr>
      </w:pPr>
      <w:r>
        <w:rPr>
          <w:i w:val="0"/>
        </w:rPr>
        <w:t>§ 14</w:t>
      </w:r>
      <w:r w:rsidR="0097386C">
        <w:rPr>
          <w:i w:val="0"/>
        </w:rPr>
        <w:t>.</w:t>
      </w:r>
    </w:p>
    <w:p w:rsidR="00CF05C2" w:rsidRPr="00501238" w:rsidRDefault="00CF05C2" w:rsidP="00680EB4">
      <w:pPr>
        <w:pStyle w:val="Tekstpodstawowy"/>
        <w:numPr>
          <w:ilvl w:val="0"/>
          <w:numId w:val="23"/>
        </w:numPr>
        <w:ind w:left="426"/>
        <w:rPr>
          <w:b w:val="0"/>
          <w:i w:val="0"/>
          <w:szCs w:val="24"/>
        </w:rPr>
      </w:pPr>
      <w:r>
        <w:rPr>
          <w:b w:val="0"/>
          <w:i w:val="0"/>
        </w:rPr>
        <w:t xml:space="preserve">W przypadku </w:t>
      </w:r>
      <w:r w:rsidR="00D838B6">
        <w:rPr>
          <w:b w:val="0"/>
          <w:i w:val="0"/>
        </w:rPr>
        <w:t xml:space="preserve">małej </w:t>
      </w:r>
      <w:r>
        <w:rPr>
          <w:b w:val="0"/>
          <w:i w:val="0"/>
        </w:rPr>
        <w:t xml:space="preserve">likwidacji ROD, </w:t>
      </w:r>
      <w:r>
        <w:rPr>
          <w:b w:val="0"/>
          <w:i w:val="0"/>
          <w:szCs w:val="24"/>
        </w:rPr>
        <w:t xml:space="preserve">stosuje się </w:t>
      </w:r>
      <w:r w:rsidR="00C435AD">
        <w:rPr>
          <w:b w:val="0"/>
          <w:i w:val="0"/>
          <w:szCs w:val="24"/>
        </w:rPr>
        <w:t xml:space="preserve">odpowiednio </w:t>
      </w:r>
      <w:r w:rsidR="000F6721">
        <w:rPr>
          <w:b w:val="0"/>
          <w:i w:val="0"/>
          <w:szCs w:val="24"/>
        </w:rPr>
        <w:t>procedurę</w:t>
      </w:r>
      <w:r>
        <w:rPr>
          <w:b w:val="0"/>
          <w:i w:val="0"/>
          <w:szCs w:val="24"/>
        </w:rPr>
        <w:t xml:space="preserve"> opisaną powyżej</w:t>
      </w:r>
      <w:r w:rsidR="00501238">
        <w:rPr>
          <w:b w:val="0"/>
          <w:i w:val="0"/>
          <w:szCs w:val="24"/>
        </w:rPr>
        <w:t>. Za zgodą</w:t>
      </w:r>
      <w:r w:rsidR="005F0880">
        <w:rPr>
          <w:b w:val="0"/>
          <w:i w:val="0"/>
          <w:szCs w:val="24"/>
        </w:rPr>
        <w:t xml:space="preserve"> PZD, umowa, o której mowa w § 4</w:t>
      </w:r>
      <w:r w:rsidR="00501238">
        <w:rPr>
          <w:b w:val="0"/>
          <w:i w:val="0"/>
          <w:szCs w:val="24"/>
        </w:rPr>
        <w:t xml:space="preserve"> ust. 1 </w:t>
      </w:r>
      <w:proofErr w:type="spellStart"/>
      <w:r w:rsidR="00501238">
        <w:rPr>
          <w:b w:val="0"/>
          <w:i w:val="0"/>
          <w:szCs w:val="24"/>
        </w:rPr>
        <w:t>pkt</w:t>
      </w:r>
      <w:proofErr w:type="spellEnd"/>
      <w:r w:rsidR="00501238">
        <w:rPr>
          <w:b w:val="0"/>
          <w:i w:val="0"/>
          <w:szCs w:val="24"/>
        </w:rPr>
        <w:t xml:space="preserve"> 3, </w:t>
      </w:r>
      <w:r w:rsidRPr="00501238">
        <w:rPr>
          <w:b w:val="0"/>
          <w:i w:val="0"/>
          <w:szCs w:val="24"/>
        </w:rPr>
        <w:t xml:space="preserve">w miejsce </w:t>
      </w:r>
      <w:r w:rsidR="00501238">
        <w:rPr>
          <w:b w:val="0"/>
          <w:i w:val="0"/>
          <w:szCs w:val="24"/>
        </w:rPr>
        <w:t>obowiązku</w:t>
      </w:r>
      <w:r w:rsidRPr="00501238">
        <w:rPr>
          <w:b w:val="0"/>
          <w:i w:val="0"/>
          <w:szCs w:val="24"/>
        </w:rPr>
        <w:t xml:space="preserve"> </w:t>
      </w:r>
      <w:r w:rsidR="00501238">
        <w:rPr>
          <w:b w:val="0"/>
          <w:i w:val="0"/>
          <w:szCs w:val="24"/>
        </w:rPr>
        <w:t>zapewnienia</w:t>
      </w:r>
      <w:r w:rsidRPr="00501238">
        <w:rPr>
          <w:b w:val="0"/>
          <w:i w:val="0"/>
          <w:szCs w:val="24"/>
        </w:rPr>
        <w:t xml:space="preserve"> nieruc</w:t>
      </w:r>
      <w:r w:rsidR="00501238">
        <w:rPr>
          <w:b w:val="0"/>
          <w:i w:val="0"/>
          <w:szCs w:val="24"/>
        </w:rPr>
        <w:t>homości zamiennej i odtworzenia</w:t>
      </w:r>
      <w:r w:rsidRPr="00501238">
        <w:rPr>
          <w:b w:val="0"/>
          <w:i w:val="0"/>
          <w:szCs w:val="24"/>
        </w:rPr>
        <w:t xml:space="preserve"> ROD, </w:t>
      </w:r>
      <w:r w:rsidR="00501238">
        <w:rPr>
          <w:b w:val="0"/>
          <w:i w:val="0"/>
          <w:szCs w:val="24"/>
        </w:rPr>
        <w:t xml:space="preserve">może przewidywać wypłatę </w:t>
      </w:r>
      <w:r w:rsidRPr="00501238">
        <w:rPr>
          <w:b w:val="0"/>
          <w:i w:val="0"/>
          <w:szCs w:val="24"/>
        </w:rPr>
        <w:t xml:space="preserve">na rzecz </w:t>
      </w:r>
      <w:r w:rsidR="00501238">
        <w:rPr>
          <w:b w:val="0"/>
          <w:i w:val="0"/>
          <w:szCs w:val="24"/>
        </w:rPr>
        <w:t>PZD kwoty</w:t>
      </w:r>
      <w:r w:rsidRPr="00501238">
        <w:rPr>
          <w:b w:val="0"/>
          <w:i w:val="0"/>
          <w:szCs w:val="24"/>
        </w:rPr>
        <w:t xml:space="preserve"> odszkodowania stanowiąc</w:t>
      </w:r>
      <w:r w:rsidR="00501238">
        <w:rPr>
          <w:b w:val="0"/>
          <w:i w:val="0"/>
          <w:szCs w:val="24"/>
        </w:rPr>
        <w:t xml:space="preserve">ej </w:t>
      </w:r>
      <w:r w:rsidRPr="00501238">
        <w:rPr>
          <w:b w:val="0"/>
          <w:i w:val="0"/>
          <w:szCs w:val="24"/>
        </w:rPr>
        <w:t>równowartość szacunkowych kosztów tych obowiązków</w:t>
      </w:r>
      <w:r w:rsidRPr="00501238">
        <w:rPr>
          <w:rFonts w:eastAsia="Arial Unicode MS"/>
          <w:b w:val="0"/>
          <w:i w:val="0"/>
          <w:szCs w:val="24"/>
        </w:rPr>
        <w:t>, a na rzecz działkowca – prawa do działki;</w:t>
      </w:r>
    </w:p>
    <w:p w:rsidR="00856D36" w:rsidRPr="00856D36" w:rsidRDefault="00501238" w:rsidP="00680EB4">
      <w:pPr>
        <w:pStyle w:val="Tekstpodstawowy"/>
        <w:numPr>
          <w:ilvl w:val="0"/>
          <w:numId w:val="23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Postanowienia ust. 1, stosuje się również </w:t>
      </w:r>
      <w:r w:rsidR="00CF05C2">
        <w:rPr>
          <w:b w:val="0"/>
          <w:i w:val="0"/>
        </w:rPr>
        <w:t>w</w:t>
      </w:r>
      <w:r w:rsidR="00CF05C2" w:rsidRPr="00EC6015">
        <w:rPr>
          <w:b w:val="0"/>
          <w:i w:val="0"/>
        </w:rPr>
        <w:t xml:space="preserve"> przypadku, gdy w</w:t>
      </w:r>
      <w:r w:rsidR="001947C0">
        <w:rPr>
          <w:b w:val="0"/>
          <w:i w:val="0"/>
        </w:rPr>
        <w:t xml:space="preserve"> ROD</w:t>
      </w:r>
      <w:r w:rsidR="000F6721">
        <w:rPr>
          <w:b w:val="0"/>
          <w:i w:val="0"/>
        </w:rPr>
        <w:t xml:space="preserve"> objętym likwidacją</w:t>
      </w:r>
      <w:r w:rsidR="00CF05C2" w:rsidRPr="00EC6015">
        <w:rPr>
          <w:b w:val="0"/>
          <w:i w:val="0"/>
        </w:rPr>
        <w:t xml:space="preserve"> liczba działek, co do których nie ustanowiono prawa do działki, na terenie nie podlegającym likwidacji jest co najmniej równa liczbie działek na części mającej ulec likwidacj</w:t>
      </w:r>
      <w:r w:rsidR="00CF05C2">
        <w:rPr>
          <w:b w:val="0"/>
          <w:i w:val="0"/>
        </w:rPr>
        <w:t xml:space="preserve">i, </w:t>
      </w:r>
      <w:r w:rsidR="00A36174">
        <w:rPr>
          <w:b w:val="0"/>
          <w:i w:val="0"/>
        </w:rPr>
        <w:t xml:space="preserve">przy czym zgoda </w:t>
      </w:r>
      <w:r w:rsidR="00CF05C2">
        <w:rPr>
          <w:b w:val="0"/>
          <w:i w:val="0"/>
        </w:rPr>
        <w:t xml:space="preserve">o której mowa w </w:t>
      </w:r>
      <w:r w:rsidR="000F6721">
        <w:rPr>
          <w:b w:val="0"/>
          <w:i w:val="0"/>
        </w:rPr>
        <w:t>ust.</w:t>
      </w:r>
      <w:r w:rsidR="00CF05C2">
        <w:rPr>
          <w:b w:val="0"/>
          <w:i w:val="0"/>
        </w:rPr>
        <w:t xml:space="preserve"> 1)</w:t>
      </w:r>
      <w:r w:rsidR="00CF05C2" w:rsidRPr="00EC6015">
        <w:rPr>
          <w:b w:val="0"/>
          <w:i w:val="0"/>
        </w:rPr>
        <w:t>, nie jest wymagana</w:t>
      </w:r>
      <w:r w:rsidR="00CF05C2">
        <w:rPr>
          <w:b w:val="0"/>
          <w:i w:val="0"/>
        </w:rPr>
        <w:t>.</w:t>
      </w:r>
    </w:p>
    <w:p w:rsidR="0097386C" w:rsidRPr="00A36174" w:rsidRDefault="00501238" w:rsidP="00002DAE">
      <w:pPr>
        <w:pStyle w:val="Tekstpodstawowy"/>
        <w:numPr>
          <w:ilvl w:val="0"/>
          <w:numId w:val="23"/>
        </w:numPr>
        <w:ind w:left="426"/>
        <w:rPr>
          <w:b w:val="0"/>
          <w:i w:val="0"/>
        </w:rPr>
      </w:pPr>
      <w:r>
        <w:rPr>
          <w:b w:val="0"/>
          <w:i w:val="0"/>
        </w:rPr>
        <w:t>K</w:t>
      </w:r>
      <w:r w:rsidR="00CF05C2">
        <w:rPr>
          <w:b w:val="0"/>
          <w:i w:val="0"/>
        </w:rPr>
        <w:t xml:space="preserve">wota stanowiąca równowartość szacunkowych kosztów zakupu nieruchomości zamiennej winna być wypłacona bezpośrednio na konto Funduszu Obrony ROD, chyba że OZ PZD będzie odtwarzał likwidowaną część ROD. W takiej sytuacji zobowiązanie OZ PZD </w:t>
      </w:r>
      <w:r>
        <w:rPr>
          <w:b w:val="0"/>
          <w:i w:val="0"/>
        </w:rPr>
        <w:t>do zakupu</w:t>
      </w:r>
      <w:r w:rsidR="00CF05C2">
        <w:rPr>
          <w:b w:val="0"/>
          <w:i w:val="0"/>
        </w:rPr>
        <w:t xml:space="preserve"> gruntu</w:t>
      </w:r>
      <w:r>
        <w:rPr>
          <w:b w:val="0"/>
          <w:i w:val="0"/>
        </w:rPr>
        <w:t xml:space="preserve"> i odtworzenia</w:t>
      </w:r>
      <w:r w:rsidR="00CF05C2">
        <w:rPr>
          <w:b w:val="0"/>
          <w:i w:val="0"/>
        </w:rPr>
        <w:t xml:space="preserve"> części R</w:t>
      </w:r>
      <w:r w:rsidR="003E59A3">
        <w:rPr>
          <w:b w:val="0"/>
          <w:i w:val="0"/>
        </w:rPr>
        <w:t>OD winno być zawarte w uchwale p</w:t>
      </w:r>
      <w:r w:rsidR="00CF05C2">
        <w:rPr>
          <w:b w:val="0"/>
          <w:i w:val="0"/>
        </w:rPr>
        <w:t>rezydium OZ PZD.</w:t>
      </w:r>
    </w:p>
    <w:p w:rsidR="0095279C" w:rsidRDefault="0095279C" w:rsidP="00D370E6">
      <w:pPr>
        <w:pStyle w:val="Tekstpodstawowy"/>
        <w:jc w:val="center"/>
        <w:rPr>
          <w:i w:val="0"/>
          <w:szCs w:val="28"/>
        </w:rPr>
      </w:pPr>
    </w:p>
    <w:p w:rsidR="00F477E9" w:rsidRDefault="003A7DB4" w:rsidP="00D370E6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§ 15</w:t>
      </w:r>
      <w:r w:rsidR="0096413B">
        <w:rPr>
          <w:i w:val="0"/>
          <w:szCs w:val="28"/>
        </w:rPr>
        <w:t>.</w:t>
      </w:r>
    </w:p>
    <w:p w:rsidR="00F305DD" w:rsidRPr="003A7DB4" w:rsidRDefault="00552FF8" w:rsidP="003A7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</w:t>
      </w:r>
      <w:r w:rsidR="00717720">
        <w:rPr>
          <w:sz w:val="28"/>
          <w:szCs w:val="28"/>
        </w:rPr>
        <w:t>podjęcia</w:t>
      </w:r>
      <w:r w:rsidR="000814AB">
        <w:rPr>
          <w:b/>
          <w:i/>
        </w:rPr>
        <w:t xml:space="preserve"> </w:t>
      </w:r>
    </w:p>
    <w:p w:rsidR="0095279C" w:rsidRDefault="005D6ECF" w:rsidP="00FF43B1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  </w:t>
      </w:r>
    </w:p>
    <w:p w:rsidR="007C17CB" w:rsidRDefault="006D010D" w:rsidP="00FF43B1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 </w:t>
      </w:r>
      <w:r w:rsidR="00FF43B1">
        <w:rPr>
          <w:b w:val="0"/>
          <w:i w:val="0"/>
        </w:rPr>
        <w:t>WICEPREZES                                                          PREZES</w:t>
      </w:r>
    </w:p>
    <w:p w:rsidR="003A7DB4" w:rsidRDefault="003A7DB4" w:rsidP="00FF43B1">
      <w:pPr>
        <w:pStyle w:val="Tekstpodstawowy"/>
        <w:rPr>
          <w:b w:val="0"/>
          <w:i w:val="0"/>
        </w:rPr>
      </w:pPr>
    </w:p>
    <w:p w:rsidR="0095279C" w:rsidRDefault="0095279C" w:rsidP="00FF43B1">
      <w:pPr>
        <w:pStyle w:val="Tekstpodstawowy"/>
        <w:rPr>
          <w:b w:val="0"/>
          <w:i w:val="0"/>
        </w:rPr>
      </w:pPr>
    </w:p>
    <w:p w:rsidR="00F305DD" w:rsidRPr="003A7DB4" w:rsidRDefault="0096413B" w:rsidP="0095279C">
      <w:pPr>
        <w:pStyle w:val="Tekstpodstawowy"/>
        <w:rPr>
          <w:b w:val="0"/>
          <w:i w:val="0"/>
        </w:rPr>
      </w:pPr>
      <w:r>
        <w:rPr>
          <w:b w:val="0"/>
          <w:i w:val="0"/>
        </w:rPr>
        <w:t>Tadeusz JARZĘBAK</w:t>
      </w:r>
      <w:r w:rsidR="00FF43B1">
        <w:rPr>
          <w:b w:val="0"/>
          <w:i w:val="0"/>
        </w:rPr>
        <w:t xml:space="preserve">                                          Eugeniusz KONDRACKI</w:t>
      </w:r>
    </w:p>
    <w:p w:rsidR="007D66FB" w:rsidRDefault="007D66FB">
      <w:pPr>
        <w:rPr>
          <w:i/>
          <w:sz w:val="26"/>
        </w:rPr>
      </w:pPr>
    </w:p>
    <w:p w:rsidR="0095279C" w:rsidRDefault="0095279C">
      <w:pPr>
        <w:rPr>
          <w:i/>
          <w:sz w:val="26"/>
        </w:rPr>
      </w:pPr>
    </w:p>
    <w:p w:rsidR="0095279C" w:rsidRDefault="00272522" w:rsidP="001D7B06">
      <w:pPr>
        <w:rPr>
          <w:i/>
          <w:sz w:val="26"/>
        </w:rPr>
      </w:pPr>
      <w:r>
        <w:rPr>
          <w:i/>
          <w:sz w:val="26"/>
        </w:rPr>
        <w:t xml:space="preserve">Warszawa, dnia  </w:t>
      </w:r>
      <w:r w:rsidR="00AC7719">
        <w:rPr>
          <w:i/>
          <w:sz w:val="26"/>
        </w:rPr>
        <w:t>1 października</w:t>
      </w:r>
      <w:r w:rsidR="0003022D">
        <w:rPr>
          <w:i/>
          <w:sz w:val="26"/>
        </w:rPr>
        <w:t xml:space="preserve"> </w:t>
      </w:r>
      <w:r w:rsidR="00FF43B1">
        <w:rPr>
          <w:i/>
          <w:sz w:val="26"/>
        </w:rPr>
        <w:t>201</w:t>
      </w:r>
      <w:r w:rsidR="0096413B">
        <w:rPr>
          <w:i/>
          <w:sz w:val="26"/>
        </w:rPr>
        <w:t>5</w:t>
      </w:r>
      <w:r w:rsidR="00FF43B1">
        <w:rPr>
          <w:i/>
          <w:sz w:val="26"/>
        </w:rPr>
        <w:t xml:space="preserve"> r.</w:t>
      </w:r>
    </w:p>
    <w:p w:rsidR="003E59A3" w:rsidRDefault="003E59A3" w:rsidP="003618A9">
      <w:pPr>
        <w:jc w:val="right"/>
        <w:rPr>
          <w:i/>
          <w:sz w:val="26"/>
        </w:rPr>
      </w:pPr>
    </w:p>
    <w:p w:rsidR="003618A9" w:rsidRDefault="003618A9" w:rsidP="003618A9">
      <w:pPr>
        <w:jc w:val="right"/>
        <w:rPr>
          <w:i/>
          <w:sz w:val="26"/>
        </w:rPr>
      </w:pPr>
      <w:r>
        <w:rPr>
          <w:i/>
          <w:sz w:val="26"/>
        </w:rPr>
        <w:lastRenderedPageBreak/>
        <w:t xml:space="preserve">Załącznik nr 1 </w:t>
      </w:r>
    </w:p>
    <w:p w:rsidR="003618A9" w:rsidRDefault="006C2AB3" w:rsidP="003618A9">
      <w:pPr>
        <w:jc w:val="right"/>
        <w:rPr>
          <w:i/>
          <w:sz w:val="26"/>
        </w:rPr>
      </w:pPr>
      <w:r>
        <w:rPr>
          <w:i/>
          <w:sz w:val="26"/>
        </w:rPr>
        <w:t>do uchwały  nr 251</w:t>
      </w:r>
      <w:r w:rsidR="006D010D">
        <w:rPr>
          <w:i/>
          <w:sz w:val="26"/>
        </w:rPr>
        <w:t xml:space="preserve"> </w:t>
      </w:r>
      <w:r w:rsidR="006C1701">
        <w:rPr>
          <w:i/>
          <w:sz w:val="26"/>
        </w:rPr>
        <w:t>/2015</w:t>
      </w:r>
      <w:r w:rsidR="003618A9">
        <w:rPr>
          <w:i/>
          <w:sz w:val="26"/>
        </w:rPr>
        <w:t xml:space="preserve"> Prezydium KR PZD </w:t>
      </w:r>
    </w:p>
    <w:p w:rsidR="003618A9" w:rsidRDefault="003618A9" w:rsidP="003618A9">
      <w:pPr>
        <w:jc w:val="right"/>
        <w:rPr>
          <w:i/>
          <w:sz w:val="26"/>
        </w:rPr>
      </w:pPr>
      <w:r>
        <w:rPr>
          <w:i/>
          <w:sz w:val="26"/>
        </w:rPr>
        <w:t xml:space="preserve">z dnia </w:t>
      </w:r>
      <w:r w:rsidR="00272522">
        <w:rPr>
          <w:i/>
          <w:sz w:val="26"/>
        </w:rPr>
        <w:t xml:space="preserve">1 </w:t>
      </w:r>
      <w:r w:rsidR="006D010D">
        <w:rPr>
          <w:i/>
          <w:sz w:val="26"/>
        </w:rPr>
        <w:t>października</w:t>
      </w:r>
      <w:r>
        <w:rPr>
          <w:i/>
          <w:sz w:val="26"/>
        </w:rPr>
        <w:t xml:space="preserve">  2015 r.</w:t>
      </w:r>
    </w:p>
    <w:p w:rsidR="003618A9" w:rsidRDefault="003618A9" w:rsidP="001947C0">
      <w:pPr>
        <w:jc w:val="right"/>
        <w:rPr>
          <w:i/>
          <w:sz w:val="26"/>
        </w:rPr>
      </w:pPr>
    </w:p>
    <w:p w:rsidR="00CA1C23" w:rsidRDefault="00CA1C23" w:rsidP="00CA1C23">
      <w:pPr>
        <w:jc w:val="right"/>
        <w:rPr>
          <w:sz w:val="26"/>
        </w:rPr>
      </w:pPr>
      <w:r>
        <w:rPr>
          <w:sz w:val="26"/>
        </w:rPr>
        <w:t>………………………</w:t>
      </w:r>
    </w:p>
    <w:p w:rsidR="00CA1C23" w:rsidRPr="00CA1C23" w:rsidRDefault="00CA1C23" w:rsidP="00CA1C23">
      <w:pPr>
        <w:jc w:val="right"/>
        <w:rPr>
          <w:i/>
          <w:sz w:val="22"/>
          <w:szCs w:val="22"/>
        </w:rPr>
      </w:pPr>
      <w:r w:rsidRPr="00CA1C23">
        <w:rPr>
          <w:i/>
          <w:sz w:val="22"/>
          <w:szCs w:val="22"/>
        </w:rPr>
        <w:t>(miejscowość, data)</w:t>
      </w:r>
    </w:p>
    <w:p w:rsidR="00CA1C23" w:rsidRDefault="00CA1C23" w:rsidP="00CA1C23">
      <w:pPr>
        <w:rPr>
          <w:sz w:val="26"/>
        </w:rPr>
      </w:pPr>
      <w:r>
        <w:rPr>
          <w:sz w:val="26"/>
        </w:rPr>
        <w:t>………………………….</w:t>
      </w:r>
    </w:p>
    <w:p w:rsidR="00CA1C23" w:rsidRPr="00CA1C23" w:rsidRDefault="00CA1C23" w:rsidP="00CA1C23">
      <w:pPr>
        <w:rPr>
          <w:i/>
          <w:sz w:val="22"/>
          <w:szCs w:val="22"/>
        </w:rPr>
      </w:pPr>
      <w:r w:rsidRPr="00CA1C23">
        <w:rPr>
          <w:i/>
          <w:sz w:val="22"/>
          <w:szCs w:val="22"/>
        </w:rPr>
        <w:t xml:space="preserve">    (imię i nazwisko)</w:t>
      </w:r>
    </w:p>
    <w:p w:rsidR="00CA1C23" w:rsidRDefault="00CA1C23" w:rsidP="00CA1C23">
      <w:pPr>
        <w:rPr>
          <w:sz w:val="24"/>
          <w:szCs w:val="24"/>
        </w:rPr>
      </w:pPr>
    </w:p>
    <w:p w:rsidR="00CA1C23" w:rsidRDefault="00CA1C23" w:rsidP="00CA1C23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CA1C23" w:rsidRDefault="00CA1C23" w:rsidP="00CA1C23">
      <w:pPr>
        <w:rPr>
          <w:i/>
          <w:sz w:val="24"/>
          <w:szCs w:val="24"/>
        </w:rPr>
      </w:pPr>
      <w:r w:rsidRPr="00CA1C23">
        <w:rPr>
          <w:i/>
          <w:sz w:val="22"/>
          <w:szCs w:val="22"/>
        </w:rPr>
        <w:t>(adres zamieszkania</w:t>
      </w:r>
      <w:r>
        <w:rPr>
          <w:i/>
          <w:sz w:val="24"/>
          <w:szCs w:val="24"/>
        </w:rPr>
        <w:t>)</w:t>
      </w:r>
    </w:p>
    <w:p w:rsidR="00CA1C23" w:rsidRDefault="00CA1C23" w:rsidP="00CA1C23">
      <w:pPr>
        <w:rPr>
          <w:i/>
          <w:sz w:val="24"/>
          <w:szCs w:val="24"/>
        </w:rPr>
      </w:pPr>
    </w:p>
    <w:p w:rsidR="00CA1C23" w:rsidRDefault="00CA1C23" w:rsidP="00CA1C23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CA1C23" w:rsidRDefault="00CA1C23" w:rsidP="00CA1C23">
      <w:pPr>
        <w:rPr>
          <w:sz w:val="24"/>
          <w:szCs w:val="24"/>
        </w:rPr>
      </w:pPr>
    </w:p>
    <w:p w:rsidR="00CA1C23" w:rsidRDefault="00CA1C23" w:rsidP="00CA1C23">
      <w:pPr>
        <w:rPr>
          <w:sz w:val="24"/>
          <w:szCs w:val="24"/>
        </w:rPr>
      </w:pPr>
    </w:p>
    <w:p w:rsidR="00CA1C23" w:rsidRDefault="00CA1C23" w:rsidP="00CA1C23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CA1C23" w:rsidRPr="00CA1C23" w:rsidRDefault="00CA1C23" w:rsidP="00CA1C23">
      <w:pPr>
        <w:rPr>
          <w:i/>
          <w:sz w:val="22"/>
          <w:szCs w:val="22"/>
        </w:rPr>
      </w:pPr>
      <w:r w:rsidRPr="00CA1C23">
        <w:rPr>
          <w:i/>
          <w:sz w:val="22"/>
          <w:szCs w:val="22"/>
        </w:rPr>
        <w:t>(nr działki rodzinnej)</w:t>
      </w:r>
    </w:p>
    <w:p w:rsidR="00CA1C23" w:rsidRDefault="00CA1C23" w:rsidP="003618A9">
      <w:pPr>
        <w:jc w:val="center"/>
        <w:rPr>
          <w:sz w:val="26"/>
        </w:rPr>
      </w:pPr>
    </w:p>
    <w:p w:rsidR="00CA1C23" w:rsidRDefault="00CA1C23" w:rsidP="003618A9">
      <w:pPr>
        <w:jc w:val="center"/>
        <w:rPr>
          <w:sz w:val="26"/>
        </w:rPr>
      </w:pPr>
    </w:p>
    <w:p w:rsidR="003618A9" w:rsidRDefault="003618A9" w:rsidP="003618A9">
      <w:pPr>
        <w:jc w:val="center"/>
        <w:rPr>
          <w:sz w:val="26"/>
        </w:rPr>
      </w:pPr>
      <w:r>
        <w:rPr>
          <w:sz w:val="26"/>
        </w:rPr>
        <w:t>OŚWIADCZENIE</w:t>
      </w:r>
    </w:p>
    <w:p w:rsidR="00CA1C23" w:rsidRDefault="00C35B4C" w:rsidP="003618A9">
      <w:pPr>
        <w:jc w:val="both"/>
        <w:rPr>
          <w:sz w:val="26"/>
        </w:rPr>
      </w:pPr>
      <w:r>
        <w:rPr>
          <w:sz w:val="26"/>
        </w:rPr>
        <w:t>Oświadczam, że</w:t>
      </w:r>
      <w:r w:rsidR="00CA1C23">
        <w:rPr>
          <w:sz w:val="26"/>
        </w:rPr>
        <w:t>:</w:t>
      </w:r>
    </w:p>
    <w:p w:rsidR="003618A9" w:rsidRDefault="00CA1C23" w:rsidP="00CA1C23">
      <w:pPr>
        <w:pStyle w:val="Akapitzlist"/>
        <w:numPr>
          <w:ilvl w:val="0"/>
          <w:numId w:val="28"/>
        </w:numPr>
        <w:ind w:left="426"/>
        <w:jc w:val="both"/>
        <w:rPr>
          <w:sz w:val="26"/>
        </w:rPr>
      </w:pPr>
      <w:r>
        <w:rPr>
          <w:sz w:val="26"/>
        </w:rPr>
        <w:t xml:space="preserve">zostałem poinformowany/na o warunkach likwidacji ROD zawartych w art. 19-24 ustawy z dnia 13 grudnia 2013 r. </w:t>
      </w:r>
      <w:r>
        <w:rPr>
          <w:i/>
          <w:sz w:val="26"/>
        </w:rPr>
        <w:t>o rodzinnych ogrodach działkowych,</w:t>
      </w:r>
      <w:r>
        <w:rPr>
          <w:sz w:val="26"/>
        </w:rPr>
        <w:t xml:space="preserve"> które mają zastosowanie do likwidacji ROD ………………………. urządzonego na nieruchomości oznaczonej jako działka nr ……….. o powierzchni ………….</w:t>
      </w:r>
    </w:p>
    <w:p w:rsidR="00CA1C23" w:rsidRDefault="00CA1C23" w:rsidP="00CA1C23">
      <w:pPr>
        <w:pStyle w:val="Akapitzlist"/>
        <w:numPr>
          <w:ilvl w:val="0"/>
          <w:numId w:val="28"/>
        </w:numPr>
        <w:ind w:left="426"/>
        <w:jc w:val="both"/>
        <w:rPr>
          <w:sz w:val="26"/>
        </w:rPr>
      </w:pPr>
      <w:r>
        <w:rPr>
          <w:sz w:val="26"/>
        </w:rPr>
        <w:t>zapoznałem/łam się z treścią projektu umowy, którą otrzymałem/łam, w sprawie warunków likwidacji ROD ……………</w:t>
      </w:r>
    </w:p>
    <w:p w:rsidR="00CA1C23" w:rsidRDefault="00CA1C23" w:rsidP="00CA1C23">
      <w:pPr>
        <w:pStyle w:val="Akapitzlist"/>
        <w:numPr>
          <w:ilvl w:val="0"/>
          <w:numId w:val="28"/>
        </w:numPr>
        <w:ind w:left="426"/>
        <w:jc w:val="both"/>
        <w:rPr>
          <w:sz w:val="26"/>
        </w:rPr>
      </w:pPr>
      <w:r>
        <w:rPr>
          <w:sz w:val="26"/>
        </w:rPr>
        <w:t xml:space="preserve">wyrażam zgodę/nie wyrażam zgody * na zawarcie umowy, o której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2 w sprawie warunków likwidacji ROD ………………..</w:t>
      </w:r>
    </w:p>
    <w:p w:rsidR="00CA1C23" w:rsidRDefault="00CA1C23" w:rsidP="00A33F34">
      <w:pPr>
        <w:jc w:val="both"/>
        <w:rPr>
          <w:sz w:val="26"/>
        </w:rPr>
      </w:pPr>
    </w:p>
    <w:p w:rsidR="00A33F34" w:rsidRDefault="00A33F34" w:rsidP="00A33F34">
      <w:pPr>
        <w:jc w:val="both"/>
        <w:rPr>
          <w:sz w:val="26"/>
        </w:rPr>
      </w:pPr>
      <w:r>
        <w:rPr>
          <w:sz w:val="26"/>
        </w:rPr>
        <w:t>Odszkodowanie za składniki majątkowe znajdujące się na działce rodzinnej nr ……, a stanowiące moją własność proszę przekazać na nw. numer konta bankowego:</w:t>
      </w:r>
    </w:p>
    <w:p w:rsidR="00A33F34" w:rsidRDefault="00A33F34" w:rsidP="00A33F34">
      <w:pPr>
        <w:jc w:val="both"/>
        <w:rPr>
          <w:sz w:val="26"/>
        </w:rPr>
      </w:pPr>
      <w:r>
        <w:rPr>
          <w:sz w:val="26"/>
        </w:rPr>
        <w:t>Nazwa banku ……………………………………….</w:t>
      </w:r>
    </w:p>
    <w:p w:rsidR="00A33F34" w:rsidRDefault="00A33F34" w:rsidP="00A33F34">
      <w:pPr>
        <w:jc w:val="both"/>
        <w:rPr>
          <w:sz w:val="26"/>
        </w:rPr>
      </w:pPr>
    </w:p>
    <w:p w:rsidR="00A33F34" w:rsidRPr="00A33F34" w:rsidRDefault="00A33F34" w:rsidP="00A33F34">
      <w:pPr>
        <w:jc w:val="both"/>
        <w:rPr>
          <w:sz w:val="26"/>
        </w:rPr>
      </w:pPr>
      <w:r>
        <w:rPr>
          <w:sz w:val="26"/>
        </w:rPr>
        <w:t xml:space="preserve">Nr konta …………………………………………….  </w:t>
      </w:r>
    </w:p>
    <w:p w:rsidR="003618A9" w:rsidRDefault="003618A9" w:rsidP="001947C0">
      <w:pPr>
        <w:jc w:val="right"/>
        <w:rPr>
          <w:i/>
          <w:sz w:val="26"/>
        </w:rPr>
      </w:pPr>
    </w:p>
    <w:p w:rsidR="003618A9" w:rsidRDefault="003618A9" w:rsidP="001947C0">
      <w:pPr>
        <w:jc w:val="right"/>
        <w:rPr>
          <w:sz w:val="26"/>
        </w:rPr>
      </w:pPr>
    </w:p>
    <w:p w:rsidR="00A33F34" w:rsidRDefault="00A33F34" w:rsidP="001947C0">
      <w:pPr>
        <w:jc w:val="right"/>
        <w:rPr>
          <w:sz w:val="26"/>
        </w:rPr>
      </w:pPr>
    </w:p>
    <w:p w:rsidR="00A33F34" w:rsidRDefault="00A33F34" w:rsidP="001947C0">
      <w:pPr>
        <w:jc w:val="right"/>
        <w:rPr>
          <w:sz w:val="26"/>
        </w:rPr>
      </w:pPr>
    </w:p>
    <w:p w:rsidR="00A33F34" w:rsidRDefault="00A33F34" w:rsidP="001947C0">
      <w:pPr>
        <w:jc w:val="right"/>
        <w:rPr>
          <w:sz w:val="26"/>
        </w:rPr>
      </w:pPr>
    </w:p>
    <w:p w:rsidR="00A33F34" w:rsidRDefault="00A33F34" w:rsidP="00A33F34">
      <w:pPr>
        <w:ind w:left="6237"/>
        <w:jc w:val="both"/>
        <w:rPr>
          <w:sz w:val="26"/>
        </w:rPr>
      </w:pPr>
      <w:r>
        <w:rPr>
          <w:sz w:val="26"/>
        </w:rPr>
        <w:t>………………………..</w:t>
      </w:r>
    </w:p>
    <w:p w:rsidR="00A33F34" w:rsidRDefault="00A33F34" w:rsidP="00A33F34">
      <w:pPr>
        <w:ind w:left="666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(czytelny podpis)</w:t>
      </w:r>
    </w:p>
    <w:p w:rsidR="00A33F34" w:rsidRPr="00A33F34" w:rsidRDefault="00A33F34" w:rsidP="00A33F34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33F34">
        <w:rPr>
          <w:sz w:val="22"/>
          <w:szCs w:val="22"/>
        </w:rPr>
        <w:t>- niepotrzebne skreślić</w:t>
      </w: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A33F34" w:rsidRDefault="00A33F34" w:rsidP="001947C0">
      <w:pPr>
        <w:jc w:val="right"/>
        <w:rPr>
          <w:i/>
          <w:sz w:val="26"/>
        </w:rPr>
      </w:pPr>
    </w:p>
    <w:p w:rsidR="0025361B" w:rsidRDefault="003618A9" w:rsidP="001947C0">
      <w:pPr>
        <w:jc w:val="right"/>
        <w:rPr>
          <w:i/>
          <w:sz w:val="26"/>
        </w:rPr>
      </w:pPr>
      <w:r>
        <w:rPr>
          <w:i/>
          <w:sz w:val="26"/>
        </w:rPr>
        <w:lastRenderedPageBreak/>
        <w:t>Załącznik nr 2</w:t>
      </w:r>
      <w:r w:rsidR="001947C0">
        <w:rPr>
          <w:i/>
          <w:sz w:val="26"/>
        </w:rPr>
        <w:t xml:space="preserve"> </w:t>
      </w:r>
    </w:p>
    <w:p w:rsidR="001947C0" w:rsidRDefault="001947C0" w:rsidP="0025361B">
      <w:pPr>
        <w:jc w:val="right"/>
        <w:rPr>
          <w:i/>
          <w:sz w:val="26"/>
        </w:rPr>
      </w:pPr>
      <w:r>
        <w:rPr>
          <w:i/>
          <w:sz w:val="26"/>
        </w:rPr>
        <w:t xml:space="preserve">do uchwały </w:t>
      </w:r>
      <w:r w:rsidR="0025361B">
        <w:rPr>
          <w:i/>
          <w:sz w:val="26"/>
        </w:rPr>
        <w:t xml:space="preserve"> </w:t>
      </w:r>
      <w:r>
        <w:rPr>
          <w:i/>
          <w:sz w:val="26"/>
        </w:rPr>
        <w:t>nr</w:t>
      </w:r>
      <w:r w:rsidR="006C2AB3">
        <w:rPr>
          <w:i/>
          <w:sz w:val="26"/>
        </w:rPr>
        <w:t xml:space="preserve"> 251</w:t>
      </w:r>
      <w:r w:rsidR="006C1701">
        <w:rPr>
          <w:i/>
          <w:sz w:val="26"/>
        </w:rPr>
        <w:t xml:space="preserve">/2015 </w:t>
      </w:r>
      <w:r>
        <w:rPr>
          <w:i/>
          <w:sz w:val="26"/>
        </w:rPr>
        <w:t xml:space="preserve">Prezydium KR PZD </w:t>
      </w:r>
    </w:p>
    <w:p w:rsidR="001947C0" w:rsidRDefault="001947C0" w:rsidP="001947C0">
      <w:pPr>
        <w:jc w:val="right"/>
        <w:rPr>
          <w:i/>
          <w:sz w:val="26"/>
        </w:rPr>
      </w:pPr>
      <w:r>
        <w:rPr>
          <w:i/>
          <w:sz w:val="26"/>
        </w:rPr>
        <w:t>z dnia</w:t>
      </w:r>
      <w:r w:rsidR="0025361B">
        <w:rPr>
          <w:i/>
          <w:sz w:val="26"/>
        </w:rPr>
        <w:t xml:space="preserve">  </w:t>
      </w:r>
      <w:r w:rsidR="00272522">
        <w:rPr>
          <w:i/>
          <w:sz w:val="26"/>
        </w:rPr>
        <w:t xml:space="preserve">1 </w:t>
      </w:r>
      <w:r w:rsidR="006D010D">
        <w:rPr>
          <w:i/>
          <w:sz w:val="26"/>
        </w:rPr>
        <w:t>października</w:t>
      </w:r>
      <w:r>
        <w:rPr>
          <w:i/>
          <w:sz w:val="26"/>
        </w:rPr>
        <w:t xml:space="preserve"> 2015 r.</w:t>
      </w:r>
    </w:p>
    <w:p w:rsidR="001947C0" w:rsidRDefault="001947C0" w:rsidP="001947C0">
      <w:pPr>
        <w:jc w:val="both"/>
        <w:rPr>
          <w:sz w:val="26"/>
        </w:rPr>
      </w:pPr>
    </w:p>
    <w:p w:rsidR="001947C0" w:rsidRDefault="001947C0" w:rsidP="001947C0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</w:rPr>
        <w:t xml:space="preserve">Wykaz dokumentów, które składa </w:t>
      </w:r>
      <w:r w:rsidR="00D838B6">
        <w:rPr>
          <w:b w:val="0"/>
          <w:i w:val="0"/>
        </w:rPr>
        <w:t>OZ</w:t>
      </w:r>
      <w:r>
        <w:rPr>
          <w:b w:val="0"/>
          <w:i w:val="0"/>
        </w:rPr>
        <w:t xml:space="preserve">  PZD do </w:t>
      </w:r>
      <w:r w:rsidR="00D838B6">
        <w:rPr>
          <w:b w:val="0"/>
          <w:i w:val="0"/>
        </w:rPr>
        <w:t>KR</w:t>
      </w:r>
      <w:r>
        <w:rPr>
          <w:b w:val="0"/>
          <w:i w:val="0"/>
        </w:rPr>
        <w:t xml:space="preserve"> PZD, celem wydania</w:t>
      </w:r>
      <w:r w:rsidRPr="001947C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przez KR PZD pełnomocnictwa do czynności koniecznych dla wygaszenia prawa do nieruchomości i wydania przez </w:t>
      </w:r>
      <w:r w:rsidR="00236B08">
        <w:rPr>
          <w:b w:val="0"/>
          <w:i w:val="0"/>
          <w:szCs w:val="28"/>
        </w:rPr>
        <w:t>PZD</w:t>
      </w:r>
      <w:r>
        <w:rPr>
          <w:b w:val="0"/>
          <w:i w:val="0"/>
          <w:szCs w:val="28"/>
        </w:rPr>
        <w:t xml:space="preserve"> nieruchomości zajmowanej przez likwidowany ROD.</w:t>
      </w:r>
    </w:p>
    <w:p w:rsidR="001947C0" w:rsidRPr="00FA4D86" w:rsidRDefault="001947C0" w:rsidP="001947C0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1947C0" w:rsidRDefault="003E59A3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uchwała p</w:t>
      </w:r>
      <w:r w:rsidR="001947C0">
        <w:rPr>
          <w:b w:val="0"/>
          <w:i w:val="0"/>
        </w:rPr>
        <w:t>rezydium OZ PZD obejmująca m.in. informację o spełnieniu wszystkich warunków likwidacji, wraz z wnioskiem o wydanie pełnomocnictwa do czynności ko</w:t>
      </w:r>
      <w:r w:rsidR="007D66FB">
        <w:rPr>
          <w:b w:val="0"/>
          <w:i w:val="0"/>
        </w:rPr>
        <w:t>niecznych do</w:t>
      </w:r>
      <w:r w:rsidR="001947C0">
        <w:rPr>
          <w:b w:val="0"/>
          <w:i w:val="0"/>
        </w:rPr>
        <w:t xml:space="preserve"> wygaszenia prawa do nieruchomości;</w:t>
      </w:r>
    </w:p>
    <w:p w:rsidR="001947C0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FA4D86">
        <w:rPr>
          <w:b w:val="0"/>
          <w:i w:val="0"/>
        </w:rPr>
        <w:t xml:space="preserve">pisemne potwierdzenie od </w:t>
      </w:r>
      <w:r>
        <w:rPr>
          <w:b w:val="0"/>
          <w:i w:val="0"/>
          <w:szCs w:val="28"/>
        </w:rPr>
        <w:t>właściciela nieruchomości</w:t>
      </w:r>
      <w:r>
        <w:rPr>
          <w:b w:val="0"/>
          <w:i w:val="0"/>
        </w:rPr>
        <w:t xml:space="preserve"> o</w:t>
      </w:r>
      <w:r w:rsidRPr="00FA4D86">
        <w:rPr>
          <w:b w:val="0"/>
          <w:i w:val="0"/>
        </w:rPr>
        <w:t xml:space="preserve"> wypła</w:t>
      </w:r>
      <w:r>
        <w:rPr>
          <w:b w:val="0"/>
          <w:i w:val="0"/>
        </w:rPr>
        <w:t>cie</w:t>
      </w:r>
      <w:r w:rsidRPr="00FA4D86">
        <w:rPr>
          <w:b w:val="0"/>
          <w:i w:val="0"/>
        </w:rPr>
        <w:t xml:space="preserve"> odszkodowań na rzecz działkowców z likwidowanego terenu;</w:t>
      </w:r>
    </w:p>
    <w:p w:rsidR="001947C0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FA4D86">
        <w:rPr>
          <w:b w:val="0"/>
          <w:i w:val="0"/>
        </w:rPr>
        <w:t xml:space="preserve">wyciągi z operatów szacunkowych sporządzonych przez rzeczoznawcę majątkowego, określające wartość odszkodowania za składniki majątkowe stanowiące własność </w:t>
      </w:r>
      <w:r w:rsidR="00236B08">
        <w:rPr>
          <w:b w:val="0"/>
          <w:i w:val="0"/>
        </w:rPr>
        <w:t>PZD</w:t>
      </w:r>
      <w:r w:rsidRPr="00FA4D86">
        <w:rPr>
          <w:b w:val="0"/>
          <w:i w:val="0"/>
        </w:rPr>
        <w:t xml:space="preserve">, </w:t>
      </w:r>
      <w:r>
        <w:rPr>
          <w:b w:val="0"/>
          <w:i w:val="0"/>
        </w:rPr>
        <w:t xml:space="preserve">a nie podlegające odtworzeniu; </w:t>
      </w:r>
    </w:p>
    <w:p w:rsidR="001947C0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0F53B1">
        <w:rPr>
          <w:b w:val="0"/>
          <w:i w:val="0"/>
        </w:rPr>
        <w:t>rozliczenie środków finansowych pochodzących z likwidacji ROD, wskazujące na wpłatę na Fundusz Rozwoju ROD OZ PZD odszkodowań w związku z likwidacją ROD</w:t>
      </w:r>
      <w:r w:rsidRPr="000F53B1">
        <w:rPr>
          <w:b w:val="0"/>
        </w:rPr>
        <w:t>;</w:t>
      </w:r>
    </w:p>
    <w:p w:rsidR="001947C0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w przypadku </w:t>
      </w:r>
      <w:r w:rsidR="00236B08">
        <w:rPr>
          <w:b w:val="0"/>
          <w:i w:val="0"/>
        </w:rPr>
        <w:t xml:space="preserve">małej </w:t>
      </w:r>
      <w:r>
        <w:rPr>
          <w:b w:val="0"/>
          <w:i w:val="0"/>
        </w:rPr>
        <w:t xml:space="preserve">likwidacji </w:t>
      </w:r>
      <w:r w:rsidR="002354B5">
        <w:rPr>
          <w:b w:val="0"/>
          <w:i w:val="0"/>
        </w:rPr>
        <w:t>ROD, o której mowa w § 14</w:t>
      </w:r>
      <w:r>
        <w:rPr>
          <w:b w:val="0"/>
          <w:i w:val="0"/>
        </w:rPr>
        <w:t>., informację, iż</w:t>
      </w:r>
      <w:r w:rsidRPr="006E1749">
        <w:rPr>
          <w:b w:val="0"/>
          <w:i w:val="0"/>
        </w:rPr>
        <w:t xml:space="preserve"> </w:t>
      </w:r>
      <w:r>
        <w:rPr>
          <w:b w:val="0"/>
          <w:i w:val="0"/>
        </w:rPr>
        <w:t>kwota stanowiąca równowartość szacunkowych kosztów zakupu nieruchomości zamiennej została wypłacona bezpośrednio na konto Funduszu Obrony ROD,</w:t>
      </w:r>
      <w:r w:rsidRPr="006E1749">
        <w:rPr>
          <w:b w:val="0"/>
          <w:i w:val="0"/>
        </w:rPr>
        <w:t xml:space="preserve"> </w:t>
      </w:r>
      <w:r>
        <w:rPr>
          <w:b w:val="0"/>
          <w:i w:val="0"/>
        </w:rPr>
        <w:t>chyba że OZ PZD będzie odtwarzał likwidowaną część ROD. W takiej sytuacji zobowiązanie OZ PZD o zakupie gruntu i odtworzeniu części ROD winno być zawarte w uchwale Prezydium OZ PZD;</w:t>
      </w:r>
    </w:p>
    <w:p w:rsidR="001947C0" w:rsidRPr="000F53B1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0F53B1">
        <w:rPr>
          <w:b w:val="0"/>
          <w:i w:val="0"/>
        </w:rPr>
        <w:t xml:space="preserve">dokumenty </w:t>
      </w:r>
      <w:r>
        <w:rPr>
          <w:b w:val="0"/>
          <w:i w:val="0"/>
        </w:rPr>
        <w:t>potwierdzające</w:t>
      </w:r>
      <w:r w:rsidRPr="000F53B1">
        <w:rPr>
          <w:b w:val="0"/>
          <w:i w:val="0"/>
        </w:rPr>
        <w:t xml:space="preserve"> </w:t>
      </w:r>
      <w:r>
        <w:rPr>
          <w:b w:val="0"/>
          <w:i w:val="0"/>
        </w:rPr>
        <w:t>ustanowienie</w:t>
      </w:r>
      <w:r w:rsidRPr="000F53B1">
        <w:rPr>
          <w:b w:val="0"/>
          <w:i w:val="0"/>
        </w:rPr>
        <w:t xml:space="preserve"> na rzecz </w:t>
      </w:r>
      <w:r w:rsidR="00D838B6">
        <w:rPr>
          <w:b w:val="0"/>
          <w:i w:val="0"/>
        </w:rPr>
        <w:t>PZD</w:t>
      </w:r>
      <w:r w:rsidRPr="000F53B1">
        <w:rPr>
          <w:b w:val="0"/>
          <w:i w:val="0"/>
        </w:rPr>
        <w:t xml:space="preserve"> tytułu prawnego do nieruchomości zamiennej;</w:t>
      </w:r>
    </w:p>
    <w:p w:rsidR="001947C0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FA4D86">
        <w:rPr>
          <w:b w:val="0"/>
          <w:i w:val="0"/>
        </w:rPr>
        <w:t xml:space="preserve">dokumenty potwierdzające założenie przez </w:t>
      </w:r>
      <w:r w:rsidRPr="00FA4D86">
        <w:rPr>
          <w:b w:val="0"/>
          <w:i w:val="0"/>
          <w:szCs w:val="28"/>
        </w:rPr>
        <w:t>właściciela nieruchomości</w:t>
      </w:r>
      <w:r w:rsidRPr="00FA4D86">
        <w:rPr>
          <w:b w:val="0"/>
          <w:i w:val="0"/>
        </w:rPr>
        <w:t xml:space="preserve"> nowego ROD</w:t>
      </w:r>
      <w:r w:rsidRPr="00FA4D86">
        <w:rPr>
          <w:b w:val="0"/>
          <w:i w:val="0"/>
          <w:szCs w:val="28"/>
        </w:rPr>
        <w:t xml:space="preserve"> i</w:t>
      </w:r>
      <w:r w:rsidRPr="00FA4D86">
        <w:rPr>
          <w:szCs w:val="28"/>
        </w:rPr>
        <w:t xml:space="preserve"> </w:t>
      </w:r>
      <w:r>
        <w:rPr>
          <w:b w:val="0"/>
          <w:i w:val="0"/>
          <w:szCs w:val="28"/>
        </w:rPr>
        <w:t>odtworzenie</w:t>
      </w:r>
      <w:r w:rsidRPr="00FA4D86">
        <w:rPr>
          <w:b w:val="0"/>
          <w:i w:val="0"/>
          <w:szCs w:val="28"/>
        </w:rPr>
        <w:t xml:space="preserve"> urządzeń i budynków odpowiadających rodzajem urządzeniom i budynkom likwidowanego ROD</w:t>
      </w:r>
      <w:r>
        <w:rPr>
          <w:b w:val="0"/>
          <w:i w:val="0"/>
        </w:rPr>
        <w:t xml:space="preserve"> wykonanych</w:t>
      </w:r>
      <w:r w:rsidRPr="00FA4D86">
        <w:rPr>
          <w:b w:val="0"/>
          <w:i w:val="0"/>
        </w:rPr>
        <w:t xml:space="preserve"> zgodnie ze sztuką budowlaną, wraz z opinią zarządu ROD o zrealizowaniu ww. robót;</w:t>
      </w:r>
    </w:p>
    <w:p w:rsidR="001947C0" w:rsidRPr="00FA4D86" w:rsidRDefault="001947C0" w:rsidP="001947C0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FA4D86">
        <w:rPr>
          <w:b w:val="0"/>
          <w:i w:val="0"/>
        </w:rPr>
        <w:t xml:space="preserve">pisemną informację dotyczącą zagwarantowania działkowcom z likwidowanego terenu, działek zamiennych; </w:t>
      </w:r>
    </w:p>
    <w:p w:rsidR="001947C0" w:rsidRPr="001947C0" w:rsidRDefault="001947C0" w:rsidP="001947C0">
      <w:pPr>
        <w:jc w:val="both"/>
        <w:rPr>
          <w:sz w:val="28"/>
          <w:szCs w:val="28"/>
        </w:rPr>
      </w:pPr>
    </w:p>
    <w:sectPr w:rsidR="001947C0" w:rsidRPr="001947C0" w:rsidSect="007D66FB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23" w:rsidRDefault="00CA1C23" w:rsidP="00FF43B1">
      <w:r>
        <w:separator/>
      </w:r>
    </w:p>
  </w:endnote>
  <w:endnote w:type="continuationSeparator" w:id="0">
    <w:p w:rsidR="00CA1C23" w:rsidRDefault="00CA1C23" w:rsidP="00FF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6532"/>
      <w:docPartObj>
        <w:docPartGallery w:val="Page Numbers (Bottom of Page)"/>
        <w:docPartUnique/>
      </w:docPartObj>
    </w:sdtPr>
    <w:sdtContent>
      <w:p w:rsidR="00CA1C23" w:rsidRDefault="008F0F68">
        <w:pPr>
          <w:pStyle w:val="Stopka"/>
          <w:jc w:val="center"/>
        </w:pPr>
        <w:fldSimple w:instr=" PAGE   \* MERGEFORMAT ">
          <w:r w:rsidR="006C2AB3">
            <w:rPr>
              <w:noProof/>
            </w:rPr>
            <w:t>8</w:t>
          </w:r>
        </w:fldSimple>
      </w:p>
    </w:sdtContent>
  </w:sdt>
  <w:p w:rsidR="00CA1C23" w:rsidRDefault="00CA1C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23" w:rsidRDefault="00CA1C23" w:rsidP="00FF43B1">
      <w:r>
        <w:separator/>
      </w:r>
    </w:p>
  </w:footnote>
  <w:footnote w:type="continuationSeparator" w:id="0">
    <w:p w:rsidR="00CA1C23" w:rsidRDefault="00CA1C23" w:rsidP="00FF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23" w:rsidRPr="00071646" w:rsidRDefault="00CA1C23" w:rsidP="00071646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ED"/>
    <w:multiLevelType w:val="hybridMultilevel"/>
    <w:tmpl w:val="D654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696"/>
    <w:multiLevelType w:val="hybridMultilevel"/>
    <w:tmpl w:val="B806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D32"/>
    <w:multiLevelType w:val="hybridMultilevel"/>
    <w:tmpl w:val="06CE6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666"/>
    <w:multiLevelType w:val="hybridMultilevel"/>
    <w:tmpl w:val="D95C32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556A1E"/>
    <w:multiLevelType w:val="hybridMultilevel"/>
    <w:tmpl w:val="80E06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24316"/>
    <w:multiLevelType w:val="hybridMultilevel"/>
    <w:tmpl w:val="751652D8"/>
    <w:lvl w:ilvl="0" w:tplc="F834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8F4"/>
    <w:multiLevelType w:val="hybridMultilevel"/>
    <w:tmpl w:val="384C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381"/>
    <w:multiLevelType w:val="hybridMultilevel"/>
    <w:tmpl w:val="D86418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F0032"/>
    <w:multiLevelType w:val="hybridMultilevel"/>
    <w:tmpl w:val="AB58C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5023C"/>
    <w:multiLevelType w:val="hybridMultilevel"/>
    <w:tmpl w:val="036EF6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53121"/>
    <w:multiLevelType w:val="hybridMultilevel"/>
    <w:tmpl w:val="A5D0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422E"/>
    <w:multiLevelType w:val="hybridMultilevel"/>
    <w:tmpl w:val="3C00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5B71"/>
    <w:multiLevelType w:val="hybridMultilevel"/>
    <w:tmpl w:val="A33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EE5"/>
    <w:multiLevelType w:val="hybridMultilevel"/>
    <w:tmpl w:val="BE6CC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A212A7"/>
    <w:multiLevelType w:val="hybridMultilevel"/>
    <w:tmpl w:val="8254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63CD1"/>
    <w:multiLevelType w:val="hybridMultilevel"/>
    <w:tmpl w:val="326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E2983"/>
    <w:multiLevelType w:val="hybridMultilevel"/>
    <w:tmpl w:val="846A773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48982AE9"/>
    <w:multiLevelType w:val="hybridMultilevel"/>
    <w:tmpl w:val="7AA0C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6D2B"/>
    <w:multiLevelType w:val="hybridMultilevel"/>
    <w:tmpl w:val="90A2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3D00"/>
    <w:multiLevelType w:val="hybridMultilevel"/>
    <w:tmpl w:val="CC627C92"/>
    <w:lvl w:ilvl="0" w:tplc="DA42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77B87"/>
    <w:multiLevelType w:val="hybridMultilevel"/>
    <w:tmpl w:val="99A83060"/>
    <w:lvl w:ilvl="0" w:tplc="D14619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DB3BDB"/>
    <w:multiLevelType w:val="hybridMultilevel"/>
    <w:tmpl w:val="7FB01A14"/>
    <w:lvl w:ilvl="0" w:tplc="EEBC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6557C"/>
    <w:multiLevelType w:val="hybridMultilevel"/>
    <w:tmpl w:val="7D16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75FF"/>
    <w:multiLevelType w:val="hybridMultilevel"/>
    <w:tmpl w:val="DA046FEC"/>
    <w:lvl w:ilvl="0" w:tplc="56BE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03977"/>
    <w:multiLevelType w:val="hybridMultilevel"/>
    <w:tmpl w:val="A5D0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E1B59"/>
    <w:multiLevelType w:val="hybridMultilevel"/>
    <w:tmpl w:val="B154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41956"/>
    <w:multiLevelType w:val="hybridMultilevel"/>
    <w:tmpl w:val="6C72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F051B"/>
    <w:multiLevelType w:val="hybridMultilevel"/>
    <w:tmpl w:val="176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F78F2"/>
    <w:multiLevelType w:val="hybridMultilevel"/>
    <w:tmpl w:val="A33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4"/>
  </w:num>
  <w:num w:numId="5">
    <w:abstractNumId w:val="10"/>
  </w:num>
  <w:num w:numId="6">
    <w:abstractNumId w:val="22"/>
  </w:num>
  <w:num w:numId="7">
    <w:abstractNumId w:val="5"/>
  </w:num>
  <w:num w:numId="8">
    <w:abstractNumId w:val="17"/>
  </w:num>
  <w:num w:numId="9">
    <w:abstractNumId w:val="28"/>
  </w:num>
  <w:num w:numId="10">
    <w:abstractNumId w:val="8"/>
  </w:num>
  <w:num w:numId="11">
    <w:abstractNumId w:val="25"/>
  </w:num>
  <w:num w:numId="12">
    <w:abstractNumId w:val="26"/>
  </w:num>
  <w:num w:numId="13">
    <w:abstractNumId w:val="3"/>
  </w:num>
  <w:num w:numId="14">
    <w:abstractNumId w:val="23"/>
  </w:num>
  <w:num w:numId="15">
    <w:abstractNumId w:val="14"/>
  </w:num>
  <w:num w:numId="16">
    <w:abstractNumId w:val="21"/>
  </w:num>
  <w:num w:numId="17">
    <w:abstractNumId w:val="6"/>
  </w:num>
  <w:num w:numId="18">
    <w:abstractNumId w:val="20"/>
  </w:num>
  <w:num w:numId="19">
    <w:abstractNumId w:val="24"/>
  </w:num>
  <w:num w:numId="20">
    <w:abstractNumId w:val="11"/>
  </w:num>
  <w:num w:numId="21">
    <w:abstractNumId w:val="13"/>
  </w:num>
  <w:num w:numId="22">
    <w:abstractNumId w:val="7"/>
  </w:num>
  <w:num w:numId="23">
    <w:abstractNumId w:val="0"/>
  </w:num>
  <w:num w:numId="24">
    <w:abstractNumId w:val="2"/>
  </w:num>
  <w:num w:numId="25">
    <w:abstractNumId w:val="12"/>
  </w:num>
  <w:num w:numId="26">
    <w:abstractNumId w:val="1"/>
  </w:num>
  <w:num w:numId="27">
    <w:abstractNumId w:val="19"/>
  </w:num>
  <w:num w:numId="28">
    <w:abstractNumId w:val="16"/>
  </w:num>
  <w:num w:numId="2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4AB"/>
    <w:rsid w:val="00002DAE"/>
    <w:rsid w:val="00002EB3"/>
    <w:rsid w:val="00003193"/>
    <w:rsid w:val="00011744"/>
    <w:rsid w:val="0001405E"/>
    <w:rsid w:val="00014627"/>
    <w:rsid w:val="00022F95"/>
    <w:rsid w:val="0003022D"/>
    <w:rsid w:val="00031DEA"/>
    <w:rsid w:val="000341D6"/>
    <w:rsid w:val="0004137F"/>
    <w:rsid w:val="00046659"/>
    <w:rsid w:val="00061080"/>
    <w:rsid w:val="0006245D"/>
    <w:rsid w:val="00064843"/>
    <w:rsid w:val="00071646"/>
    <w:rsid w:val="000740BC"/>
    <w:rsid w:val="000814AB"/>
    <w:rsid w:val="00081694"/>
    <w:rsid w:val="000C3156"/>
    <w:rsid w:val="000D527A"/>
    <w:rsid w:val="000F1697"/>
    <w:rsid w:val="000F53B1"/>
    <w:rsid w:val="000F6721"/>
    <w:rsid w:val="00112884"/>
    <w:rsid w:val="001272AF"/>
    <w:rsid w:val="00143577"/>
    <w:rsid w:val="00157A98"/>
    <w:rsid w:val="00160BC8"/>
    <w:rsid w:val="0016721E"/>
    <w:rsid w:val="001947C0"/>
    <w:rsid w:val="00195F3D"/>
    <w:rsid w:val="00197521"/>
    <w:rsid w:val="001A0FB4"/>
    <w:rsid w:val="001A44D2"/>
    <w:rsid w:val="001D08B6"/>
    <w:rsid w:val="001D7B06"/>
    <w:rsid w:val="001E5898"/>
    <w:rsid w:val="001F2635"/>
    <w:rsid w:val="002354B5"/>
    <w:rsid w:val="00236B08"/>
    <w:rsid w:val="00240785"/>
    <w:rsid w:val="002456C3"/>
    <w:rsid w:val="0025361B"/>
    <w:rsid w:val="002703E3"/>
    <w:rsid w:val="00272522"/>
    <w:rsid w:val="002736A2"/>
    <w:rsid w:val="002814AA"/>
    <w:rsid w:val="00285D85"/>
    <w:rsid w:val="00286CCB"/>
    <w:rsid w:val="00294490"/>
    <w:rsid w:val="002A20DA"/>
    <w:rsid w:val="002B0B6A"/>
    <w:rsid w:val="002B51DD"/>
    <w:rsid w:val="002C4815"/>
    <w:rsid w:val="002C543D"/>
    <w:rsid w:val="002E0936"/>
    <w:rsid w:val="002E40FF"/>
    <w:rsid w:val="002F0FE6"/>
    <w:rsid w:val="002F164B"/>
    <w:rsid w:val="00317914"/>
    <w:rsid w:val="00322164"/>
    <w:rsid w:val="003301D8"/>
    <w:rsid w:val="00350A15"/>
    <w:rsid w:val="003618A9"/>
    <w:rsid w:val="0036668D"/>
    <w:rsid w:val="003719E7"/>
    <w:rsid w:val="00376E0B"/>
    <w:rsid w:val="00385824"/>
    <w:rsid w:val="003A7DB4"/>
    <w:rsid w:val="003A7F90"/>
    <w:rsid w:val="003B6F02"/>
    <w:rsid w:val="003C0F83"/>
    <w:rsid w:val="003D240A"/>
    <w:rsid w:val="003D617E"/>
    <w:rsid w:val="003E195C"/>
    <w:rsid w:val="003E59A3"/>
    <w:rsid w:val="003F7CD1"/>
    <w:rsid w:val="004051A8"/>
    <w:rsid w:val="0042108B"/>
    <w:rsid w:val="004313E8"/>
    <w:rsid w:val="0043418A"/>
    <w:rsid w:val="0046500A"/>
    <w:rsid w:val="0047028A"/>
    <w:rsid w:val="00487E13"/>
    <w:rsid w:val="00491360"/>
    <w:rsid w:val="00491DAD"/>
    <w:rsid w:val="004A0576"/>
    <w:rsid w:val="004A432F"/>
    <w:rsid w:val="004B2688"/>
    <w:rsid w:val="004C0CA3"/>
    <w:rsid w:val="004D1765"/>
    <w:rsid w:val="004D5EE9"/>
    <w:rsid w:val="004E5F2D"/>
    <w:rsid w:val="00501238"/>
    <w:rsid w:val="00501F19"/>
    <w:rsid w:val="00503177"/>
    <w:rsid w:val="00510A2E"/>
    <w:rsid w:val="00523B11"/>
    <w:rsid w:val="00531352"/>
    <w:rsid w:val="005361C0"/>
    <w:rsid w:val="00552FF8"/>
    <w:rsid w:val="00554DAE"/>
    <w:rsid w:val="00577C95"/>
    <w:rsid w:val="005D6072"/>
    <w:rsid w:val="005D6ECF"/>
    <w:rsid w:val="005E4146"/>
    <w:rsid w:val="005F0880"/>
    <w:rsid w:val="00601F11"/>
    <w:rsid w:val="00616FFD"/>
    <w:rsid w:val="006404A5"/>
    <w:rsid w:val="00654FA4"/>
    <w:rsid w:val="00657724"/>
    <w:rsid w:val="00660E3A"/>
    <w:rsid w:val="00663616"/>
    <w:rsid w:val="00673FC0"/>
    <w:rsid w:val="00676AE2"/>
    <w:rsid w:val="00680EB4"/>
    <w:rsid w:val="00693F65"/>
    <w:rsid w:val="00695194"/>
    <w:rsid w:val="00695540"/>
    <w:rsid w:val="006C15FF"/>
    <w:rsid w:val="006C1701"/>
    <w:rsid w:val="006C2AB3"/>
    <w:rsid w:val="006D010D"/>
    <w:rsid w:val="006E2521"/>
    <w:rsid w:val="0070605A"/>
    <w:rsid w:val="00711C4C"/>
    <w:rsid w:val="00717720"/>
    <w:rsid w:val="0072441D"/>
    <w:rsid w:val="007551E8"/>
    <w:rsid w:val="007606E4"/>
    <w:rsid w:val="00762EFD"/>
    <w:rsid w:val="00783DC6"/>
    <w:rsid w:val="0079488D"/>
    <w:rsid w:val="007978A8"/>
    <w:rsid w:val="007A5DA4"/>
    <w:rsid w:val="007B10C9"/>
    <w:rsid w:val="007B4657"/>
    <w:rsid w:val="007B4D73"/>
    <w:rsid w:val="007C17CB"/>
    <w:rsid w:val="007C2AF7"/>
    <w:rsid w:val="007D3E1E"/>
    <w:rsid w:val="007D66FB"/>
    <w:rsid w:val="007E5DEB"/>
    <w:rsid w:val="007F32AF"/>
    <w:rsid w:val="00806076"/>
    <w:rsid w:val="008075FF"/>
    <w:rsid w:val="0081366E"/>
    <w:rsid w:val="00822609"/>
    <w:rsid w:val="0083500A"/>
    <w:rsid w:val="00836533"/>
    <w:rsid w:val="00844F3E"/>
    <w:rsid w:val="008468D2"/>
    <w:rsid w:val="00856D36"/>
    <w:rsid w:val="00872CB9"/>
    <w:rsid w:val="0087715D"/>
    <w:rsid w:val="008B2C62"/>
    <w:rsid w:val="008E1A97"/>
    <w:rsid w:val="008E55E7"/>
    <w:rsid w:val="008E6D78"/>
    <w:rsid w:val="008F0F68"/>
    <w:rsid w:val="00900C7D"/>
    <w:rsid w:val="00917D0A"/>
    <w:rsid w:val="00923D08"/>
    <w:rsid w:val="009276DC"/>
    <w:rsid w:val="009277D2"/>
    <w:rsid w:val="009338AA"/>
    <w:rsid w:val="00946938"/>
    <w:rsid w:val="009477C3"/>
    <w:rsid w:val="00950A83"/>
    <w:rsid w:val="0095279C"/>
    <w:rsid w:val="009536DE"/>
    <w:rsid w:val="00963B6B"/>
    <w:rsid w:val="0096413B"/>
    <w:rsid w:val="0097386C"/>
    <w:rsid w:val="00975FAF"/>
    <w:rsid w:val="00981D00"/>
    <w:rsid w:val="009A6A01"/>
    <w:rsid w:val="009C3730"/>
    <w:rsid w:val="009C4439"/>
    <w:rsid w:val="009C4EC9"/>
    <w:rsid w:val="009E074A"/>
    <w:rsid w:val="009E54E5"/>
    <w:rsid w:val="00A0768F"/>
    <w:rsid w:val="00A12AC6"/>
    <w:rsid w:val="00A14A27"/>
    <w:rsid w:val="00A15B08"/>
    <w:rsid w:val="00A24891"/>
    <w:rsid w:val="00A333EF"/>
    <w:rsid w:val="00A33F34"/>
    <w:rsid w:val="00A36174"/>
    <w:rsid w:val="00A36D66"/>
    <w:rsid w:val="00A55D21"/>
    <w:rsid w:val="00A624DB"/>
    <w:rsid w:val="00A71168"/>
    <w:rsid w:val="00A76CD8"/>
    <w:rsid w:val="00A772A7"/>
    <w:rsid w:val="00AB0160"/>
    <w:rsid w:val="00AB466C"/>
    <w:rsid w:val="00AC3A20"/>
    <w:rsid w:val="00AC7719"/>
    <w:rsid w:val="00AE14FD"/>
    <w:rsid w:val="00AE3F29"/>
    <w:rsid w:val="00B126FA"/>
    <w:rsid w:val="00B15B4B"/>
    <w:rsid w:val="00B20D34"/>
    <w:rsid w:val="00B217F7"/>
    <w:rsid w:val="00B27008"/>
    <w:rsid w:val="00B33DD8"/>
    <w:rsid w:val="00B44386"/>
    <w:rsid w:val="00B5008C"/>
    <w:rsid w:val="00B51361"/>
    <w:rsid w:val="00B75C02"/>
    <w:rsid w:val="00B8187B"/>
    <w:rsid w:val="00B870D1"/>
    <w:rsid w:val="00BA3778"/>
    <w:rsid w:val="00BB24B2"/>
    <w:rsid w:val="00BB7805"/>
    <w:rsid w:val="00BD3018"/>
    <w:rsid w:val="00BF35A4"/>
    <w:rsid w:val="00BF3FEB"/>
    <w:rsid w:val="00C007E8"/>
    <w:rsid w:val="00C1091E"/>
    <w:rsid w:val="00C157E7"/>
    <w:rsid w:val="00C305BE"/>
    <w:rsid w:val="00C35B4C"/>
    <w:rsid w:val="00C40B86"/>
    <w:rsid w:val="00C435AD"/>
    <w:rsid w:val="00C442D1"/>
    <w:rsid w:val="00C52D38"/>
    <w:rsid w:val="00C77CFC"/>
    <w:rsid w:val="00C83293"/>
    <w:rsid w:val="00C90235"/>
    <w:rsid w:val="00C93547"/>
    <w:rsid w:val="00CA0829"/>
    <w:rsid w:val="00CA1C23"/>
    <w:rsid w:val="00CA3814"/>
    <w:rsid w:val="00CB6598"/>
    <w:rsid w:val="00CC548B"/>
    <w:rsid w:val="00CD2EEC"/>
    <w:rsid w:val="00CE43DC"/>
    <w:rsid w:val="00CE5441"/>
    <w:rsid w:val="00CF05C2"/>
    <w:rsid w:val="00D079EB"/>
    <w:rsid w:val="00D14DCA"/>
    <w:rsid w:val="00D20990"/>
    <w:rsid w:val="00D26138"/>
    <w:rsid w:val="00D30A19"/>
    <w:rsid w:val="00D34818"/>
    <w:rsid w:val="00D370E6"/>
    <w:rsid w:val="00D60980"/>
    <w:rsid w:val="00D71FAA"/>
    <w:rsid w:val="00D838B6"/>
    <w:rsid w:val="00D8499B"/>
    <w:rsid w:val="00D86AF0"/>
    <w:rsid w:val="00DA40B2"/>
    <w:rsid w:val="00DB2FCA"/>
    <w:rsid w:val="00DB58A4"/>
    <w:rsid w:val="00DD0420"/>
    <w:rsid w:val="00DD25BC"/>
    <w:rsid w:val="00DF44A7"/>
    <w:rsid w:val="00E13CAD"/>
    <w:rsid w:val="00E146D6"/>
    <w:rsid w:val="00E22F0F"/>
    <w:rsid w:val="00E27F2A"/>
    <w:rsid w:val="00E45C95"/>
    <w:rsid w:val="00E45C9E"/>
    <w:rsid w:val="00E45CD8"/>
    <w:rsid w:val="00E518CD"/>
    <w:rsid w:val="00E600B8"/>
    <w:rsid w:val="00E663FC"/>
    <w:rsid w:val="00E73261"/>
    <w:rsid w:val="00E877BB"/>
    <w:rsid w:val="00EA61E3"/>
    <w:rsid w:val="00EC6015"/>
    <w:rsid w:val="00ED66CC"/>
    <w:rsid w:val="00ED726C"/>
    <w:rsid w:val="00EE1D64"/>
    <w:rsid w:val="00EE6871"/>
    <w:rsid w:val="00EE77F6"/>
    <w:rsid w:val="00EF11ED"/>
    <w:rsid w:val="00EF6A20"/>
    <w:rsid w:val="00F0408A"/>
    <w:rsid w:val="00F04477"/>
    <w:rsid w:val="00F21A1A"/>
    <w:rsid w:val="00F25033"/>
    <w:rsid w:val="00F27A7C"/>
    <w:rsid w:val="00F305DD"/>
    <w:rsid w:val="00F30986"/>
    <w:rsid w:val="00F46E09"/>
    <w:rsid w:val="00F477E9"/>
    <w:rsid w:val="00F568D3"/>
    <w:rsid w:val="00F57857"/>
    <w:rsid w:val="00F768FE"/>
    <w:rsid w:val="00F82C8F"/>
    <w:rsid w:val="00F846D0"/>
    <w:rsid w:val="00F927F3"/>
    <w:rsid w:val="00FA4D86"/>
    <w:rsid w:val="00FB0C18"/>
    <w:rsid w:val="00FB1031"/>
    <w:rsid w:val="00FB783A"/>
    <w:rsid w:val="00FC02B5"/>
    <w:rsid w:val="00FC39DB"/>
    <w:rsid w:val="00FC6A7D"/>
    <w:rsid w:val="00FD1D9D"/>
    <w:rsid w:val="00FD1F23"/>
    <w:rsid w:val="00FD58E2"/>
    <w:rsid w:val="00FD5F8E"/>
    <w:rsid w:val="00FE1D87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AB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4AB"/>
    <w:pPr>
      <w:keepNext/>
      <w:autoSpaceDE w:val="0"/>
      <w:autoSpaceDN w:val="0"/>
      <w:ind w:left="2124" w:firstLine="708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4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4AB"/>
    <w:pPr>
      <w:autoSpaceDE w:val="0"/>
      <w:autoSpaceDN w:val="0"/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4A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jed">
    <w:name w:val="tekst_jed"/>
    <w:qFormat/>
    <w:rsid w:val="00510A2E"/>
    <w:pPr>
      <w:spacing w:before="60" w:after="60" w:afterAutospacing="0" w:line="240" w:lineRule="auto"/>
      <w:jc w:val="both"/>
      <w:outlineLvl w:val="2"/>
    </w:pPr>
    <w:rPr>
      <w:rFonts w:ascii="Times New Roman" w:eastAsia="Calibri" w:hAnsi="Times New Roman" w:cs="Times New Roman"/>
      <w:sz w:val="24"/>
    </w:rPr>
  </w:style>
  <w:style w:type="paragraph" w:customStyle="1" w:styleId="punkt">
    <w:name w:val="punkt"/>
    <w:basedOn w:val="Normalny"/>
    <w:qFormat/>
    <w:rsid w:val="00510A2E"/>
    <w:pPr>
      <w:spacing w:before="60" w:after="60"/>
      <w:ind w:left="840" w:hanging="284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1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F5FB-34F5-4087-8F97-9CDF4AFC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8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102</cp:revision>
  <cp:lastPrinted>2015-10-02T06:38:00Z</cp:lastPrinted>
  <dcterms:created xsi:type="dcterms:W3CDTF">2013-07-03T10:59:00Z</dcterms:created>
  <dcterms:modified xsi:type="dcterms:W3CDTF">2015-10-02T06:39:00Z</dcterms:modified>
</cp:coreProperties>
</file>