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4A" w:rsidRPr="00753C39" w:rsidRDefault="00F3209C" w:rsidP="0088084A">
      <w:pPr>
        <w:pStyle w:val="Tytu"/>
        <w:spacing w:line="276" w:lineRule="auto"/>
        <w:rPr>
          <w:caps/>
          <w:sz w:val="28"/>
          <w:szCs w:val="28"/>
        </w:rPr>
      </w:pPr>
      <w:r w:rsidRPr="00753C39">
        <w:rPr>
          <w:caps/>
          <w:sz w:val="28"/>
          <w:szCs w:val="28"/>
        </w:rPr>
        <w:t xml:space="preserve">Uchwała nr </w:t>
      </w:r>
      <w:r w:rsidR="00753C39">
        <w:rPr>
          <w:caps/>
          <w:sz w:val="28"/>
          <w:szCs w:val="28"/>
        </w:rPr>
        <w:t xml:space="preserve"> 224</w:t>
      </w:r>
      <w:r w:rsidR="000958FE" w:rsidRPr="00753C39">
        <w:rPr>
          <w:caps/>
          <w:sz w:val="28"/>
          <w:szCs w:val="28"/>
        </w:rPr>
        <w:t>/2015</w:t>
      </w:r>
    </w:p>
    <w:p w:rsidR="0088084A" w:rsidRPr="00753C39" w:rsidRDefault="0088084A" w:rsidP="0088084A">
      <w:pPr>
        <w:pStyle w:val="Tytu"/>
        <w:spacing w:line="276" w:lineRule="auto"/>
        <w:rPr>
          <w:caps/>
          <w:w w:val="90"/>
          <w:sz w:val="28"/>
          <w:szCs w:val="28"/>
        </w:rPr>
      </w:pPr>
      <w:r w:rsidRPr="00753C39">
        <w:rPr>
          <w:caps/>
          <w:w w:val="90"/>
          <w:sz w:val="28"/>
          <w:szCs w:val="28"/>
        </w:rPr>
        <w:t>Prezydium Krajowej Rady Polskiego Związku Działkowców</w:t>
      </w:r>
    </w:p>
    <w:p w:rsidR="000958FE" w:rsidRPr="00D66DEF" w:rsidRDefault="00D20554" w:rsidP="000958FE">
      <w:pPr>
        <w:pStyle w:val="Tytu"/>
        <w:spacing w:line="276" w:lineRule="auto"/>
        <w:rPr>
          <w:sz w:val="28"/>
          <w:szCs w:val="28"/>
        </w:rPr>
      </w:pPr>
      <w:proofErr w:type="gramStart"/>
      <w:r w:rsidRPr="00D66DEF">
        <w:rPr>
          <w:sz w:val="28"/>
          <w:szCs w:val="28"/>
        </w:rPr>
        <w:t>z</w:t>
      </w:r>
      <w:proofErr w:type="gramEnd"/>
      <w:r w:rsidRPr="00D66DEF">
        <w:rPr>
          <w:sz w:val="28"/>
          <w:szCs w:val="28"/>
        </w:rPr>
        <w:t xml:space="preserve"> dnia </w:t>
      </w:r>
      <w:r w:rsidR="00AE3847" w:rsidRPr="00D66DEF">
        <w:rPr>
          <w:sz w:val="28"/>
          <w:szCs w:val="28"/>
        </w:rPr>
        <w:t>30 września</w:t>
      </w:r>
      <w:r w:rsidR="000958FE" w:rsidRPr="00D66DEF">
        <w:rPr>
          <w:sz w:val="28"/>
          <w:szCs w:val="28"/>
        </w:rPr>
        <w:t xml:space="preserve"> 2015 r. </w:t>
      </w:r>
    </w:p>
    <w:p w:rsidR="00753C39" w:rsidRPr="00753C39" w:rsidRDefault="00753C39" w:rsidP="00753C39">
      <w:pPr>
        <w:pStyle w:val="Tytu"/>
        <w:rPr>
          <w:i/>
          <w:iCs/>
          <w:sz w:val="20"/>
          <w:szCs w:val="20"/>
        </w:rPr>
      </w:pPr>
    </w:p>
    <w:p w:rsidR="000958FE" w:rsidRPr="00D66DEF" w:rsidRDefault="0088084A" w:rsidP="00FB19B7">
      <w:pPr>
        <w:pStyle w:val="Tytu"/>
        <w:spacing w:line="276" w:lineRule="auto"/>
        <w:rPr>
          <w:i/>
          <w:iCs/>
          <w:sz w:val="28"/>
          <w:szCs w:val="28"/>
        </w:rPr>
      </w:pPr>
      <w:proofErr w:type="gramStart"/>
      <w:r w:rsidRPr="00D66DEF">
        <w:rPr>
          <w:i/>
          <w:iCs/>
          <w:sz w:val="28"/>
          <w:szCs w:val="28"/>
        </w:rPr>
        <w:t>w</w:t>
      </w:r>
      <w:proofErr w:type="gramEnd"/>
      <w:r w:rsidRPr="00D66DEF">
        <w:rPr>
          <w:i/>
          <w:iCs/>
          <w:sz w:val="28"/>
          <w:szCs w:val="28"/>
        </w:rPr>
        <w:t xml:space="preserve"> sprawie </w:t>
      </w:r>
      <w:r w:rsidR="006F7E48" w:rsidRPr="00D66DEF">
        <w:rPr>
          <w:i/>
          <w:iCs/>
          <w:sz w:val="28"/>
          <w:szCs w:val="28"/>
        </w:rPr>
        <w:t>wytycznych dla zarządów ROD</w:t>
      </w:r>
      <w:r w:rsidR="00776522" w:rsidRPr="00D66DEF">
        <w:rPr>
          <w:i/>
          <w:iCs/>
          <w:sz w:val="28"/>
          <w:szCs w:val="28"/>
        </w:rPr>
        <w:t xml:space="preserve"> i ogrodów</w:t>
      </w:r>
      <w:r w:rsidR="001823A3" w:rsidRPr="00D66DEF">
        <w:rPr>
          <w:i/>
          <w:iCs/>
          <w:sz w:val="28"/>
          <w:szCs w:val="28"/>
        </w:rPr>
        <w:t xml:space="preserve"> </w:t>
      </w:r>
    </w:p>
    <w:p w:rsidR="00C62AB6" w:rsidRPr="00D66DEF" w:rsidRDefault="00FB19B7" w:rsidP="00FB19B7">
      <w:pPr>
        <w:pStyle w:val="Tytu"/>
        <w:spacing w:line="276" w:lineRule="auto"/>
        <w:rPr>
          <w:i/>
          <w:iCs/>
          <w:sz w:val="28"/>
          <w:szCs w:val="28"/>
        </w:rPr>
      </w:pPr>
      <w:proofErr w:type="gramStart"/>
      <w:r w:rsidRPr="00D66DEF">
        <w:rPr>
          <w:i/>
          <w:iCs/>
          <w:sz w:val="28"/>
          <w:szCs w:val="28"/>
        </w:rPr>
        <w:t>objętych</w:t>
      </w:r>
      <w:proofErr w:type="gramEnd"/>
      <w:r w:rsidRPr="00D66DEF">
        <w:rPr>
          <w:i/>
          <w:iCs/>
          <w:sz w:val="28"/>
          <w:szCs w:val="28"/>
        </w:rPr>
        <w:t xml:space="preserve"> ustawą śmieciową</w:t>
      </w:r>
    </w:p>
    <w:p w:rsidR="00FB19B7" w:rsidRPr="00753C39" w:rsidRDefault="00FB19B7" w:rsidP="00753C39">
      <w:pPr>
        <w:pStyle w:val="Tytu"/>
        <w:rPr>
          <w:b w:val="0"/>
          <w:sz w:val="22"/>
        </w:rPr>
      </w:pPr>
    </w:p>
    <w:p w:rsidR="00134DFC" w:rsidRPr="00D66DEF" w:rsidRDefault="009B6FD8" w:rsidP="00967C2D">
      <w:pPr>
        <w:spacing w:after="0" w:line="240" w:lineRule="auto"/>
        <w:jc w:val="both"/>
        <w:rPr>
          <w:rFonts w:cs="Times New Roman"/>
          <w:szCs w:val="28"/>
        </w:rPr>
      </w:pPr>
      <w:r w:rsidRPr="00D66DEF">
        <w:rPr>
          <w:rFonts w:cs="Times New Roman"/>
          <w:szCs w:val="28"/>
        </w:rPr>
        <w:t>Prezydium Krajowej Rady Polskiego Związku Działkowców, działając n</w:t>
      </w:r>
      <w:r w:rsidR="00134DFC" w:rsidRPr="00D66DEF">
        <w:rPr>
          <w:rFonts w:cs="Times New Roman"/>
          <w:szCs w:val="28"/>
        </w:rPr>
        <w:t xml:space="preserve">a podstawie </w:t>
      </w:r>
      <w:r w:rsidR="00011961" w:rsidRPr="00D66DEF">
        <w:rPr>
          <w:rFonts w:cs="Times New Roman"/>
          <w:szCs w:val="28"/>
        </w:rPr>
        <w:t xml:space="preserve">§ 134 </w:t>
      </w:r>
      <w:r w:rsidR="001F0572" w:rsidRPr="00D66DEF">
        <w:rPr>
          <w:rFonts w:cs="Times New Roman"/>
          <w:szCs w:val="28"/>
        </w:rPr>
        <w:t xml:space="preserve">ust. 2 pkt. </w:t>
      </w:r>
      <w:r w:rsidRPr="00D66DEF">
        <w:rPr>
          <w:rFonts w:cs="Times New Roman"/>
          <w:szCs w:val="28"/>
        </w:rPr>
        <w:t>1</w:t>
      </w:r>
      <w:r w:rsidR="00775AD5">
        <w:rPr>
          <w:rFonts w:cs="Times New Roman"/>
          <w:szCs w:val="28"/>
        </w:rPr>
        <w:t xml:space="preserve"> i 7 </w:t>
      </w:r>
      <w:r w:rsidRPr="00D66DEF">
        <w:rPr>
          <w:rFonts w:cs="Times New Roman"/>
          <w:szCs w:val="28"/>
        </w:rPr>
        <w:t xml:space="preserve"> </w:t>
      </w:r>
      <w:r w:rsidR="00011961" w:rsidRPr="00D66DEF">
        <w:rPr>
          <w:rFonts w:cs="Times New Roman"/>
          <w:szCs w:val="28"/>
        </w:rPr>
        <w:t>Statutu PZD</w:t>
      </w:r>
      <w:r w:rsidR="00A169F1" w:rsidRPr="00D66DEF">
        <w:rPr>
          <w:rFonts w:cs="Times New Roman"/>
          <w:szCs w:val="28"/>
        </w:rPr>
        <w:t xml:space="preserve"> z uwzględnieniem zapisów </w:t>
      </w:r>
      <w:r w:rsidR="0001071A" w:rsidRPr="00D66DEF">
        <w:rPr>
          <w:rFonts w:cs="Times New Roman"/>
          <w:szCs w:val="28"/>
        </w:rPr>
        <w:t xml:space="preserve">ustawy z dnia 13 września 1996 r. o utrzymaniu czystości i porządku w gminach (z </w:t>
      </w:r>
      <w:proofErr w:type="spellStart"/>
      <w:r w:rsidR="0001071A" w:rsidRPr="00D66DEF">
        <w:rPr>
          <w:rFonts w:cs="Times New Roman"/>
          <w:szCs w:val="28"/>
        </w:rPr>
        <w:t>późń</w:t>
      </w:r>
      <w:proofErr w:type="spellEnd"/>
      <w:r w:rsidR="0001071A" w:rsidRPr="00D66DEF">
        <w:rPr>
          <w:rFonts w:cs="Times New Roman"/>
          <w:szCs w:val="28"/>
        </w:rPr>
        <w:t xml:space="preserve">. </w:t>
      </w:r>
      <w:proofErr w:type="gramStart"/>
      <w:r w:rsidR="0001071A" w:rsidRPr="00D66DEF">
        <w:rPr>
          <w:rFonts w:cs="Times New Roman"/>
          <w:szCs w:val="28"/>
        </w:rPr>
        <w:t>zm</w:t>
      </w:r>
      <w:proofErr w:type="gramEnd"/>
      <w:r w:rsidR="0001071A" w:rsidRPr="00D66DEF">
        <w:rPr>
          <w:rFonts w:cs="Times New Roman"/>
          <w:szCs w:val="28"/>
        </w:rPr>
        <w:t>.)</w:t>
      </w:r>
      <w:r w:rsidR="0001071A" w:rsidRPr="00D66DEF">
        <w:rPr>
          <w:rFonts w:cs="Times New Roman"/>
          <w:i/>
          <w:szCs w:val="28"/>
        </w:rPr>
        <w:t xml:space="preserve"> </w:t>
      </w:r>
      <w:r w:rsidR="0001071A" w:rsidRPr="00D66DEF">
        <w:rPr>
          <w:rFonts w:cs="Times New Roman"/>
          <w:szCs w:val="28"/>
        </w:rPr>
        <w:t>zwan</w:t>
      </w:r>
      <w:r w:rsidR="00981A5E" w:rsidRPr="00D66DEF">
        <w:rPr>
          <w:rFonts w:cs="Times New Roman"/>
          <w:szCs w:val="28"/>
        </w:rPr>
        <w:t>ej</w:t>
      </w:r>
      <w:r w:rsidR="0001071A" w:rsidRPr="00D66DEF">
        <w:rPr>
          <w:rFonts w:cs="Times New Roman"/>
          <w:szCs w:val="28"/>
        </w:rPr>
        <w:t xml:space="preserve"> ustawą śmieciową </w:t>
      </w:r>
      <w:r w:rsidR="00A169F1" w:rsidRPr="00D66DEF">
        <w:rPr>
          <w:rFonts w:cs="Times New Roman"/>
          <w:szCs w:val="28"/>
        </w:rPr>
        <w:t xml:space="preserve">oraz Regulaminu ROD </w:t>
      </w:r>
      <w:r w:rsidR="0001071A" w:rsidRPr="00D66DEF">
        <w:rPr>
          <w:rFonts w:cs="Times New Roman"/>
          <w:szCs w:val="28"/>
        </w:rPr>
        <w:t>postanawia:</w:t>
      </w:r>
    </w:p>
    <w:p w:rsidR="00134DFC" w:rsidRPr="00753C39" w:rsidRDefault="00134DFC" w:rsidP="00967C2D">
      <w:pPr>
        <w:spacing w:after="0" w:line="240" w:lineRule="auto"/>
        <w:jc w:val="both"/>
        <w:rPr>
          <w:rFonts w:cs="Times New Roman"/>
          <w:sz w:val="22"/>
          <w:szCs w:val="28"/>
        </w:rPr>
      </w:pPr>
    </w:p>
    <w:p w:rsidR="0001071A" w:rsidRPr="00D66DEF" w:rsidRDefault="0001071A" w:rsidP="0001071A">
      <w:pPr>
        <w:spacing w:after="0" w:line="240" w:lineRule="auto"/>
        <w:jc w:val="center"/>
        <w:rPr>
          <w:rFonts w:cs="Times New Roman"/>
          <w:b/>
          <w:szCs w:val="28"/>
        </w:rPr>
      </w:pPr>
      <w:r w:rsidRPr="00D66DEF">
        <w:rPr>
          <w:rFonts w:cs="Times New Roman"/>
          <w:b/>
          <w:szCs w:val="28"/>
        </w:rPr>
        <w:t>§1</w:t>
      </w:r>
    </w:p>
    <w:p w:rsidR="006A426D" w:rsidRPr="00D66DEF" w:rsidRDefault="0001071A" w:rsidP="00C01407">
      <w:pPr>
        <w:spacing w:after="0" w:line="240" w:lineRule="auto"/>
        <w:jc w:val="both"/>
        <w:rPr>
          <w:rFonts w:cs="Times New Roman"/>
          <w:szCs w:val="28"/>
        </w:rPr>
      </w:pPr>
      <w:r w:rsidRPr="00D66DEF">
        <w:rPr>
          <w:rFonts w:cs="Times New Roman"/>
          <w:szCs w:val="28"/>
        </w:rPr>
        <w:t>Ustalić</w:t>
      </w:r>
      <w:r w:rsidR="00C01407" w:rsidRPr="00D66DEF">
        <w:rPr>
          <w:rFonts w:cs="Times New Roman"/>
          <w:szCs w:val="28"/>
        </w:rPr>
        <w:t xml:space="preserve"> </w:t>
      </w:r>
      <w:r w:rsidRPr="00D66DEF">
        <w:rPr>
          <w:rFonts w:cs="Times New Roman"/>
          <w:szCs w:val="28"/>
        </w:rPr>
        <w:t xml:space="preserve">następujące </w:t>
      </w:r>
      <w:r w:rsidR="00C01407" w:rsidRPr="00D66DEF">
        <w:rPr>
          <w:rFonts w:cs="Times New Roman"/>
          <w:szCs w:val="28"/>
        </w:rPr>
        <w:t xml:space="preserve">wytyczne dla zarządów ROD </w:t>
      </w:r>
      <w:r w:rsidR="00F3209C" w:rsidRPr="00D66DEF">
        <w:rPr>
          <w:rFonts w:cs="Times New Roman"/>
          <w:szCs w:val="28"/>
        </w:rPr>
        <w:t>i ogrodó</w:t>
      </w:r>
      <w:r w:rsidR="00FB19B7" w:rsidRPr="00D66DEF">
        <w:rPr>
          <w:rFonts w:cs="Times New Roman"/>
          <w:szCs w:val="28"/>
        </w:rPr>
        <w:t>w, objętych ustawą śmieciową</w:t>
      </w:r>
      <w:r w:rsidR="00C01407" w:rsidRPr="00D66DEF">
        <w:rPr>
          <w:rFonts w:cs="Times New Roman"/>
          <w:szCs w:val="28"/>
        </w:rPr>
        <w:t>:</w:t>
      </w:r>
    </w:p>
    <w:p w:rsidR="00FB19B7" w:rsidRPr="00D66DEF" w:rsidRDefault="00F20E1F" w:rsidP="008C34D8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proofErr w:type="gramStart"/>
      <w:r w:rsidRPr="00D66DEF">
        <w:rPr>
          <w:rFonts w:cs="Times New Roman"/>
          <w:szCs w:val="28"/>
        </w:rPr>
        <w:t>zarządy</w:t>
      </w:r>
      <w:proofErr w:type="gramEnd"/>
      <w:r w:rsidRPr="00D66DEF">
        <w:rPr>
          <w:rFonts w:cs="Times New Roman"/>
          <w:szCs w:val="28"/>
        </w:rPr>
        <w:t xml:space="preserve"> ROD </w:t>
      </w:r>
      <w:r w:rsidR="005B3DE7" w:rsidRPr="00D66DEF">
        <w:rPr>
          <w:rFonts w:cs="Times New Roman"/>
          <w:szCs w:val="28"/>
        </w:rPr>
        <w:t xml:space="preserve">powinny </w:t>
      </w:r>
      <w:r w:rsidR="000C4A90" w:rsidRPr="00D66DEF">
        <w:rPr>
          <w:rFonts w:cs="Times New Roman"/>
          <w:szCs w:val="28"/>
        </w:rPr>
        <w:t>stosować</w:t>
      </w:r>
      <w:r w:rsidR="00981A5E" w:rsidRPr="00D66DEF">
        <w:rPr>
          <w:rFonts w:cs="Times New Roman"/>
          <w:szCs w:val="28"/>
        </w:rPr>
        <w:t xml:space="preserve"> zasady </w:t>
      </w:r>
      <w:r w:rsidR="00FB19B7" w:rsidRPr="00D66DEF">
        <w:rPr>
          <w:rFonts w:cs="Times New Roman"/>
          <w:szCs w:val="28"/>
        </w:rPr>
        <w:t xml:space="preserve">wywozu śmieci, </w:t>
      </w:r>
      <w:r w:rsidR="00981A5E" w:rsidRPr="00D66DEF">
        <w:rPr>
          <w:rFonts w:cs="Times New Roman"/>
          <w:szCs w:val="28"/>
        </w:rPr>
        <w:t>obowiązujące</w:t>
      </w:r>
      <w:r w:rsidR="00AB6DC1" w:rsidRPr="00D66DEF">
        <w:rPr>
          <w:rFonts w:cs="Times New Roman"/>
          <w:szCs w:val="28"/>
        </w:rPr>
        <w:t xml:space="preserve"> na terenie gminy, gdzie położony jest ROD.</w:t>
      </w:r>
    </w:p>
    <w:p w:rsidR="00A502D4" w:rsidRPr="00D66DEF" w:rsidRDefault="00A502D4" w:rsidP="00FD1078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proofErr w:type="gramStart"/>
      <w:r w:rsidRPr="00D66DEF">
        <w:rPr>
          <w:rFonts w:cs="Times New Roman"/>
          <w:szCs w:val="28"/>
        </w:rPr>
        <w:t>zarządy</w:t>
      </w:r>
      <w:proofErr w:type="gramEnd"/>
      <w:r w:rsidRPr="00D66DEF">
        <w:rPr>
          <w:rFonts w:cs="Times New Roman"/>
          <w:szCs w:val="28"/>
        </w:rPr>
        <w:t xml:space="preserve"> ROD powinny na bieżąco śledzić zmiany odnoszące się do nowych zasad </w:t>
      </w:r>
      <w:r w:rsidR="00981A5E" w:rsidRPr="00D66DEF">
        <w:rPr>
          <w:rFonts w:cs="Times New Roman"/>
          <w:szCs w:val="28"/>
        </w:rPr>
        <w:t>wywozu śmieci</w:t>
      </w:r>
      <w:r w:rsidR="00FD1078" w:rsidRPr="00D66DEF">
        <w:rPr>
          <w:rFonts w:cs="Times New Roman"/>
          <w:szCs w:val="28"/>
        </w:rPr>
        <w:t xml:space="preserve"> m.in. na stronach internetowych gmin. </w:t>
      </w:r>
      <w:r w:rsidRPr="00D66DEF">
        <w:rPr>
          <w:rFonts w:cs="Times New Roman"/>
          <w:szCs w:val="28"/>
        </w:rPr>
        <w:t>W szczególności, zarządy ROD powinny śledzić ewentualne zmiany w stawkach opłat oraz ewentualne zwolnienia z opłat za wywóz śmieci, którymi gmina może objąć pewne frakcje odpadów</w:t>
      </w:r>
      <w:r w:rsidR="00FD1078" w:rsidRPr="00D66DEF">
        <w:rPr>
          <w:rFonts w:cs="Times New Roman"/>
          <w:szCs w:val="28"/>
        </w:rPr>
        <w:t xml:space="preserve"> (np. odpady zielone).</w:t>
      </w:r>
    </w:p>
    <w:p w:rsidR="00930AC7" w:rsidRPr="00D66DEF" w:rsidRDefault="00F354CB" w:rsidP="008C34D8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proofErr w:type="gramStart"/>
      <w:r w:rsidRPr="00D66DEF">
        <w:rPr>
          <w:rFonts w:cs="Times New Roman"/>
          <w:szCs w:val="28"/>
        </w:rPr>
        <w:t>zarządy</w:t>
      </w:r>
      <w:proofErr w:type="gramEnd"/>
      <w:r w:rsidRPr="00D66DEF">
        <w:rPr>
          <w:rFonts w:cs="Times New Roman"/>
          <w:szCs w:val="28"/>
        </w:rPr>
        <w:t xml:space="preserve"> ROD nie powinny dopuszczać do zamieszkiwania na działkach. W przeciwnym razie, gmina może uznać tereny </w:t>
      </w:r>
      <w:proofErr w:type="gramStart"/>
      <w:r w:rsidRPr="00D66DEF">
        <w:rPr>
          <w:rFonts w:cs="Times New Roman"/>
          <w:szCs w:val="28"/>
        </w:rPr>
        <w:t>ROD jako</w:t>
      </w:r>
      <w:proofErr w:type="gramEnd"/>
      <w:r w:rsidRPr="00D66DEF">
        <w:rPr>
          <w:rFonts w:cs="Times New Roman"/>
          <w:szCs w:val="28"/>
        </w:rPr>
        <w:t xml:space="preserve"> </w:t>
      </w:r>
      <w:r w:rsidR="00BA04ED" w:rsidRPr="00D66DEF">
        <w:rPr>
          <w:rFonts w:cs="Times New Roman"/>
          <w:szCs w:val="28"/>
        </w:rPr>
        <w:t xml:space="preserve">nieruchomości </w:t>
      </w:r>
      <w:r w:rsidRPr="00D66DEF">
        <w:rPr>
          <w:rFonts w:cs="Times New Roman"/>
          <w:szCs w:val="28"/>
        </w:rPr>
        <w:t xml:space="preserve">zamieszkiwane, </w:t>
      </w:r>
      <w:r w:rsidR="00784E28" w:rsidRPr="00D66DEF">
        <w:rPr>
          <w:rFonts w:cs="Times New Roman"/>
          <w:szCs w:val="28"/>
        </w:rPr>
        <w:t xml:space="preserve">dla których obowiązują </w:t>
      </w:r>
      <w:r w:rsidR="00BA04ED" w:rsidRPr="00D66DEF">
        <w:rPr>
          <w:rFonts w:cs="Times New Roman"/>
          <w:szCs w:val="28"/>
        </w:rPr>
        <w:t>wyższe</w:t>
      </w:r>
      <w:r w:rsidR="00784E28" w:rsidRPr="00D66DEF">
        <w:rPr>
          <w:rFonts w:cs="Times New Roman"/>
          <w:szCs w:val="28"/>
        </w:rPr>
        <w:t xml:space="preserve"> stawki </w:t>
      </w:r>
      <w:r w:rsidR="00D95A64" w:rsidRPr="00D66DEF">
        <w:rPr>
          <w:rFonts w:cs="Times New Roman"/>
          <w:szCs w:val="28"/>
        </w:rPr>
        <w:t>opłat</w:t>
      </w:r>
      <w:r w:rsidR="00AF31FE" w:rsidRPr="00D66DEF">
        <w:rPr>
          <w:rFonts w:cs="Times New Roman"/>
          <w:szCs w:val="28"/>
        </w:rPr>
        <w:t xml:space="preserve"> niż</w:t>
      </w:r>
      <w:r w:rsidR="00784E28" w:rsidRPr="00D66DEF">
        <w:rPr>
          <w:rFonts w:cs="Times New Roman"/>
          <w:szCs w:val="28"/>
        </w:rPr>
        <w:t xml:space="preserve"> dla nieruchomości </w:t>
      </w:r>
      <w:r w:rsidR="00772F32" w:rsidRPr="00D66DEF">
        <w:rPr>
          <w:rFonts w:cs="Times New Roman"/>
          <w:szCs w:val="28"/>
        </w:rPr>
        <w:t>nie</w:t>
      </w:r>
      <w:r w:rsidR="00784E28" w:rsidRPr="00D66DEF">
        <w:rPr>
          <w:rFonts w:cs="Times New Roman"/>
          <w:szCs w:val="28"/>
        </w:rPr>
        <w:t>zamieszkanych</w:t>
      </w:r>
      <w:r w:rsidR="00BA04ED" w:rsidRPr="00D66DEF">
        <w:rPr>
          <w:rFonts w:cs="Times New Roman"/>
          <w:szCs w:val="28"/>
        </w:rPr>
        <w:t xml:space="preserve">. </w:t>
      </w:r>
      <w:r w:rsidR="00930AC7" w:rsidRPr="00D66DEF">
        <w:rPr>
          <w:rFonts w:cs="Times New Roman"/>
          <w:szCs w:val="28"/>
        </w:rPr>
        <w:t xml:space="preserve">W szczególności, że działki w rodzinnych ogrodach działkowych służą wyłącznie celom rekreacyjnym i uprawowym. Obowiązuje na nich całkowity zakaz zamieszkiwania i zameldowania. </w:t>
      </w:r>
    </w:p>
    <w:p w:rsidR="002D69F8" w:rsidRPr="00D66DEF" w:rsidRDefault="00BA04ED" w:rsidP="008C34D8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proofErr w:type="gramStart"/>
      <w:r w:rsidRPr="00D66DEF">
        <w:rPr>
          <w:rFonts w:cs="Times New Roman"/>
          <w:szCs w:val="28"/>
        </w:rPr>
        <w:t>zarządy</w:t>
      </w:r>
      <w:proofErr w:type="gramEnd"/>
      <w:r w:rsidRPr="00D66DEF">
        <w:rPr>
          <w:rFonts w:cs="Times New Roman"/>
          <w:szCs w:val="28"/>
        </w:rPr>
        <w:t xml:space="preserve"> ROD powinny zapewnić firmom</w:t>
      </w:r>
      <w:r w:rsidR="002D69F8" w:rsidRPr="00D66DEF">
        <w:rPr>
          <w:rFonts w:cs="Times New Roman"/>
          <w:szCs w:val="28"/>
        </w:rPr>
        <w:t>, które wygrają przetarg</w:t>
      </w:r>
      <w:r w:rsidR="0015092F" w:rsidRPr="00D66DEF">
        <w:rPr>
          <w:rFonts w:cs="Times New Roman"/>
          <w:szCs w:val="28"/>
        </w:rPr>
        <w:t>i</w:t>
      </w:r>
      <w:r w:rsidR="002D69F8" w:rsidRPr="00D66DEF">
        <w:rPr>
          <w:rFonts w:cs="Times New Roman"/>
          <w:szCs w:val="28"/>
        </w:rPr>
        <w:t xml:space="preserve"> </w:t>
      </w:r>
      <w:r w:rsidR="0077626C" w:rsidRPr="00D66DEF">
        <w:rPr>
          <w:rFonts w:cs="Times New Roman"/>
          <w:szCs w:val="28"/>
        </w:rPr>
        <w:t xml:space="preserve">gminne </w:t>
      </w:r>
      <w:r w:rsidR="002D69F8" w:rsidRPr="00D66DEF">
        <w:rPr>
          <w:rFonts w:cs="Times New Roman"/>
          <w:szCs w:val="28"/>
        </w:rPr>
        <w:t xml:space="preserve">na odbiór odpadów </w:t>
      </w:r>
      <w:r w:rsidRPr="00D66DEF">
        <w:rPr>
          <w:rFonts w:cs="Times New Roman"/>
          <w:szCs w:val="28"/>
        </w:rPr>
        <w:t>swobodny</w:t>
      </w:r>
      <w:r w:rsidR="002D69F8" w:rsidRPr="00D66DEF">
        <w:rPr>
          <w:rFonts w:cs="Times New Roman"/>
          <w:szCs w:val="28"/>
        </w:rPr>
        <w:t xml:space="preserve"> dost</w:t>
      </w:r>
      <w:r w:rsidR="00E22066" w:rsidRPr="00D66DEF">
        <w:rPr>
          <w:rFonts w:cs="Times New Roman"/>
          <w:szCs w:val="28"/>
        </w:rPr>
        <w:t>ęp do miejsc, w których</w:t>
      </w:r>
      <w:r w:rsidR="00AF31FE" w:rsidRPr="00D66DEF">
        <w:rPr>
          <w:rFonts w:cs="Times New Roman"/>
          <w:szCs w:val="28"/>
        </w:rPr>
        <w:t xml:space="preserve"> usytuowano</w:t>
      </w:r>
      <w:r w:rsidR="002D69F8" w:rsidRPr="00D66DEF">
        <w:rPr>
          <w:rFonts w:cs="Times New Roman"/>
          <w:szCs w:val="28"/>
        </w:rPr>
        <w:t xml:space="preserve"> pojemniki do zbierania odpadów komunalnych. </w:t>
      </w:r>
      <w:r w:rsidR="005A1300" w:rsidRPr="00D66DEF">
        <w:rPr>
          <w:rFonts w:cs="Times New Roman"/>
          <w:szCs w:val="28"/>
        </w:rPr>
        <w:t xml:space="preserve">Pojemniki winny być </w:t>
      </w:r>
      <w:r w:rsidR="00AF31FE" w:rsidRPr="00D66DEF">
        <w:rPr>
          <w:rFonts w:cs="Times New Roman"/>
          <w:szCs w:val="28"/>
        </w:rPr>
        <w:t>ustawione</w:t>
      </w:r>
      <w:r w:rsidR="005A1300" w:rsidRPr="00D66DEF">
        <w:rPr>
          <w:rFonts w:cs="Times New Roman"/>
          <w:szCs w:val="28"/>
        </w:rPr>
        <w:t xml:space="preserve"> w miejscu umożliwiającym odbiór tych odpadów</w:t>
      </w:r>
      <w:r w:rsidR="00B514B2" w:rsidRPr="00D66DEF">
        <w:rPr>
          <w:rFonts w:cs="Times New Roman"/>
          <w:szCs w:val="28"/>
        </w:rPr>
        <w:t xml:space="preserve"> m.in.</w:t>
      </w:r>
      <w:r w:rsidR="005A1300" w:rsidRPr="00D66DEF">
        <w:rPr>
          <w:rFonts w:cs="Times New Roman"/>
          <w:szCs w:val="28"/>
        </w:rPr>
        <w:t xml:space="preserve"> poprzez wjazd na teren ogrodu.</w:t>
      </w:r>
      <w:r w:rsidR="00B514B2" w:rsidRPr="00D66DEF">
        <w:rPr>
          <w:rFonts w:cs="Times New Roman"/>
          <w:szCs w:val="28"/>
        </w:rPr>
        <w:t xml:space="preserve"> </w:t>
      </w:r>
      <w:r w:rsidR="00650996" w:rsidRPr="00D66DEF">
        <w:rPr>
          <w:rFonts w:cs="Times New Roman"/>
          <w:szCs w:val="28"/>
        </w:rPr>
        <w:t xml:space="preserve">Pojemniki </w:t>
      </w:r>
      <w:r w:rsidR="006A426D" w:rsidRPr="00D66DEF">
        <w:rPr>
          <w:rFonts w:cs="Times New Roman"/>
          <w:szCs w:val="28"/>
        </w:rPr>
        <w:t>winny</w:t>
      </w:r>
      <w:r w:rsidR="00650996" w:rsidRPr="00D66DEF">
        <w:rPr>
          <w:rFonts w:cs="Times New Roman"/>
          <w:szCs w:val="28"/>
        </w:rPr>
        <w:t xml:space="preserve"> być utrzymywane w odpowiednim stanie sanitarnym, porządkowym i t</w:t>
      </w:r>
      <w:r w:rsidR="005A1300" w:rsidRPr="00D66DEF">
        <w:rPr>
          <w:rFonts w:cs="Times New Roman"/>
          <w:szCs w:val="28"/>
        </w:rPr>
        <w:t>echnicznym oraz odpowiadać</w:t>
      </w:r>
      <w:r w:rsidR="00650996" w:rsidRPr="00D66DEF">
        <w:rPr>
          <w:rFonts w:cs="Times New Roman"/>
          <w:szCs w:val="28"/>
        </w:rPr>
        <w:t xml:space="preserve"> frakcjom odpadów, które będą w nich zbierane. </w:t>
      </w:r>
      <w:r w:rsidR="00B514B2" w:rsidRPr="00D66DEF">
        <w:rPr>
          <w:rFonts w:cs="Times New Roman"/>
          <w:szCs w:val="28"/>
        </w:rPr>
        <w:t>Położenie pojemników nie powinno być uciążliwe dla użytkowników działek sąsiadujących.</w:t>
      </w:r>
    </w:p>
    <w:p w:rsidR="00C521CD" w:rsidRPr="00D66DEF" w:rsidRDefault="008C34D8" w:rsidP="00C521CD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proofErr w:type="gramStart"/>
      <w:r w:rsidRPr="00D66DEF">
        <w:rPr>
          <w:rFonts w:cs="Times New Roman"/>
          <w:szCs w:val="28"/>
        </w:rPr>
        <w:t>w</w:t>
      </w:r>
      <w:proofErr w:type="gramEnd"/>
      <w:r w:rsidRPr="00D66DEF">
        <w:rPr>
          <w:rFonts w:cs="Times New Roman"/>
          <w:szCs w:val="28"/>
        </w:rPr>
        <w:t xml:space="preserve"> miarę możliwości, </w:t>
      </w:r>
      <w:r w:rsidR="00BA04ED" w:rsidRPr="00D66DEF">
        <w:rPr>
          <w:rFonts w:cs="Times New Roman"/>
          <w:szCs w:val="28"/>
        </w:rPr>
        <w:t xml:space="preserve">zarządy ROD powinny zadbać, aby </w:t>
      </w:r>
      <w:r w:rsidRPr="00D66DEF">
        <w:rPr>
          <w:rFonts w:cs="Times New Roman"/>
          <w:szCs w:val="28"/>
        </w:rPr>
        <w:t xml:space="preserve">w ogrodach </w:t>
      </w:r>
      <w:r w:rsidR="00BA04ED" w:rsidRPr="00D66DEF">
        <w:rPr>
          <w:rFonts w:cs="Times New Roman"/>
          <w:szCs w:val="28"/>
        </w:rPr>
        <w:t>była</w:t>
      </w:r>
      <w:r w:rsidRPr="00D66DEF">
        <w:rPr>
          <w:rFonts w:cs="Times New Roman"/>
          <w:szCs w:val="28"/>
        </w:rPr>
        <w:t xml:space="preserve"> prowadzona</w:t>
      </w:r>
      <w:r w:rsidRPr="00D66DEF">
        <w:rPr>
          <w:szCs w:val="28"/>
        </w:rPr>
        <w:t xml:space="preserve"> segregacja śmie</w:t>
      </w:r>
      <w:r w:rsidR="00AF31FE" w:rsidRPr="00D66DEF">
        <w:rPr>
          <w:szCs w:val="28"/>
        </w:rPr>
        <w:t>ci</w:t>
      </w:r>
      <w:r w:rsidRPr="00D66DEF">
        <w:rPr>
          <w:szCs w:val="28"/>
        </w:rPr>
        <w:t>, co przyczyni się do zwiększenia poziomu recyklingu i przygotowania do ponown</w:t>
      </w:r>
      <w:r w:rsidR="006A426D" w:rsidRPr="00D66DEF">
        <w:rPr>
          <w:szCs w:val="28"/>
        </w:rPr>
        <w:t xml:space="preserve">ego użycia </w:t>
      </w:r>
      <w:r w:rsidR="00AF31FE" w:rsidRPr="00D66DEF">
        <w:rPr>
          <w:szCs w:val="28"/>
        </w:rPr>
        <w:t>odpadów komunalnych, takich jak</w:t>
      </w:r>
      <w:r w:rsidR="006A426D" w:rsidRPr="00D66DEF">
        <w:rPr>
          <w:szCs w:val="28"/>
        </w:rPr>
        <w:t xml:space="preserve"> </w:t>
      </w:r>
      <w:r w:rsidR="00AF31FE" w:rsidRPr="00D66DEF">
        <w:rPr>
          <w:szCs w:val="28"/>
        </w:rPr>
        <w:t>papier, metal</w:t>
      </w:r>
      <w:r w:rsidRPr="00D66DEF">
        <w:rPr>
          <w:szCs w:val="28"/>
        </w:rPr>
        <w:t>, tworzyw</w:t>
      </w:r>
      <w:r w:rsidR="00AF31FE" w:rsidRPr="00D66DEF">
        <w:rPr>
          <w:szCs w:val="28"/>
        </w:rPr>
        <w:t>a sztuczne i szkło</w:t>
      </w:r>
      <w:r w:rsidR="00D339B7" w:rsidRPr="00D66DEF">
        <w:rPr>
          <w:rFonts w:cs="Times New Roman"/>
          <w:szCs w:val="28"/>
        </w:rPr>
        <w:t xml:space="preserve">. </w:t>
      </w:r>
      <w:r w:rsidR="00BA04ED" w:rsidRPr="00D66DEF">
        <w:rPr>
          <w:rFonts w:cs="Times New Roman"/>
          <w:szCs w:val="28"/>
        </w:rPr>
        <w:t xml:space="preserve">Zarządy ROD powinny sprawować kontrolę, aby do </w:t>
      </w:r>
      <w:r w:rsidR="00D339B7" w:rsidRPr="00D66DEF">
        <w:rPr>
          <w:rFonts w:cs="Times New Roman"/>
          <w:szCs w:val="28"/>
        </w:rPr>
        <w:t xml:space="preserve">pojemników na śmieci na terenie ogrodu </w:t>
      </w:r>
      <w:r w:rsidR="00BA04ED" w:rsidRPr="00D66DEF">
        <w:rPr>
          <w:rFonts w:cs="Times New Roman"/>
          <w:szCs w:val="28"/>
        </w:rPr>
        <w:t xml:space="preserve">nie </w:t>
      </w:r>
      <w:r w:rsidR="00BA04ED" w:rsidRPr="00D66DEF">
        <w:rPr>
          <w:rFonts w:cs="Times New Roman"/>
          <w:szCs w:val="28"/>
        </w:rPr>
        <w:lastRenderedPageBreak/>
        <w:t xml:space="preserve">były wrzucane </w:t>
      </w:r>
      <w:r w:rsidR="00D11290" w:rsidRPr="00D66DEF">
        <w:rPr>
          <w:rFonts w:cs="Times New Roman"/>
          <w:szCs w:val="28"/>
        </w:rPr>
        <w:t>m.in.</w:t>
      </w:r>
      <w:r w:rsidR="0077626C" w:rsidRPr="00D66DEF">
        <w:rPr>
          <w:rFonts w:cs="Times New Roman"/>
          <w:szCs w:val="28"/>
        </w:rPr>
        <w:t xml:space="preserve"> </w:t>
      </w:r>
      <w:proofErr w:type="spellStart"/>
      <w:r w:rsidR="00D339B7" w:rsidRPr="00D66DEF">
        <w:rPr>
          <w:rFonts w:cs="Times New Roman"/>
          <w:szCs w:val="28"/>
        </w:rPr>
        <w:t>elektrośmieci</w:t>
      </w:r>
      <w:proofErr w:type="spellEnd"/>
      <w:r w:rsidR="00D339B7" w:rsidRPr="00D66DEF">
        <w:rPr>
          <w:rFonts w:cs="Times New Roman"/>
          <w:szCs w:val="28"/>
        </w:rPr>
        <w:t xml:space="preserve">. Zużyty sprzęt elektroniczny i elektryczny (np. telewizory, radia, laptopy) </w:t>
      </w:r>
      <w:r w:rsidR="00B534AA" w:rsidRPr="00D66DEF">
        <w:rPr>
          <w:rFonts w:cs="Times New Roman"/>
          <w:szCs w:val="28"/>
        </w:rPr>
        <w:t>powinien być oddawany</w:t>
      </w:r>
      <w:r w:rsidR="00D339B7" w:rsidRPr="00D66DEF">
        <w:rPr>
          <w:rFonts w:cs="Times New Roman"/>
          <w:szCs w:val="28"/>
        </w:rPr>
        <w:t xml:space="preserve"> do punktów selektywnego zbierania odpadów komunalnych. </w:t>
      </w:r>
    </w:p>
    <w:p w:rsidR="00C521CD" w:rsidRPr="00D66DEF" w:rsidRDefault="00BA04ED" w:rsidP="00C521CD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proofErr w:type="gramStart"/>
      <w:r w:rsidRPr="00D66DEF">
        <w:rPr>
          <w:rFonts w:cs="Times New Roman"/>
          <w:szCs w:val="28"/>
        </w:rPr>
        <w:t>zarządy</w:t>
      </w:r>
      <w:proofErr w:type="gramEnd"/>
      <w:r w:rsidRPr="00D66DEF">
        <w:rPr>
          <w:rFonts w:cs="Times New Roman"/>
          <w:szCs w:val="28"/>
        </w:rPr>
        <w:t xml:space="preserve"> ROD powinny zadbać, aby każda działka w ROD była wyposażona w kompostownik, który jest </w:t>
      </w:r>
      <w:r w:rsidR="00C521CD" w:rsidRPr="00D66DEF">
        <w:rPr>
          <w:rFonts w:cs="Times New Roman"/>
          <w:szCs w:val="28"/>
        </w:rPr>
        <w:t xml:space="preserve">najlepszym miejscem na odpady zielone. To rozwiązanie </w:t>
      </w:r>
      <w:r w:rsidR="00B534AA" w:rsidRPr="00D66DEF">
        <w:rPr>
          <w:rFonts w:cs="Times New Roman"/>
          <w:szCs w:val="28"/>
        </w:rPr>
        <w:t xml:space="preserve">jest nie tylko </w:t>
      </w:r>
      <w:r w:rsidR="00C521CD" w:rsidRPr="00D66DEF">
        <w:rPr>
          <w:rFonts w:cs="Times New Roman"/>
          <w:szCs w:val="28"/>
        </w:rPr>
        <w:t xml:space="preserve">proekologiczne, ale również pozwoli na redukcję opłat za gospodarowanie odpadami komunalnymi. </w:t>
      </w:r>
    </w:p>
    <w:p w:rsidR="006A426D" w:rsidRPr="00D66DEF" w:rsidRDefault="00FF6988" w:rsidP="00FF6988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proofErr w:type="gramStart"/>
      <w:r w:rsidRPr="00D66DEF">
        <w:rPr>
          <w:rFonts w:cs="Times New Roman"/>
          <w:szCs w:val="28"/>
        </w:rPr>
        <w:t>w</w:t>
      </w:r>
      <w:proofErr w:type="gramEnd"/>
      <w:r w:rsidR="00C521CD" w:rsidRPr="00D66DEF">
        <w:rPr>
          <w:rFonts w:cs="Times New Roman"/>
          <w:szCs w:val="28"/>
        </w:rPr>
        <w:t xml:space="preserve"> przypa</w:t>
      </w:r>
      <w:r w:rsidR="00F3209C" w:rsidRPr="00D66DEF">
        <w:rPr>
          <w:rFonts w:cs="Times New Roman"/>
          <w:szCs w:val="28"/>
        </w:rPr>
        <w:t xml:space="preserve">dku odpadów zielonych </w:t>
      </w:r>
      <w:r w:rsidR="00CD2B5F" w:rsidRPr="00D66DEF">
        <w:rPr>
          <w:rFonts w:cs="Times New Roman"/>
          <w:szCs w:val="28"/>
        </w:rPr>
        <w:t xml:space="preserve">(skoszona trawa) </w:t>
      </w:r>
      <w:r w:rsidR="00F3209C" w:rsidRPr="00D66DEF">
        <w:rPr>
          <w:rFonts w:cs="Times New Roman"/>
          <w:szCs w:val="28"/>
        </w:rPr>
        <w:t>powstających</w:t>
      </w:r>
      <w:r w:rsidR="00C521CD" w:rsidRPr="00D66DEF">
        <w:rPr>
          <w:rFonts w:cs="Times New Roman"/>
          <w:szCs w:val="28"/>
        </w:rPr>
        <w:t xml:space="preserve"> na terenie ogólnym </w:t>
      </w:r>
      <w:r w:rsidR="003377DA" w:rsidRPr="00D66DEF">
        <w:rPr>
          <w:rFonts w:cs="Times New Roman"/>
          <w:szCs w:val="28"/>
        </w:rPr>
        <w:t xml:space="preserve">ROD </w:t>
      </w:r>
      <w:r w:rsidRPr="00D66DEF">
        <w:rPr>
          <w:rFonts w:cs="Times New Roman"/>
          <w:szCs w:val="28"/>
        </w:rPr>
        <w:t xml:space="preserve">zarządy ROD powinny </w:t>
      </w:r>
      <w:r w:rsidR="00527EB1" w:rsidRPr="00D66DEF">
        <w:rPr>
          <w:rFonts w:cs="Times New Roman"/>
          <w:szCs w:val="28"/>
        </w:rPr>
        <w:t>zadbać, aby również one zostały poddane</w:t>
      </w:r>
      <w:r w:rsidRPr="00D66DEF">
        <w:rPr>
          <w:rFonts w:cs="Times New Roman"/>
          <w:szCs w:val="28"/>
        </w:rPr>
        <w:t xml:space="preserve"> kompostowaniu.</w:t>
      </w:r>
      <w:r w:rsidR="00527EB1" w:rsidRPr="00D66DEF">
        <w:rPr>
          <w:rFonts w:cs="Times New Roman"/>
          <w:szCs w:val="28"/>
        </w:rPr>
        <w:t xml:space="preserve"> </w:t>
      </w:r>
      <w:r w:rsidR="00CD2B5F" w:rsidRPr="00D66DEF">
        <w:rPr>
          <w:rFonts w:cs="Times New Roman"/>
          <w:szCs w:val="28"/>
        </w:rPr>
        <w:t>W przypadku braku takiej możliwości, zarządy ROD powinny sprawdzić w gminie, czy</w:t>
      </w:r>
      <w:r w:rsidR="00527EB1" w:rsidRPr="00D66DEF">
        <w:rPr>
          <w:rFonts w:cs="Times New Roman"/>
          <w:szCs w:val="28"/>
        </w:rPr>
        <w:t xml:space="preserve"> </w:t>
      </w:r>
      <w:r w:rsidR="006B1F29" w:rsidRPr="00D66DEF">
        <w:rPr>
          <w:rFonts w:cs="Times New Roman"/>
          <w:szCs w:val="28"/>
        </w:rPr>
        <w:t xml:space="preserve">istnieje możliwość nieodpłatnego oddania worków z odpadami zielonymi. </w:t>
      </w:r>
      <w:r w:rsidR="00CD2B5F" w:rsidRPr="00D66DEF">
        <w:rPr>
          <w:rFonts w:cs="Times New Roman"/>
          <w:szCs w:val="28"/>
        </w:rPr>
        <w:t>Zważywszy</w:t>
      </w:r>
      <w:r w:rsidR="00CB60B3" w:rsidRPr="00D66DEF">
        <w:rPr>
          <w:rFonts w:cs="Times New Roman"/>
          <w:szCs w:val="28"/>
        </w:rPr>
        <w:t>, że w</w:t>
      </w:r>
      <w:r w:rsidR="006B1F29" w:rsidRPr="00D66DEF">
        <w:rPr>
          <w:rFonts w:cs="Times New Roman"/>
          <w:szCs w:val="28"/>
        </w:rPr>
        <w:t xml:space="preserve"> wielu gminach postanowiono w sposób szczegó</w:t>
      </w:r>
      <w:r w:rsidR="006A426D" w:rsidRPr="00D66DEF">
        <w:rPr>
          <w:rFonts w:cs="Times New Roman"/>
          <w:szCs w:val="28"/>
        </w:rPr>
        <w:t>lny potraktować odpady zielone.</w:t>
      </w:r>
    </w:p>
    <w:p w:rsidR="00BB7C60" w:rsidRPr="00D66DEF" w:rsidRDefault="00BB7C60" w:rsidP="00BB7C6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r w:rsidRPr="00D66DEF">
        <w:rPr>
          <w:rFonts w:cs="Times New Roman"/>
          <w:szCs w:val="28"/>
        </w:rPr>
        <w:t xml:space="preserve">Na terenie ROD </w:t>
      </w:r>
      <w:r w:rsidRPr="00D66DEF">
        <w:rPr>
          <w:rStyle w:val="podstrona"/>
          <w:szCs w:val="28"/>
        </w:rPr>
        <w:t xml:space="preserve">obowiązuje zakaz </w:t>
      </w:r>
      <w:r w:rsidRPr="00D66DEF">
        <w:rPr>
          <w:bCs/>
          <w:szCs w:val="28"/>
        </w:rPr>
        <w:t>spalania wszelkich odpadów i resztek roślinnych.</w:t>
      </w:r>
      <w:r w:rsidRPr="00D66DEF">
        <w:rPr>
          <w:rFonts w:cs="Times New Roman"/>
          <w:szCs w:val="28"/>
        </w:rPr>
        <w:t xml:space="preserve"> Zatem, </w:t>
      </w:r>
      <w:r w:rsidR="00323D8B" w:rsidRPr="00D66DEF">
        <w:rPr>
          <w:rFonts w:cs="Times New Roman"/>
          <w:szCs w:val="28"/>
        </w:rPr>
        <w:t xml:space="preserve">zarządy ROD powinny nie dopuszczać do sytuacji, aby </w:t>
      </w:r>
      <w:r w:rsidR="004C3C79" w:rsidRPr="00D66DEF">
        <w:rPr>
          <w:rFonts w:cs="Times New Roman"/>
          <w:szCs w:val="28"/>
        </w:rPr>
        <w:t xml:space="preserve">w celu zmniejszenia opłaty </w:t>
      </w:r>
      <w:r w:rsidR="006B0DF6" w:rsidRPr="00D66DEF">
        <w:rPr>
          <w:rFonts w:cs="Times New Roman"/>
          <w:szCs w:val="28"/>
        </w:rPr>
        <w:t xml:space="preserve">za wywóz </w:t>
      </w:r>
      <w:r w:rsidR="004C3C79" w:rsidRPr="00D66DEF">
        <w:rPr>
          <w:rFonts w:cs="Times New Roman"/>
          <w:szCs w:val="28"/>
        </w:rPr>
        <w:t xml:space="preserve">śmieci były </w:t>
      </w:r>
      <w:r w:rsidR="006B0DF6" w:rsidRPr="00D66DEF">
        <w:rPr>
          <w:rFonts w:cs="Times New Roman"/>
          <w:szCs w:val="28"/>
        </w:rPr>
        <w:t xml:space="preserve">one </w:t>
      </w:r>
      <w:r w:rsidR="004C3C79" w:rsidRPr="00D66DEF">
        <w:rPr>
          <w:rFonts w:cs="Times New Roman"/>
          <w:szCs w:val="28"/>
        </w:rPr>
        <w:t>spalane</w:t>
      </w:r>
      <w:r w:rsidR="00527EB1" w:rsidRPr="00D66DEF">
        <w:rPr>
          <w:rFonts w:cs="Times New Roman"/>
          <w:szCs w:val="28"/>
        </w:rPr>
        <w:t xml:space="preserve"> na działkach w ROD</w:t>
      </w:r>
      <w:r w:rsidR="00A502D4" w:rsidRPr="00D66DEF">
        <w:rPr>
          <w:rFonts w:cs="Times New Roman"/>
          <w:szCs w:val="28"/>
        </w:rPr>
        <w:t xml:space="preserve">. </w:t>
      </w:r>
    </w:p>
    <w:p w:rsidR="00401A81" w:rsidRPr="00D66DEF" w:rsidRDefault="00784E28" w:rsidP="00BB7C6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r w:rsidRPr="00D66DEF">
        <w:rPr>
          <w:rFonts w:cs="Times New Roman"/>
          <w:szCs w:val="28"/>
        </w:rPr>
        <w:t xml:space="preserve">w przypadku zmiany danych zawartych w deklaracji dotyczącej opłaty za gospodarowanie odpadami komunalnymi należy pamiętać o konieczności </w:t>
      </w:r>
      <w:r w:rsidR="00FF6988" w:rsidRPr="00D66DEF">
        <w:rPr>
          <w:rFonts w:cs="Times New Roman"/>
          <w:szCs w:val="28"/>
        </w:rPr>
        <w:t>ich</w:t>
      </w:r>
      <w:r w:rsidRPr="00D66DEF">
        <w:rPr>
          <w:rFonts w:cs="Times New Roman"/>
          <w:szCs w:val="28"/>
        </w:rPr>
        <w:t xml:space="preserve"> aktualizacji. Aktualizacja </w:t>
      </w:r>
      <w:r w:rsidR="00FF6988" w:rsidRPr="00D66DEF">
        <w:rPr>
          <w:rFonts w:cs="Times New Roman"/>
          <w:szCs w:val="28"/>
        </w:rPr>
        <w:t xml:space="preserve">danych zawartych w </w:t>
      </w:r>
      <w:r w:rsidRPr="00D66DEF">
        <w:rPr>
          <w:rFonts w:cs="Times New Roman"/>
          <w:szCs w:val="28"/>
        </w:rPr>
        <w:t>deklaracji powinna również nastąpić</w:t>
      </w:r>
      <w:r w:rsidR="00C521CD" w:rsidRPr="00D66DEF">
        <w:rPr>
          <w:rFonts w:cs="Times New Roman"/>
          <w:szCs w:val="28"/>
        </w:rPr>
        <w:t xml:space="preserve"> </w:t>
      </w:r>
      <w:r w:rsidRPr="00D66DEF">
        <w:rPr>
          <w:rFonts w:cs="Times New Roman"/>
          <w:szCs w:val="28"/>
        </w:rPr>
        <w:t>w</w:t>
      </w:r>
      <w:r w:rsidR="00143DDA" w:rsidRPr="00D66DEF">
        <w:rPr>
          <w:rFonts w:cs="Times New Roman"/>
          <w:szCs w:val="28"/>
        </w:rPr>
        <w:t xml:space="preserve"> okresie, kiedy nie działkach nie przebywają działkowcy </w:t>
      </w:r>
      <w:r w:rsidR="003377DA" w:rsidRPr="00D66DEF">
        <w:rPr>
          <w:rFonts w:cs="Times New Roman"/>
          <w:szCs w:val="28"/>
        </w:rPr>
        <w:t xml:space="preserve">(zazwyczaj </w:t>
      </w:r>
      <w:r w:rsidR="00143DDA" w:rsidRPr="00D66DEF">
        <w:rPr>
          <w:rFonts w:cs="Times New Roman"/>
          <w:szCs w:val="28"/>
        </w:rPr>
        <w:t>od połowy listopada do końca marca</w:t>
      </w:r>
      <w:r w:rsidR="003377DA" w:rsidRPr="00D66DEF">
        <w:rPr>
          <w:rFonts w:cs="Times New Roman"/>
          <w:szCs w:val="28"/>
        </w:rPr>
        <w:t>)</w:t>
      </w:r>
      <w:r w:rsidR="00C521CD" w:rsidRPr="00D66DEF">
        <w:rPr>
          <w:rFonts w:cs="Times New Roman"/>
          <w:szCs w:val="28"/>
        </w:rPr>
        <w:t>,</w:t>
      </w:r>
      <w:r w:rsidR="00C521CD" w:rsidRPr="00D66DEF">
        <w:rPr>
          <w:rFonts w:cs="Times New Roman"/>
          <w:szCs w:val="28"/>
          <w:u w:val="single"/>
        </w:rPr>
        <w:t xml:space="preserve"> o ile </w:t>
      </w:r>
      <w:r w:rsidR="00FF6988" w:rsidRPr="00D66DEF">
        <w:rPr>
          <w:rFonts w:cs="Times New Roman"/>
          <w:szCs w:val="28"/>
          <w:u w:val="single"/>
        </w:rPr>
        <w:t>ta</w:t>
      </w:r>
      <w:r w:rsidR="00981A5E" w:rsidRPr="00D66DEF">
        <w:rPr>
          <w:rFonts w:cs="Times New Roman"/>
          <w:szCs w:val="28"/>
          <w:u w:val="single"/>
        </w:rPr>
        <w:t>ką możliwość przewidują</w:t>
      </w:r>
      <w:r w:rsidR="00401A81" w:rsidRPr="00D66DEF">
        <w:rPr>
          <w:rFonts w:cs="Times New Roman"/>
          <w:szCs w:val="28"/>
          <w:u w:val="single"/>
        </w:rPr>
        <w:t xml:space="preserve"> </w:t>
      </w:r>
      <w:r w:rsidR="00A502D4" w:rsidRPr="00D66DEF">
        <w:rPr>
          <w:rFonts w:cs="Times New Roman"/>
          <w:szCs w:val="28"/>
          <w:u w:val="single"/>
        </w:rPr>
        <w:t>przepisy gminne.</w:t>
      </w:r>
      <w:r w:rsidR="00A502D4" w:rsidRPr="00D66DEF">
        <w:rPr>
          <w:rFonts w:cs="Times New Roman"/>
          <w:szCs w:val="28"/>
        </w:rPr>
        <w:t xml:space="preserve"> Tak, aby w tym okresie zarząd ROD nie musiał uiszczać opłaty za gospodarowanie odpadami komunalnymi.</w:t>
      </w:r>
    </w:p>
    <w:p w:rsidR="00895A29" w:rsidRPr="00D66DEF" w:rsidRDefault="005A1300" w:rsidP="00C521CD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proofErr w:type="gramStart"/>
      <w:r w:rsidRPr="00D66DEF">
        <w:rPr>
          <w:rFonts w:cs="Times New Roman"/>
          <w:szCs w:val="28"/>
        </w:rPr>
        <w:t>zarządy</w:t>
      </w:r>
      <w:proofErr w:type="gramEnd"/>
      <w:r w:rsidRPr="00D66DEF">
        <w:rPr>
          <w:rFonts w:cs="Times New Roman"/>
          <w:szCs w:val="28"/>
        </w:rPr>
        <w:t xml:space="preserve"> ROD powinny </w:t>
      </w:r>
      <w:r w:rsidR="00895A29" w:rsidRPr="00D66DEF">
        <w:rPr>
          <w:rFonts w:cs="Times New Roman"/>
          <w:szCs w:val="28"/>
        </w:rPr>
        <w:t>sprawdzić terminy i pamiętać konieczności regularnego wnoszenia opłaty za gospo</w:t>
      </w:r>
      <w:r w:rsidR="00D95A64" w:rsidRPr="00D66DEF">
        <w:rPr>
          <w:rFonts w:cs="Times New Roman"/>
          <w:szCs w:val="28"/>
        </w:rPr>
        <w:t xml:space="preserve">darowanie odpadami komunalnymi. </w:t>
      </w:r>
    </w:p>
    <w:p w:rsidR="00981A5E" w:rsidRPr="00D66DEF" w:rsidRDefault="00981A5E" w:rsidP="00981A5E">
      <w:pPr>
        <w:pStyle w:val="Akapitzlist"/>
        <w:spacing w:after="0" w:line="240" w:lineRule="auto"/>
        <w:ind w:left="567"/>
        <w:jc w:val="both"/>
        <w:rPr>
          <w:rFonts w:cs="Times New Roman"/>
          <w:szCs w:val="28"/>
        </w:rPr>
      </w:pPr>
    </w:p>
    <w:p w:rsidR="00F20E1F" w:rsidRPr="00D66DEF" w:rsidRDefault="00F20E1F" w:rsidP="00F20E1F">
      <w:pPr>
        <w:pStyle w:val="Akapitzlist"/>
        <w:spacing w:after="0" w:line="240" w:lineRule="auto"/>
        <w:jc w:val="center"/>
        <w:rPr>
          <w:rFonts w:cs="Times New Roman"/>
          <w:b/>
          <w:szCs w:val="28"/>
        </w:rPr>
      </w:pPr>
      <w:r w:rsidRPr="00D66DEF">
        <w:rPr>
          <w:rFonts w:cs="Times New Roman"/>
          <w:b/>
          <w:szCs w:val="28"/>
        </w:rPr>
        <w:t>§2</w:t>
      </w:r>
    </w:p>
    <w:p w:rsidR="00F20E1F" w:rsidRPr="00D66DEF" w:rsidRDefault="00F20E1F" w:rsidP="00981A5E">
      <w:pPr>
        <w:pStyle w:val="Akapitzlist"/>
        <w:spacing w:after="0" w:line="240" w:lineRule="auto"/>
        <w:ind w:left="0"/>
        <w:rPr>
          <w:rFonts w:cs="Times New Roman"/>
          <w:szCs w:val="28"/>
        </w:rPr>
      </w:pPr>
      <w:r w:rsidRPr="00D66DEF">
        <w:rPr>
          <w:rFonts w:cs="Times New Roman"/>
          <w:szCs w:val="28"/>
        </w:rPr>
        <w:t xml:space="preserve">Uchwała wchodzi w życie z dniem podjęcia. </w:t>
      </w:r>
    </w:p>
    <w:p w:rsidR="00F33D9E" w:rsidRPr="00D66DEF" w:rsidRDefault="00F33D9E" w:rsidP="00981A5E">
      <w:pPr>
        <w:pStyle w:val="Akapitzlist"/>
        <w:spacing w:after="0" w:line="240" w:lineRule="auto"/>
        <w:ind w:left="0"/>
        <w:rPr>
          <w:rFonts w:cs="Times New Roman"/>
          <w:szCs w:val="28"/>
        </w:rPr>
      </w:pPr>
    </w:p>
    <w:p w:rsidR="00F33D9E" w:rsidRPr="00D66DEF" w:rsidRDefault="00F33D9E" w:rsidP="00F33D9E">
      <w:pPr>
        <w:pStyle w:val="Akapitzlist"/>
        <w:spacing w:after="0" w:line="240" w:lineRule="auto"/>
        <w:ind w:left="0"/>
        <w:jc w:val="center"/>
        <w:rPr>
          <w:rFonts w:cs="Times New Roman"/>
          <w:b/>
          <w:szCs w:val="28"/>
        </w:rPr>
      </w:pPr>
      <w:r w:rsidRPr="00D66DEF">
        <w:rPr>
          <w:rFonts w:cs="Times New Roman"/>
          <w:b/>
          <w:szCs w:val="28"/>
        </w:rPr>
        <w:t>Uzasadnienie</w:t>
      </w:r>
    </w:p>
    <w:p w:rsidR="00DB7515" w:rsidRPr="00D66DEF" w:rsidRDefault="00DB7515" w:rsidP="00DB7515">
      <w:pPr>
        <w:spacing w:after="0" w:line="240" w:lineRule="auto"/>
        <w:jc w:val="both"/>
        <w:rPr>
          <w:rFonts w:cs="Times New Roman"/>
          <w:szCs w:val="28"/>
        </w:rPr>
      </w:pPr>
    </w:p>
    <w:p w:rsidR="00DB7515" w:rsidRPr="00D66DEF" w:rsidRDefault="00DB7515" w:rsidP="00DB7515">
      <w:pPr>
        <w:spacing w:after="0" w:line="240" w:lineRule="auto"/>
        <w:jc w:val="both"/>
        <w:rPr>
          <w:rFonts w:ascii="Century Schoolbook" w:hAnsi="Century Schoolbook" w:cs="Times New Roman"/>
          <w:szCs w:val="28"/>
        </w:rPr>
      </w:pPr>
      <w:r w:rsidRPr="00D66DEF">
        <w:rPr>
          <w:rFonts w:cs="Times New Roman"/>
          <w:szCs w:val="28"/>
        </w:rPr>
        <w:t xml:space="preserve">W oparciu o </w:t>
      </w:r>
      <w:r w:rsidRPr="00D66DEF">
        <w:rPr>
          <w:rFonts w:cs="Times New Roman"/>
          <w:i/>
          <w:szCs w:val="28"/>
        </w:rPr>
        <w:t>ustawę z dnia 1 lipca 2011 r. o zmianie ustawy o utrzymaniu porządku i czystości w gminach.</w:t>
      </w:r>
      <w:r w:rsidRPr="00D66DEF">
        <w:rPr>
          <w:rFonts w:cs="Times New Roman"/>
          <w:szCs w:val="28"/>
        </w:rPr>
        <w:t xml:space="preserve">, </w:t>
      </w:r>
      <w:proofErr w:type="gramStart"/>
      <w:r w:rsidRPr="00D66DEF">
        <w:rPr>
          <w:rFonts w:cs="Times New Roman"/>
          <w:szCs w:val="28"/>
        </w:rPr>
        <w:t>od</w:t>
      </w:r>
      <w:proofErr w:type="gramEnd"/>
      <w:r w:rsidRPr="00D66DEF">
        <w:rPr>
          <w:rFonts w:cs="Times New Roman"/>
          <w:szCs w:val="28"/>
        </w:rPr>
        <w:t xml:space="preserve"> 1 lipca 2013 r. </w:t>
      </w:r>
      <w:r w:rsidR="00CF7F20" w:rsidRPr="00D66DEF">
        <w:rPr>
          <w:rFonts w:cs="Times New Roman"/>
          <w:szCs w:val="28"/>
        </w:rPr>
        <w:t>obowiązują</w:t>
      </w:r>
      <w:r w:rsidRPr="00D66DEF">
        <w:rPr>
          <w:rFonts w:cs="Times New Roman"/>
          <w:szCs w:val="28"/>
        </w:rPr>
        <w:t xml:space="preserve"> nowe zasady wywozu śmieci, w tym z terenów rodzinnych ogrodów działkowych. </w:t>
      </w:r>
      <w:r w:rsidR="00CF7F20" w:rsidRPr="00D66DEF">
        <w:rPr>
          <w:rFonts w:cs="Times New Roman"/>
          <w:szCs w:val="28"/>
        </w:rPr>
        <w:t>Przed wejściem w życie zmian,</w:t>
      </w:r>
      <w:r w:rsidRPr="00D66DEF">
        <w:rPr>
          <w:rFonts w:cs="Times New Roman"/>
          <w:szCs w:val="28"/>
        </w:rPr>
        <w:t xml:space="preserve"> gminy miały obowiązek ustalenia szczegółowych zasad gospodarowania odpadami komunalnymi na swoim terenie. Z danych Ministerstwa Środowiska wynika, że na dzień 1.07.2013 r. </w:t>
      </w:r>
      <w:r w:rsidRPr="00D66DEF">
        <w:t xml:space="preserve">zdecydowana większość </w:t>
      </w:r>
      <w:proofErr w:type="gramStart"/>
      <w:r w:rsidRPr="00D66DEF">
        <w:t>samorządów bo</w:t>
      </w:r>
      <w:proofErr w:type="gramEnd"/>
      <w:r w:rsidRPr="00D66DEF">
        <w:t xml:space="preserve"> aż 99% przygotowała nowy system „śmieciowy”</w:t>
      </w:r>
      <w:r w:rsidRPr="00D66DEF">
        <w:rPr>
          <w:rFonts w:cs="Times New Roman"/>
          <w:szCs w:val="28"/>
        </w:rPr>
        <w:t xml:space="preserve"> W szczególności gminy: znowelizowały regulamin utrzymania czystości i porządku w gminach, określiły sposób i zakres świadczenia usług w zakresie odbierania odpadów komunalnych i ich zagospodarowania, dokonały wyboru metody ustalania wysokości oraz stawki opłaty za gospodarowanie odpadami </w:t>
      </w:r>
      <w:r w:rsidRPr="00D66DEF">
        <w:rPr>
          <w:rFonts w:cs="Times New Roman"/>
          <w:szCs w:val="28"/>
        </w:rPr>
        <w:lastRenderedPageBreak/>
        <w:t xml:space="preserve">komunalnymi, określiły termin, częstotliwość i jej tryb uiszczania oraz określiły wzór deklaracji opłaty za gospodarowanie odpadami komunalnymi. Poza tym wiele gmin podjęło uchwałę, że będzie odbierać śmieci od właścicieli/zarządców nieruchomości, na których nie zamieszkują mieszkańcy, a powstają odpady komunalne (w tym z terenów ROD). </w:t>
      </w:r>
    </w:p>
    <w:p w:rsidR="00DB7515" w:rsidRPr="00D66DEF" w:rsidRDefault="00DB7515" w:rsidP="00DB7515">
      <w:pPr>
        <w:pStyle w:val="Tytu"/>
        <w:rPr>
          <w:i/>
          <w:iCs/>
          <w:sz w:val="16"/>
          <w:szCs w:val="16"/>
        </w:rPr>
      </w:pPr>
    </w:p>
    <w:p w:rsidR="00DB7515" w:rsidRPr="00D66DEF" w:rsidRDefault="00DB7515" w:rsidP="00DB7515">
      <w:pPr>
        <w:spacing w:after="0" w:line="240" w:lineRule="auto"/>
        <w:jc w:val="both"/>
        <w:rPr>
          <w:rFonts w:cs="Times New Roman"/>
          <w:szCs w:val="28"/>
        </w:rPr>
      </w:pPr>
      <w:r w:rsidRPr="00D66DEF">
        <w:rPr>
          <w:rFonts w:cs="Times New Roman"/>
          <w:szCs w:val="28"/>
        </w:rPr>
        <w:t xml:space="preserve">W konsekwencji, z części terenów ROD śmieci </w:t>
      </w:r>
      <w:r w:rsidR="00CF7F20" w:rsidRPr="00D66DEF">
        <w:rPr>
          <w:rFonts w:cs="Times New Roman"/>
          <w:szCs w:val="28"/>
        </w:rPr>
        <w:t>są</w:t>
      </w:r>
      <w:r w:rsidRPr="00D66DEF">
        <w:rPr>
          <w:rFonts w:cs="Times New Roman"/>
          <w:szCs w:val="28"/>
        </w:rPr>
        <w:t xml:space="preserve"> odbierane przez firmę wybraną przez gminę w drodze przetargu, odbiór śmieci </w:t>
      </w:r>
      <w:r w:rsidR="00CF7F20" w:rsidRPr="00D66DEF">
        <w:rPr>
          <w:rFonts w:cs="Times New Roman"/>
          <w:szCs w:val="28"/>
        </w:rPr>
        <w:t>jest</w:t>
      </w:r>
      <w:r w:rsidRPr="00D66DEF">
        <w:rPr>
          <w:rFonts w:cs="Times New Roman"/>
          <w:szCs w:val="28"/>
        </w:rPr>
        <w:t xml:space="preserve"> za jedną stawkę (na terenie całej lub części gminy), </w:t>
      </w:r>
      <w:r w:rsidR="00CF7F20" w:rsidRPr="00D66DEF">
        <w:rPr>
          <w:rFonts w:cs="Times New Roman"/>
          <w:szCs w:val="28"/>
        </w:rPr>
        <w:t>jest</w:t>
      </w:r>
      <w:r w:rsidRPr="00D66DEF">
        <w:rPr>
          <w:rFonts w:cs="Times New Roman"/>
          <w:szCs w:val="28"/>
        </w:rPr>
        <w:t xml:space="preserve"> bardziej opłacalna segregacja śmieci oraz </w:t>
      </w:r>
      <w:r w:rsidR="00CF7F20" w:rsidRPr="00D66DEF">
        <w:rPr>
          <w:rFonts w:cs="Times New Roman"/>
          <w:szCs w:val="28"/>
        </w:rPr>
        <w:t>powstały</w:t>
      </w:r>
      <w:r w:rsidRPr="00D66DEF">
        <w:rPr>
          <w:rFonts w:cs="Times New Roman"/>
          <w:szCs w:val="28"/>
        </w:rPr>
        <w:t xml:space="preserve"> punkty selektywnego zbierania odpadów, gdzie można oddać stare meble czy zepsuty sprzęt.</w:t>
      </w:r>
    </w:p>
    <w:p w:rsidR="00DB7515" w:rsidRPr="00D66DEF" w:rsidRDefault="00DB7515" w:rsidP="00DB7515">
      <w:pPr>
        <w:spacing w:after="0" w:line="240" w:lineRule="auto"/>
        <w:jc w:val="both"/>
        <w:rPr>
          <w:rFonts w:cs="Times New Roman"/>
          <w:szCs w:val="28"/>
        </w:rPr>
      </w:pPr>
    </w:p>
    <w:p w:rsidR="00CE6205" w:rsidRPr="00D66DEF" w:rsidRDefault="00DB7515" w:rsidP="00DB7515">
      <w:pPr>
        <w:spacing w:after="0" w:line="240" w:lineRule="auto"/>
        <w:jc w:val="both"/>
        <w:rPr>
          <w:rFonts w:cs="Times New Roman"/>
          <w:szCs w:val="28"/>
        </w:rPr>
      </w:pPr>
      <w:r w:rsidRPr="00D66DEF">
        <w:rPr>
          <w:rFonts w:cs="Times New Roman"/>
          <w:szCs w:val="28"/>
        </w:rPr>
        <w:t xml:space="preserve">W praktyce, nowe zasady wywozu śmieci </w:t>
      </w:r>
      <w:r w:rsidR="00CF7F20" w:rsidRPr="00D66DEF">
        <w:rPr>
          <w:rFonts w:cs="Times New Roman"/>
          <w:szCs w:val="28"/>
        </w:rPr>
        <w:t>oznaczają</w:t>
      </w:r>
      <w:r w:rsidRPr="00D66DEF">
        <w:rPr>
          <w:rFonts w:cs="Times New Roman"/>
          <w:szCs w:val="28"/>
        </w:rPr>
        <w:t xml:space="preserve"> brak umów, które do tej pory musiały podpisywać zarządy ROD z firmami odbierającymi śmieci. Zmieni</w:t>
      </w:r>
      <w:r w:rsidR="00CF7F20" w:rsidRPr="00D66DEF">
        <w:rPr>
          <w:rFonts w:cs="Times New Roman"/>
          <w:szCs w:val="28"/>
        </w:rPr>
        <w:t>ła</w:t>
      </w:r>
      <w:r w:rsidRPr="00D66DEF">
        <w:rPr>
          <w:rFonts w:cs="Times New Roman"/>
          <w:szCs w:val="28"/>
        </w:rPr>
        <w:t xml:space="preserve"> się również wysokość i stawka opłaty za gospodarowanie odpadami komunalnymi. Nie </w:t>
      </w:r>
      <w:r w:rsidR="00CF7F20" w:rsidRPr="00D66DEF">
        <w:rPr>
          <w:rFonts w:cs="Times New Roman"/>
          <w:szCs w:val="28"/>
        </w:rPr>
        <w:t>jest</w:t>
      </w:r>
      <w:r w:rsidRPr="00D66DEF">
        <w:rPr>
          <w:rFonts w:cs="Times New Roman"/>
          <w:szCs w:val="28"/>
        </w:rPr>
        <w:t xml:space="preserve"> ona, tak jak dotychczas uzależniona od ustaleń z firmą odbierającą śmieci, lecz </w:t>
      </w:r>
      <w:r w:rsidR="00CF7F20" w:rsidRPr="00D66DEF">
        <w:rPr>
          <w:rFonts w:cs="Times New Roman"/>
          <w:szCs w:val="28"/>
        </w:rPr>
        <w:t xml:space="preserve">jest </w:t>
      </w:r>
      <w:r w:rsidRPr="00D66DEF">
        <w:rPr>
          <w:rFonts w:cs="Times New Roman"/>
          <w:szCs w:val="28"/>
        </w:rPr>
        <w:t xml:space="preserve">odgórnie narzucona przez gminę. Średnio </w:t>
      </w:r>
      <w:r w:rsidR="00CF7F20" w:rsidRPr="00D66DEF">
        <w:rPr>
          <w:rFonts w:cs="Times New Roman"/>
          <w:szCs w:val="28"/>
        </w:rPr>
        <w:t xml:space="preserve">jest </w:t>
      </w:r>
      <w:r w:rsidRPr="00D66DEF">
        <w:rPr>
          <w:rFonts w:cs="Times New Roman"/>
          <w:szCs w:val="28"/>
        </w:rPr>
        <w:t xml:space="preserve">ona 2, 3 razy wyższa niż dotychczas m.in. z uwagi na koszty recyklingu, którego poziom musi być zwiększony zgodnie z wytycznymi Unii Europejskiej. Opłaty za wywóz śmieci nie </w:t>
      </w:r>
      <w:r w:rsidR="00CF7F20" w:rsidRPr="00D66DEF">
        <w:rPr>
          <w:rFonts w:cs="Times New Roman"/>
          <w:szCs w:val="28"/>
        </w:rPr>
        <w:t>są</w:t>
      </w:r>
      <w:r w:rsidRPr="00D66DEF">
        <w:rPr>
          <w:rFonts w:cs="Times New Roman"/>
          <w:szCs w:val="28"/>
        </w:rPr>
        <w:t xml:space="preserve"> już uiszczane na podstawie umowy, lecz deklaracji, którą zarządy ROD </w:t>
      </w:r>
      <w:r w:rsidR="00CF7F20" w:rsidRPr="00D66DEF">
        <w:rPr>
          <w:rFonts w:cs="Times New Roman"/>
          <w:szCs w:val="28"/>
        </w:rPr>
        <w:t>mają</w:t>
      </w:r>
      <w:r w:rsidRPr="00D66DEF">
        <w:rPr>
          <w:rFonts w:cs="Times New Roman"/>
          <w:szCs w:val="28"/>
        </w:rPr>
        <w:t xml:space="preserve"> obowiązek wypełnić i złożyć w okre</w:t>
      </w:r>
      <w:r w:rsidR="00CF7F20" w:rsidRPr="00D66DEF">
        <w:rPr>
          <w:rFonts w:cs="Times New Roman"/>
          <w:szCs w:val="28"/>
        </w:rPr>
        <w:t xml:space="preserve">ślonych terminach. </w:t>
      </w:r>
      <w:r w:rsidRPr="00D66DEF">
        <w:rPr>
          <w:rFonts w:cs="Times New Roman"/>
          <w:szCs w:val="28"/>
        </w:rPr>
        <w:t xml:space="preserve">W deklaracji </w:t>
      </w:r>
      <w:r w:rsidR="00CF7F20" w:rsidRPr="00D66DEF">
        <w:rPr>
          <w:rFonts w:cs="Times New Roman"/>
          <w:szCs w:val="28"/>
        </w:rPr>
        <w:t>należy</w:t>
      </w:r>
      <w:r w:rsidRPr="00D66DEF">
        <w:rPr>
          <w:rFonts w:cs="Times New Roman"/>
          <w:szCs w:val="28"/>
        </w:rPr>
        <w:t xml:space="preserve"> wskazać liczbę pojemników na śmieci (o określonej pojemności), które będą do wywiezienia z terenów ROD oraz na tej podstawie wyliczyć opłatę za gospodarowanie odpadami komunalnymi, która to będzie do zapłacenia gminie. Część zarządów ROD </w:t>
      </w:r>
      <w:r w:rsidR="00CF7F20" w:rsidRPr="00D66DEF">
        <w:rPr>
          <w:rFonts w:cs="Times New Roman"/>
          <w:szCs w:val="28"/>
        </w:rPr>
        <w:t>jest</w:t>
      </w:r>
      <w:r w:rsidRPr="00D66DEF">
        <w:rPr>
          <w:rFonts w:cs="Times New Roman"/>
          <w:szCs w:val="28"/>
        </w:rPr>
        <w:t xml:space="preserve"> zmuszona podać w deklaracji określoną przez gminę ilość śmieci. Związane jest to z normami, które niektóre gminy ustaliły w stosunku do ogrodów działkowych.</w:t>
      </w:r>
      <w:r w:rsidR="00CF7F20" w:rsidRPr="00D66DEF">
        <w:rPr>
          <w:rFonts w:cs="Times New Roman"/>
          <w:szCs w:val="28"/>
        </w:rPr>
        <w:t xml:space="preserve"> </w:t>
      </w:r>
    </w:p>
    <w:p w:rsidR="00CE6205" w:rsidRPr="00D66DEF" w:rsidRDefault="00CE6205" w:rsidP="00DB7515">
      <w:pPr>
        <w:spacing w:after="0" w:line="240" w:lineRule="auto"/>
        <w:jc w:val="both"/>
        <w:rPr>
          <w:rFonts w:cs="Times New Roman"/>
          <w:szCs w:val="28"/>
        </w:rPr>
      </w:pPr>
    </w:p>
    <w:p w:rsidR="00DB7515" w:rsidRPr="00D66DEF" w:rsidRDefault="00CE6205" w:rsidP="00DB7515">
      <w:pPr>
        <w:spacing w:after="0" w:line="240" w:lineRule="auto"/>
        <w:jc w:val="both"/>
        <w:rPr>
          <w:rFonts w:cs="Times New Roman"/>
          <w:szCs w:val="28"/>
        </w:rPr>
      </w:pPr>
      <w:r w:rsidRPr="00D66DEF">
        <w:rPr>
          <w:rFonts w:cs="Times New Roman"/>
          <w:szCs w:val="28"/>
        </w:rPr>
        <w:t>W</w:t>
      </w:r>
      <w:r w:rsidR="008131F7" w:rsidRPr="00D66DEF">
        <w:t xml:space="preserve"> dniu 1 lutego 2015 r. weszła w życie nowelizacja ustawy śmieciowej, która wprowadziła opłatę ryczałtową za wywóz śmieci z nieruchomości, na których znajdują się domki letniskowe, lub innych nieruchomości wykorzystywanych na cele rekreacyjno-wypoczynkowe, w tym ROD. Zgodnie ze stanowiskiem Ministra Środowiska z dnia 30 kwietnia 2015 r. ryczałtowa opłata za wywóz śmieci oznacza, że opłata ta ma być określana bez ustalania okresu przebywania na danej nieruchomości i faktycznego czasu wytwarzania odpadów czy też ustalania faktycznie wytworzonej ilości odpadów. Ma być roczna i </w:t>
      </w:r>
      <w:proofErr w:type="gramStart"/>
      <w:r w:rsidR="008131F7" w:rsidRPr="00D66DEF">
        <w:t>wyliczana jako</w:t>
      </w:r>
      <w:proofErr w:type="gramEnd"/>
      <w:r w:rsidR="008131F7" w:rsidRPr="00D66DEF">
        <w:t xml:space="preserve"> iloczyn średniej ilości odpadów powstających na nieruchomości, wyrażonej w liczbie pojemników oraz stawce opłaty za gospodarowanie odpadami komunalnymi. Zgodnie ze stanowiskiem Ministra, w przypadku ogrodów działkowych średnia ilość odpadów przeliczona na liczbę  pojemników może zostać ustalona z uwzględnieniem liczby działek i terenu ogólnego - zgodnie z ich definicją określoną w ustawie o ROD.</w:t>
      </w:r>
      <w:r w:rsidRPr="00D66DEF">
        <w:t xml:space="preserve"> Gminy zostały zobowiązane do </w:t>
      </w:r>
      <w:r w:rsidRPr="00D66DEF">
        <w:lastRenderedPageBreak/>
        <w:t xml:space="preserve">wdrożenia powyższej zmiany i przygotowania odpowiedniej uchwały prawa miejscowego. </w:t>
      </w:r>
    </w:p>
    <w:p w:rsidR="008131F7" w:rsidRPr="00D66DEF" w:rsidRDefault="008131F7" w:rsidP="00DB7515">
      <w:pPr>
        <w:spacing w:after="0" w:line="240" w:lineRule="auto"/>
        <w:jc w:val="both"/>
        <w:rPr>
          <w:rFonts w:cs="Times New Roman"/>
          <w:szCs w:val="28"/>
        </w:rPr>
      </w:pPr>
    </w:p>
    <w:p w:rsidR="00DB7515" w:rsidRPr="00D66DEF" w:rsidRDefault="008131F7" w:rsidP="00DB7515">
      <w:pPr>
        <w:spacing w:after="0" w:line="240" w:lineRule="auto"/>
        <w:jc w:val="both"/>
        <w:rPr>
          <w:rFonts w:cs="Times New Roman"/>
          <w:szCs w:val="28"/>
        </w:rPr>
      </w:pPr>
      <w:r w:rsidRPr="00D66DEF">
        <w:rPr>
          <w:rFonts w:cs="Times New Roman"/>
          <w:szCs w:val="28"/>
        </w:rPr>
        <w:t xml:space="preserve">Minister Środowiska we wcześniejszym piśmie z dnia 17.06.2013 </w:t>
      </w:r>
      <w:proofErr w:type="gramStart"/>
      <w:r w:rsidRPr="00D66DEF">
        <w:rPr>
          <w:rFonts w:cs="Times New Roman"/>
          <w:szCs w:val="28"/>
        </w:rPr>
        <w:t>r</w:t>
      </w:r>
      <w:proofErr w:type="gramEnd"/>
      <w:r w:rsidRPr="00D66DEF">
        <w:rPr>
          <w:rFonts w:cs="Times New Roman"/>
          <w:szCs w:val="28"/>
        </w:rPr>
        <w:t xml:space="preserve">. wyjaśnił również </w:t>
      </w:r>
      <w:r w:rsidR="00DB7515" w:rsidRPr="00D66DEF">
        <w:rPr>
          <w:rFonts w:cs="Times New Roman"/>
          <w:szCs w:val="28"/>
        </w:rPr>
        <w:t>interpretację nowych przepisów ustawy śmieciowej</w:t>
      </w:r>
      <w:r w:rsidRPr="00D66DEF">
        <w:rPr>
          <w:rFonts w:cs="Times New Roman"/>
          <w:szCs w:val="28"/>
        </w:rPr>
        <w:t xml:space="preserve"> w stosunku do ROD</w:t>
      </w:r>
      <w:r w:rsidR="00DB7515" w:rsidRPr="00D66DEF">
        <w:rPr>
          <w:rFonts w:cs="Times New Roman"/>
          <w:szCs w:val="28"/>
        </w:rPr>
        <w:t xml:space="preserve">. Minister </w:t>
      </w:r>
      <w:r w:rsidRPr="00D66DEF">
        <w:rPr>
          <w:rFonts w:cs="Times New Roman"/>
          <w:szCs w:val="28"/>
        </w:rPr>
        <w:t>wskazał</w:t>
      </w:r>
      <w:r w:rsidR="00DB7515" w:rsidRPr="00D66DEF">
        <w:rPr>
          <w:rFonts w:cs="Times New Roman"/>
          <w:szCs w:val="28"/>
        </w:rPr>
        <w:t xml:space="preserve">, że obowiązek wnoszenia opłaty </w:t>
      </w:r>
      <w:proofErr w:type="gramStart"/>
      <w:r w:rsidR="00DB7515" w:rsidRPr="00D66DEF">
        <w:rPr>
          <w:rFonts w:cs="Times New Roman"/>
          <w:szCs w:val="28"/>
        </w:rPr>
        <w:t>śmieciowej co</w:t>
      </w:r>
      <w:proofErr w:type="gramEnd"/>
      <w:r w:rsidR="00DB7515" w:rsidRPr="00D66DEF">
        <w:rPr>
          <w:rFonts w:cs="Times New Roman"/>
          <w:szCs w:val="28"/>
        </w:rPr>
        <w:t xml:space="preserve"> do zasady dotyczy nieruchomości zamieszkanych i powstaje za każdy miesiąc, w którym dana nieruchomość była zamieszkiwana. Zdaniem Ministra, jeżeli w danym miesiącu użytkownik działki mieszkałby na terenie ROD (a nie mieszkałby w tym samym czasie na terenie innej nieruchomości) to będzie miał obowiązek uiszczenia opłaty za gospodarowanie odpadami komunalnymi na terenie ogrodu. Przy czym </w:t>
      </w:r>
      <w:r w:rsidR="00DB7515" w:rsidRPr="00D66DEF">
        <w:rPr>
          <w:rFonts w:cs="Times New Roman"/>
          <w:i/>
          <w:szCs w:val="28"/>
        </w:rPr>
        <w:t>„sporadyczne przebywanie na danej nieruchomości np. w zw. z wyjazdem weekendowym w celach rekreacyjnych nie powinno być uznane za zamieszkiwanie w rozumieniu ustawy o otrzymaniu czystości i porządku w gminach”.</w:t>
      </w:r>
      <w:r w:rsidR="00DB7515" w:rsidRPr="00D66DEF">
        <w:rPr>
          <w:rFonts w:cs="Times New Roman"/>
          <w:szCs w:val="28"/>
        </w:rPr>
        <w:t xml:space="preserve"> Zgodnie z odpowiedzią Ministra, zamieszkiwanie na różnych nieruchomościach ma zapewniać łącznie opłatę za 12 miesięcy. Zatem, o ile tereny ROD będą wykorzystywane zgodnie z przepisami związkowymi (gdzie obowiązuje całkowity zakaz zamieszkiwania), o tyle ten zapis nie będzie miał zastosowania. </w:t>
      </w:r>
      <w:proofErr w:type="gramStart"/>
      <w:r w:rsidR="00DB7515" w:rsidRPr="00D66DEF">
        <w:rPr>
          <w:rFonts w:cs="Times New Roman"/>
          <w:szCs w:val="28"/>
        </w:rPr>
        <w:t>Natomiast jeżeli</w:t>
      </w:r>
      <w:proofErr w:type="gramEnd"/>
      <w:r w:rsidR="00DB7515" w:rsidRPr="00D66DEF">
        <w:rPr>
          <w:rFonts w:cs="Times New Roman"/>
          <w:szCs w:val="28"/>
        </w:rPr>
        <w:t xml:space="preserve"> gmina potraktuje ROD jako nieruchomości niezamieszkane, na których powstają odpady komunalne i zdecyduje się na odbieranie z nich śmie</w:t>
      </w:r>
      <w:r w:rsidR="007B41FA" w:rsidRPr="00D66DEF">
        <w:rPr>
          <w:rFonts w:cs="Times New Roman"/>
          <w:szCs w:val="28"/>
        </w:rPr>
        <w:t xml:space="preserve">ci to zarząd ROD będzie musiał składać </w:t>
      </w:r>
      <w:r w:rsidR="00DB7515" w:rsidRPr="00D66DEF">
        <w:rPr>
          <w:rFonts w:cs="Times New Roman"/>
          <w:szCs w:val="28"/>
        </w:rPr>
        <w:t xml:space="preserve">deklarację opłaty za gospodarowanie odpadami komunalnymi i rozliczać wywóz śmieci według nowych zasad (z opłat wniesionych przez użytkowników działek). </w:t>
      </w:r>
    </w:p>
    <w:p w:rsidR="00DB7515" w:rsidRPr="00D66DEF" w:rsidRDefault="00DB7515" w:rsidP="00DB7515">
      <w:pPr>
        <w:spacing w:after="0" w:line="240" w:lineRule="auto"/>
        <w:jc w:val="both"/>
        <w:rPr>
          <w:rFonts w:cs="Times New Roman"/>
          <w:szCs w:val="28"/>
        </w:rPr>
      </w:pPr>
    </w:p>
    <w:p w:rsidR="00DB7515" w:rsidRPr="00D66DEF" w:rsidRDefault="00DB7515" w:rsidP="00F33D9E">
      <w:pPr>
        <w:pStyle w:val="Akapitzlist"/>
        <w:spacing w:after="0" w:line="240" w:lineRule="auto"/>
        <w:ind w:left="0"/>
        <w:jc w:val="center"/>
        <w:rPr>
          <w:rFonts w:cs="Times New Roman"/>
          <w:b/>
          <w:szCs w:val="28"/>
        </w:rPr>
      </w:pPr>
    </w:p>
    <w:p w:rsidR="002C2271" w:rsidRPr="00D66DEF" w:rsidRDefault="002C2271" w:rsidP="00981A5E">
      <w:pPr>
        <w:pStyle w:val="Tekstpodstawowy"/>
        <w:rPr>
          <w:b w:val="0"/>
          <w:i w:val="0"/>
          <w:szCs w:val="28"/>
        </w:rPr>
      </w:pPr>
    </w:p>
    <w:p w:rsidR="002C2271" w:rsidRPr="00D66DEF" w:rsidRDefault="002C2271" w:rsidP="00E56292">
      <w:pPr>
        <w:pStyle w:val="Tekstpodstawowy"/>
        <w:ind w:left="360"/>
        <w:rPr>
          <w:b w:val="0"/>
          <w:i w:val="0"/>
          <w:szCs w:val="28"/>
        </w:rPr>
      </w:pPr>
    </w:p>
    <w:p w:rsidR="00E56292" w:rsidRPr="00D66DEF" w:rsidRDefault="00E56292" w:rsidP="00E56292">
      <w:pPr>
        <w:pStyle w:val="Tekstpodstawowy"/>
        <w:spacing w:line="360" w:lineRule="exact"/>
        <w:ind w:firstLine="708"/>
        <w:rPr>
          <w:b w:val="0"/>
          <w:i w:val="0"/>
          <w:szCs w:val="28"/>
        </w:rPr>
      </w:pPr>
      <w:r w:rsidRPr="00D66DEF">
        <w:rPr>
          <w:b w:val="0"/>
          <w:i w:val="0"/>
          <w:szCs w:val="28"/>
        </w:rPr>
        <w:t xml:space="preserve">    WICEPREZES</w:t>
      </w:r>
      <w:r w:rsidRPr="00D66DEF">
        <w:rPr>
          <w:b w:val="0"/>
          <w:i w:val="0"/>
          <w:szCs w:val="28"/>
        </w:rPr>
        <w:tab/>
      </w:r>
      <w:r w:rsidRPr="00D66DEF">
        <w:rPr>
          <w:b w:val="0"/>
          <w:i w:val="0"/>
          <w:szCs w:val="28"/>
        </w:rPr>
        <w:tab/>
      </w:r>
      <w:r w:rsidRPr="00D66DEF">
        <w:rPr>
          <w:b w:val="0"/>
          <w:i w:val="0"/>
          <w:szCs w:val="28"/>
        </w:rPr>
        <w:tab/>
      </w:r>
      <w:r w:rsidRPr="00D66DEF">
        <w:rPr>
          <w:b w:val="0"/>
          <w:i w:val="0"/>
          <w:szCs w:val="28"/>
        </w:rPr>
        <w:tab/>
      </w:r>
      <w:r w:rsidRPr="00D66DEF">
        <w:rPr>
          <w:b w:val="0"/>
          <w:i w:val="0"/>
          <w:szCs w:val="28"/>
        </w:rPr>
        <w:tab/>
      </w:r>
      <w:r w:rsidRPr="00D66DEF">
        <w:rPr>
          <w:b w:val="0"/>
          <w:i w:val="0"/>
          <w:szCs w:val="28"/>
        </w:rPr>
        <w:tab/>
        <w:t>PREZES</w:t>
      </w:r>
    </w:p>
    <w:p w:rsidR="00E56292" w:rsidRPr="00D66DEF" w:rsidRDefault="00E56292" w:rsidP="00E56292">
      <w:pPr>
        <w:pStyle w:val="Tekstpodstawowy"/>
        <w:spacing w:line="360" w:lineRule="exact"/>
        <w:ind w:firstLine="708"/>
        <w:rPr>
          <w:b w:val="0"/>
          <w:i w:val="0"/>
          <w:szCs w:val="28"/>
        </w:rPr>
      </w:pPr>
    </w:p>
    <w:p w:rsidR="00E56292" w:rsidRPr="00D66DEF" w:rsidRDefault="00E56292" w:rsidP="00E56292">
      <w:pPr>
        <w:pStyle w:val="Tekstpodstawowy"/>
        <w:spacing w:line="360" w:lineRule="exact"/>
        <w:ind w:firstLine="708"/>
        <w:rPr>
          <w:b w:val="0"/>
          <w:i w:val="0"/>
          <w:szCs w:val="28"/>
        </w:rPr>
      </w:pPr>
    </w:p>
    <w:p w:rsidR="00E56292" w:rsidRPr="00D66DEF" w:rsidRDefault="00E56292" w:rsidP="00E56292">
      <w:pPr>
        <w:pStyle w:val="Tekstpodstawowy"/>
        <w:spacing w:line="360" w:lineRule="exact"/>
        <w:ind w:firstLine="708"/>
        <w:rPr>
          <w:b w:val="0"/>
          <w:i w:val="0"/>
          <w:szCs w:val="28"/>
        </w:rPr>
      </w:pPr>
    </w:p>
    <w:p w:rsidR="00E56292" w:rsidRPr="00D66DEF" w:rsidRDefault="00F20E1F" w:rsidP="00E56292">
      <w:pPr>
        <w:pStyle w:val="Tekstpodstawowy"/>
        <w:spacing w:line="360" w:lineRule="exact"/>
        <w:ind w:firstLine="708"/>
        <w:rPr>
          <w:b w:val="0"/>
          <w:i w:val="0"/>
          <w:szCs w:val="28"/>
        </w:rPr>
      </w:pPr>
      <w:r w:rsidRPr="00D66DEF">
        <w:rPr>
          <w:b w:val="0"/>
          <w:i w:val="0"/>
          <w:szCs w:val="28"/>
        </w:rPr>
        <w:t xml:space="preserve"> </w:t>
      </w:r>
      <w:proofErr w:type="gramStart"/>
      <w:r w:rsidRPr="00D66DEF">
        <w:rPr>
          <w:b w:val="0"/>
          <w:i w:val="0"/>
          <w:szCs w:val="28"/>
        </w:rPr>
        <w:t>Tadeusz JARZĘBAK</w:t>
      </w:r>
      <w:proofErr w:type="gramEnd"/>
      <w:r w:rsidRPr="00D66DEF">
        <w:rPr>
          <w:b w:val="0"/>
          <w:i w:val="0"/>
          <w:szCs w:val="28"/>
        </w:rPr>
        <w:tab/>
      </w:r>
      <w:r w:rsidRPr="00D66DEF">
        <w:rPr>
          <w:b w:val="0"/>
          <w:i w:val="0"/>
          <w:szCs w:val="28"/>
        </w:rPr>
        <w:tab/>
      </w:r>
      <w:r w:rsidRPr="00D66DEF">
        <w:rPr>
          <w:b w:val="0"/>
          <w:i w:val="0"/>
          <w:szCs w:val="28"/>
        </w:rPr>
        <w:tab/>
        <w:t xml:space="preserve">      </w:t>
      </w:r>
      <w:r w:rsidR="00E56292" w:rsidRPr="00D66DEF">
        <w:rPr>
          <w:b w:val="0"/>
          <w:i w:val="0"/>
          <w:szCs w:val="28"/>
        </w:rPr>
        <w:t>Eugeniusz KONDRACKI</w:t>
      </w:r>
    </w:p>
    <w:p w:rsidR="00E56292" w:rsidRPr="00D66DEF" w:rsidRDefault="00E56292" w:rsidP="00E56292">
      <w:pPr>
        <w:pStyle w:val="Tekstpodstawowy"/>
        <w:spacing w:line="360" w:lineRule="exact"/>
        <w:ind w:firstLine="708"/>
        <w:rPr>
          <w:b w:val="0"/>
          <w:i w:val="0"/>
          <w:szCs w:val="28"/>
        </w:rPr>
      </w:pPr>
    </w:p>
    <w:p w:rsidR="00E56292" w:rsidRPr="00D66DEF" w:rsidRDefault="00E56292" w:rsidP="00E56292">
      <w:pPr>
        <w:rPr>
          <w:szCs w:val="28"/>
        </w:rPr>
      </w:pPr>
    </w:p>
    <w:p w:rsidR="00E56292" w:rsidRPr="0061327A" w:rsidRDefault="007D44EA" w:rsidP="0061327A">
      <w:pPr>
        <w:rPr>
          <w:i/>
          <w:szCs w:val="28"/>
        </w:rPr>
      </w:pPr>
      <w:r w:rsidRPr="00D66DEF">
        <w:rPr>
          <w:i/>
          <w:szCs w:val="28"/>
        </w:rPr>
        <w:t xml:space="preserve">Warszawa, dnia </w:t>
      </w:r>
      <w:r w:rsidR="00BD444A" w:rsidRPr="00D66DEF">
        <w:rPr>
          <w:i/>
          <w:szCs w:val="28"/>
        </w:rPr>
        <w:t xml:space="preserve">30 września </w:t>
      </w:r>
      <w:r w:rsidR="00F20E1F" w:rsidRPr="00D66DEF">
        <w:rPr>
          <w:i/>
          <w:szCs w:val="28"/>
        </w:rPr>
        <w:t>2015 r.</w:t>
      </w:r>
      <w:r w:rsidR="00F20E1F" w:rsidRPr="00981A5E">
        <w:rPr>
          <w:i/>
          <w:szCs w:val="28"/>
        </w:rPr>
        <w:t xml:space="preserve"> </w:t>
      </w:r>
    </w:p>
    <w:sectPr w:rsidR="00E56292" w:rsidRPr="0061327A" w:rsidSect="004874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E7" w:rsidRDefault="005B3DE7" w:rsidP="00256D66">
      <w:pPr>
        <w:spacing w:after="0" w:line="240" w:lineRule="auto"/>
      </w:pPr>
      <w:r>
        <w:separator/>
      </w:r>
    </w:p>
  </w:endnote>
  <w:endnote w:type="continuationSeparator" w:id="1">
    <w:p w:rsidR="005B3DE7" w:rsidRDefault="005B3DE7" w:rsidP="0025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6188"/>
      <w:docPartObj>
        <w:docPartGallery w:val="Page Numbers (Bottom of Page)"/>
        <w:docPartUnique/>
      </w:docPartObj>
    </w:sdtPr>
    <w:sdtContent>
      <w:p w:rsidR="005B3DE7" w:rsidRDefault="004572C1">
        <w:pPr>
          <w:pStyle w:val="Stopka"/>
          <w:jc w:val="right"/>
        </w:pPr>
        <w:fldSimple w:instr=" PAGE   \* MERGEFORMAT ">
          <w:r w:rsidR="00753C39">
            <w:rPr>
              <w:noProof/>
            </w:rPr>
            <w:t>1</w:t>
          </w:r>
        </w:fldSimple>
      </w:p>
    </w:sdtContent>
  </w:sdt>
  <w:p w:rsidR="005B3DE7" w:rsidRDefault="005B3D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E7" w:rsidRDefault="005B3DE7" w:rsidP="00256D66">
      <w:pPr>
        <w:spacing w:after="0" w:line="240" w:lineRule="auto"/>
      </w:pPr>
      <w:r>
        <w:separator/>
      </w:r>
    </w:p>
  </w:footnote>
  <w:footnote w:type="continuationSeparator" w:id="1">
    <w:p w:rsidR="005B3DE7" w:rsidRDefault="005B3DE7" w:rsidP="0025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7A8B"/>
    <w:multiLevelType w:val="hybridMultilevel"/>
    <w:tmpl w:val="D5B626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20C04"/>
    <w:multiLevelType w:val="hybridMultilevel"/>
    <w:tmpl w:val="D388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27090"/>
    <w:multiLevelType w:val="hybridMultilevel"/>
    <w:tmpl w:val="DB840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21B65"/>
    <w:multiLevelType w:val="hybridMultilevel"/>
    <w:tmpl w:val="39920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AB6"/>
    <w:rsid w:val="0001071A"/>
    <w:rsid w:val="00010E97"/>
    <w:rsid w:val="00011961"/>
    <w:rsid w:val="00073704"/>
    <w:rsid w:val="000958FE"/>
    <w:rsid w:val="000A2586"/>
    <w:rsid w:val="000C2F90"/>
    <w:rsid w:val="000C4A90"/>
    <w:rsid w:val="000C6E2E"/>
    <w:rsid w:val="000D4CF1"/>
    <w:rsid w:val="000F1CB9"/>
    <w:rsid w:val="000F42CA"/>
    <w:rsid w:val="00103047"/>
    <w:rsid w:val="00107078"/>
    <w:rsid w:val="00134DFC"/>
    <w:rsid w:val="00143DDA"/>
    <w:rsid w:val="00147261"/>
    <w:rsid w:val="0015092F"/>
    <w:rsid w:val="00167BA3"/>
    <w:rsid w:val="001823A3"/>
    <w:rsid w:val="001B5CD3"/>
    <w:rsid w:val="001D619E"/>
    <w:rsid w:val="001E224E"/>
    <w:rsid w:val="001F0572"/>
    <w:rsid w:val="00206BBE"/>
    <w:rsid w:val="002218D4"/>
    <w:rsid w:val="00223E78"/>
    <w:rsid w:val="00256D66"/>
    <w:rsid w:val="00263D90"/>
    <w:rsid w:val="00267616"/>
    <w:rsid w:val="00276DC4"/>
    <w:rsid w:val="00281BB8"/>
    <w:rsid w:val="0029233E"/>
    <w:rsid w:val="002C2271"/>
    <w:rsid w:val="002D69F8"/>
    <w:rsid w:val="002F5289"/>
    <w:rsid w:val="00310E3F"/>
    <w:rsid w:val="00323D8B"/>
    <w:rsid w:val="0032430B"/>
    <w:rsid w:val="003377DA"/>
    <w:rsid w:val="00376585"/>
    <w:rsid w:val="003A5DB6"/>
    <w:rsid w:val="003B6D9C"/>
    <w:rsid w:val="003E6926"/>
    <w:rsid w:val="003F7EA3"/>
    <w:rsid w:val="00401A81"/>
    <w:rsid w:val="0045469C"/>
    <w:rsid w:val="004572C1"/>
    <w:rsid w:val="00487472"/>
    <w:rsid w:val="004A0E5C"/>
    <w:rsid w:val="004C3C79"/>
    <w:rsid w:val="004E4450"/>
    <w:rsid w:val="004E79C2"/>
    <w:rsid w:val="004F1554"/>
    <w:rsid w:val="00527EB1"/>
    <w:rsid w:val="00584DF1"/>
    <w:rsid w:val="00590188"/>
    <w:rsid w:val="005A0D49"/>
    <w:rsid w:val="005A1300"/>
    <w:rsid w:val="005B3DE7"/>
    <w:rsid w:val="005D267A"/>
    <w:rsid w:val="005D42D3"/>
    <w:rsid w:val="006110BC"/>
    <w:rsid w:val="0061327A"/>
    <w:rsid w:val="00625EA7"/>
    <w:rsid w:val="00650996"/>
    <w:rsid w:val="006618E0"/>
    <w:rsid w:val="006A426D"/>
    <w:rsid w:val="006B0DF6"/>
    <w:rsid w:val="006B1F29"/>
    <w:rsid w:val="006E6937"/>
    <w:rsid w:val="006F393C"/>
    <w:rsid w:val="006F7E48"/>
    <w:rsid w:val="00722F3D"/>
    <w:rsid w:val="00727527"/>
    <w:rsid w:val="00730F4A"/>
    <w:rsid w:val="00753C39"/>
    <w:rsid w:val="00765389"/>
    <w:rsid w:val="007713D5"/>
    <w:rsid w:val="00772121"/>
    <w:rsid w:val="00772F32"/>
    <w:rsid w:val="00775AD5"/>
    <w:rsid w:val="0077626C"/>
    <w:rsid w:val="00776522"/>
    <w:rsid w:val="00784E28"/>
    <w:rsid w:val="007B41FA"/>
    <w:rsid w:val="007D1F33"/>
    <w:rsid w:val="007D44EA"/>
    <w:rsid w:val="007E791E"/>
    <w:rsid w:val="00806DF7"/>
    <w:rsid w:val="008131F7"/>
    <w:rsid w:val="00815516"/>
    <w:rsid w:val="00816669"/>
    <w:rsid w:val="00851E09"/>
    <w:rsid w:val="00861DC4"/>
    <w:rsid w:val="0088084A"/>
    <w:rsid w:val="00887141"/>
    <w:rsid w:val="00890230"/>
    <w:rsid w:val="00895A29"/>
    <w:rsid w:val="00895D2F"/>
    <w:rsid w:val="008C2F90"/>
    <w:rsid w:val="008C34D8"/>
    <w:rsid w:val="008D476E"/>
    <w:rsid w:val="008E0137"/>
    <w:rsid w:val="008F596B"/>
    <w:rsid w:val="00906978"/>
    <w:rsid w:val="0091369D"/>
    <w:rsid w:val="00921484"/>
    <w:rsid w:val="00922152"/>
    <w:rsid w:val="00930AC7"/>
    <w:rsid w:val="00967C2D"/>
    <w:rsid w:val="00971C0F"/>
    <w:rsid w:val="00981A5E"/>
    <w:rsid w:val="0099393B"/>
    <w:rsid w:val="009B6FD8"/>
    <w:rsid w:val="009B704A"/>
    <w:rsid w:val="009D2675"/>
    <w:rsid w:val="009D4292"/>
    <w:rsid w:val="009F5131"/>
    <w:rsid w:val="00A169F1"/>
    <w:rsid w:val="00A23349"/>
    <w:rsid w:val="00A4387A"/>
    <w:rsid w:val="00A502D4"/>
    <w:rsid w:val="00AB6DC1"/>
    <w:rsid w:val="00AE3847"/>
    <w:rsid w:val="00AF059A"/>
    <w:rsid w:val="00AF31FE"/>
    <w:rsid w:val="00B02D2C"/>
    <w:rsid w:val="00B122D8"/>
    <w:rsid w:val="00B16A22"/>
    <w:rsid w:val="00B32E36"/>
    <w:rsid w:val="00B34AA9"/>
    <w:rsid w:val="00B37E5B"/>
    <w:rsid w:val="00B514B2"/>
    <w:rsid w:val="00B534AA"/>
    <w:rsid w:val="00B642D7"/>
    <w:rsid w:val="00B67508"/>
    <w:rsid w:val="00B91DFA"/>
    <w:rsid w:val="00BA04ED"/>
    <w:rsid w:val="00BA2C53"/>
    <w:rsid w:val="00BB7C60"/>
    <w:rsid w:val="00BC567A"/>
    <w:rsid w:val="00BC6D29"/>
    <w:rsid w:val="00BD444A"/>
    <w:rsid w:val="00BD61E8"/>
    <w:rsid w:val="00BE40FA"/>
    <w:rsid w:val="00C01407"/>
    <w:rsid w:val="00C20FC3"/>
    <w:rsid w:val="00C521CD"/>
    <w:rsid w:val="00C55761"/>
    <w:rsid w:val="00C62AB6"/>
    <w:rsid w:val="00C93A67"/>
    <w:rsid w:val="00CB60B3"/>
    <w:rsid w:val="00CC1C2D"/>
    <w:rsid w:val="00CC2FB6"/>
    <w:rsid w:val="00CD2B5F"/>
    <w:rsid w:val="00CE6205"/>
    <w:rsid w:val="00CF7F20"/>
    <w:rsid w:val="00D11290"/>
    <w:rsid w:val="00D13C5A"/>
    <w:rsid w:val="00D2023E"/>
    <w:rsid w:val="00D20554"/>
    <w:rsid w:val="00D339B7"/>
    <w:rsid w:val="00D47CD8"/>
    <w:rsid w:val="00D61830"/>
    <w:rsid w:val="00D66DEF"/>
    <w:rsid w:val="00D95A64"/>
    <w:rsid w:val="00DB7515"/>
    <w:rsid w:val="00DE005B"/>
    <w:rsid w:val="00DE4CA1"/>
    <w:rsid w:val="00E03D36"/>
    <w:rsid w:val="00E138E9"/>
    <w:rsid w:val="00E22066"/>
    <w:rsid w:val="00E41A69"/>
    <w:rsid w:val="00E41F47"/>
    <w:rsid w:val="00E434CF"/>
    <w:rsid w:val="00E56292"/>
    <w:rsid w:val="00E74385"/>
    <w:rsid w:val="00E877DE"/>
    <w:rsid w:val="00EB3555"/>
    <w:rsid w:val="00EE2479"/>
    <w:rsid w:val="00EE7058"/>
    <w:rsid w:val="00EF6742"/>
    <w:rsid w:val="00F20E1F"/>
    <w:rsid w:val="00F3209C"/>
    <w:rsid w:val="00F33D9E"/>
    <w:rsid w:val="00F354CB"/>
    <w:rsid w:val="00FA4BD8"/>
    <w:rsid w:val="00FA7A47"/>
    <w:rsid w:val="00FB19B7"/>
    <w:rsid w:val="00FD1078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AB6"/>
    <w:rPr>
      <w:rFonts w:ascii="Times New Roman" w:hAnsi="Times New Roman"/>
      <w:sz w:val="28"/>
    </w:rPr>
  </w:style>
  <w:style w:type="paragraph" w:styleId="Nagwek2">
    <w:name w:val="heading 2"/>
    <w:basedOn w:val="Normalny"/>
    <w:link w:val="Nagwek2Znak"/>
    <w:uiPriority w:val="9"/>
    <w:qFormat/>
    <w:rsid w:val="00B6750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A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A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D66"/>
    <w:rPr>
      <w:rFonts w:ascii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unhideWhenUsed/>
    <w:rsid w:val="0025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D66"/>
    <w:rPr>
      <w:rFonts w:ascii="Times New Roman" w:hAnsi="Times New Roman"/>
      <w:sz w:val="28"/>
    </w:rPr>
  </w:style>
  <w:style w:type="paragraph" w:styleId="Tytu">
    <w:name w:val="Title"/>
    <w:basedOn w:val="Normalny"/>
    <w:link w:val="TytuZnak"/>
    <w:qFormat/>
    <w:rsid w:val="0088084A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808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084A"/>
    <w:rPr>
      <w:i/>
      <w:iCs/>
    </w:rPr>
  </w:style>
  <w:style w:type="table" w:styleId="redniecieniowanie1akcent5">
    <w:name w:val="Medium Shading 1 Accent 5"/>
    <w:basedOn w:val="Standardowy"/>
    <w:uiPriority w:val="63"/>
    <w:rsid w:val="0088084A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B6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D9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D9C"/>
    <w:rPr>
      <w:b/>
      <w:bCs/>
    </w:rPr>
  </w:style>
  <w:style w:type="character" w:customStyle="1" w:styleId="tresc">
    <w:name w:val="tresc"/>
    <w:basedOn w:val="Domylnaczcionkaakapitu"/>
    <w:rsid w:val="00276DC4"/>
  </w:style>
  <w:style w:type="character" w:customStyle="1" w:styleId="Nagwek2Znak">
    <w:name w:val="Nagłówek 2 Znak"/>
    <w:basedOn w:val="Domylnaczcionkaakapitu"/>
    <w:link w:val="Nagwek2"/>
    <w:uiPriority w:val="9"/>
    <w:rsid w:val="00B675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dstrona">
    <w:name w:val="podstrona"/>
    <w:basedOn w:val="Domylnaczcionkaakapitu"/>
    <w:rsid w:val="00527EB1"/>
  </w:style>
  <w:style w:type="paragraph" w:styleId="Tekstpodstawowy">
    <w:name w:val="Body Text"/>
    <w:basedOn w:val="Normalny"/>
    <w:link w:val="TekstpodstawowyZnak"/>
    <w:unhideWhenUsed/>
    <w:rsid w:val="00E56292"/>
    <w:pPr>
      <w:autoSpaceDE w:val="0"/>
      <w:autoSpaceDN w:val="0"/>
      <w:spacing w:after="0" w:line="240" w:lineRule="auto"/>
      <w:jc w:val="both"/>
    </w:pPr>
    <w:rPr>
      <w:rFonts w:eastAsia="Times New Roman" w:cs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292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user</cp:lastModifiedBy>
  <cp:revision>93</cp:revision>
  <cp:lastPrinted>2015-10-01T07:17:00Z</cp:lastPrinted>
  <dcterms:created xsi:type="dcterms:W3CDTF">2013-06-24T08:29:00Z</dcterms:created>
  <dcterms:modified xsi:type="dcterms:W3CDTF">2015-10-01T07:17:00Z</dcterms:modified>
</cp:coreProperties>
</file>