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AB" w:rsidRPr="0096413B" w:rsidRDefault="000B0483" w:rsidP="0096413B">
      <w:pPr>
        <w:pStyle w:val="Nagwek1"/>
        <w:ind w:left="0" w:firstLine="0"/>
        <w:jc w:val="center"/>
        <w:rPr>
          <w:i/>
          <w:sz w:val="26"/>
          <w:u w:val="single"/>
        </w:rPr>
      </w:pPr>
      <w:r>
        <w:rPr>
          <w:sz w:val="26"/>
        </w:rPr>
        <w:t>UCHWAŁA NR 250</w:t>
      </w:r>
      <w:r w:rsidR="00F46E09">
        <w:rPr>
          <w:sz w:val="26"/>
        </w:rPr>
        <w:t>/2015</w:t>
      </w:r>
    </w:p>
    <w:p w:rsidR="000814AB" w:rsidRDefault="000814AB" w:rsidP="000814AB">
      <w:pPr>
        <w:pStyle w:val="Nagwek1"/>
        <w:ind w:left="0" w:firstLine="0"/>
        <w:jc w:val="center"/>
        <w:rPr>
          <w:sz w:val="26"/>
        </w:rPr>
      </w:pPr>
      <w:r>
        <w:rPr>
          <w:sz w:val="26"/>
        </w:rPr>
        <w:t xml:space="preserve">PREZYDIUM KRAJOWEJ RADY </w:t>
      </w:r>
    </w:p>
    <w:p w:rsidR="000814AB" w:rsidRDefault="000814AB" w:rsidP="000814AB">
      <w:pPr>
        <w:pStyle w:val="Nagwek1"/>
        <w:ind w:left="0" w:firstLine="0"/>
        <w:jc w:val="center"/>
        <w:rPr>
          <w:sz w:val="26"/>
        </w:rPr>
      </w:pPr>
      <w:r>
        <w:rPr>
          <w:sz w:val="26"/>
        </w:rPr>
        <w:t>POLSKIEGO ZWIĄZKU DZIAŁKOWCÓW</w:t>
      </w:r>
    </w:p>
    <w:p w:rsidR="000814AB" w:rsidRDefault="000814AB" w:rsidP="000814AB">
      <w:pPr>
        <w:jc w:val="center"/>
        <w:rPr>
          <w:b/>
          <w:sz w:val="14"/>
        </w:rPr>
      </w:pPr>
    </w:p>
    <w:p w:rsidR="000814AB" w:rsidRDefault="00F46E09" w:rsidP="000814AB">
      <w:pPr>
        <w:jc w:val="center"/>
        <w:rPr>
          <w:b/>
          <w:sz w:val="26"/>
        </w:rPr>
      </w:pPr>
      <w:r>
        <w:rPr>
          <w:b/>
          <w:sz w:val="26"/>
        </w:rPr>
        <w:t xml:space="preserve">z dnia </w:t>
      </w:r>
      <w:r w:rsidR="00BA2ACF">
        <w:rPr>
          <w:b/>
          <w:sz w:val="26"/>
        </w:rPr>
        <w:t>1 października</w:t>
      </w:r>
      <w:r w:rsidR="00FD205A">
        <w:rPr>
          <w:b/>
          <w:sz w:val="26"/>
        </w:rPr>
        <w:t xml:space="preserve"> </w:t>
      </w:r>
      <w:r>
        <w:rPr>
          <w:b/>
          <w:sz w:val="26"/>
        </w:rPr>
        <w:t>2015</w:t>
      </w:r>
      <w:r w:rsidR="000814AB">
        <w:rPr>
          <w:b/>
          <w:sz w:val="26"/>
        </w:rPr>
        <w:t xml:space="preserve"> r. </w:t>
      </w:r>
    </w:p>
    <w:p w:rsidR="000814AB" w:rsidRDefault="000814AB" w:rsidP="000814AB">
      <w:pPr>
        <w:rPr>
          <w:b/>
          <w:sz w:val="32"/>
        </w:rPr>
      </w:pPr>
    </w:p>
    <w:p w:rsidR="000814AB" w:rsidRDefault="000814AB" w:rsidP="000814AB">
      <w:pPr>
        <w:pStyle w:val="Tekstpodstawowy"/>
        <w:jc w:val="center"/>
        <w:rPr>
          <w:b w:val="0"/>
          <w:i w:val="0"/>
        </w:rPr>
      </w:pPr>
      <w:r>
        <w:rPr>
          <w:sz w:val="24"/>
        </w:rPr>
        <w:t xml:space="preserve">W SPRAWIE </w:t>
      </w:r>
      <w:r>
        <w:rPr>
          <w:sz w:val="24"/>
        </w:rPr>
        <w:tab/>
      </w:r>
      <w:r w:rsidR="00510A2E">
        <w:rPr>
          <w:sz w:val="24"/>
        </w:rPr>
        <w:t>ZASAD I TRYBU LIKWIDACJI RODZINNYCH OGRODÓW DZIAŁKOWYCH</w:t>
      </w:r>
      <w:r w:rsidR="00DC7C72">
        <w:rPr>
          <w:sz w:val="24"/>
        </w:rPr>
        <w:t xml:space="preserve"> DOKONYWANYCH NA CEL PUBLICZNY</w:t>
      </w:r>
      <w:r w:rsidR="00510A2E">
        <w:rPr>
          <w:sz w:val="24"/>
        </w:rPr>
        <w:t xml:space="preserve"> </w:t>
      </w:r>
    </w:p>
    <w:p w:rsidR="000814AB" w:rsidRDefault="000814AB" w:rsidP="000814AB">
      <w:pPr>
        <w:pStyle w:val="Tekstpodstawowy"/>
        <w:rPr>
          <w:b w:val="0"/>
          <w:i w:val="0"/>
        </w:rPr>
      </w:pPr>
    </w:p>
    <w:p w:rsidR="00510A2E" w:rsidRPr="0017542C" w:rsidRDefault="000814AB" w:rsidP="000814AB">
      <w:pPr>
        <w:pStyle w:val="Tekstpodstawowy"/>
        <w:rPr>
          <w:b w:val="0"/>
          <w:i w:val="0"/>
          <w:sz w:val="27"/>
          <w:szCs w:val="27"/>
        </w:rPr>
      </w:pPr>
      <w:r w:rsidRPr="0017542C">
        <w:rPr>
          <w:b w:val="0"/>
          <w:i w:val="0"/>
          <w:sz w:val="27"/>
          <w:szCs w:val="27"/>
        </w:rPr>
        <w:t xml:space="preserve">Prezydium Krajowej Rady Polskiego Związku Działkowców, działając </w:t>
      </w:r>
      <w:r w:rsidRPr="0017542C">
        <w:rPr>
          <w:b w:val="0"/>
          <w:i w:val="0"/>
          <w:sz w:val="27"/>
          <w:szCs w:val="27"/>
        </w:rPr>
        <w:br/>
        <w:t xml:space="preserve">na podstawie </w:t>
      </w:r>
      <w:r w:rsidR="00FD205A" w:rsidRPr="00624A55">
        <w:rPr>
          <w:b w:val="0"/>
          <w:i w:val="0"/>
          <w:sz w:val="27"/>
          <w:szCs w:val="27"/>
        </w:rPr>
        <w:t xml:space="preserve">ustawy z dnia 13 grudnia 2013 r. o rodzinnych ogrodach działkowych oraz </w:t>
      </w:r>
      <w:r w:rsidR="00FD205A" w:rsidRPr="00624A55">
        <w:rPr>
          <w:b w:val="0"/>
          <w:i w:val="0"/>
        </w:rPr>
        <w:t xml:space="preserve">§ 134 ust. 2 </w:t>
      </w:r>
      <w:proofErr w:type="spellStart"/>
      <w:r w:rsidR="00FD205A" w:rsidRPr="00624A55">
        <w:rPr>
          <w:b w:val="0"/>
          <w:i w:val="0"/>
        </w:rPr>
        <w:t>pkt</w:t>
      </w:r>
      <w:proofErr w:type="spellEnd"/>
      <w:r w:rsidR="003B39DE">
        <w:rPr>
          <w:b w:val="0"/>
          <w:i w:val="0"/>
        </w:rPr>
        <w:t xml:space="preserve"> 6</w:t>
      </w:r>
      <w:r w:rsidR="00FD205A" w:rsidRPr="00624A55">
        <w:rPr>
          <w:b w:val="0"/>
          <w:i w:val="0"/>
        </w:rPr>
        <w:t xml:space="preserve"> 10 i 13 </w:t>
      </w:r>
      <w:r w:rsidRPr="00A561ED">
        <w:rPr>
          <w:b w:val="0"/>
          <w:i w:val="0"/>
          <w:sz w:val="27"/>
          <w:szCs w:val="27"/>
        </w:rPr>
        <w:t>statutu</w:t>
      </w:r>
      <w:r w:rsidRPr="0017542C">
        <w:rPr>
          <w:b w:val="0"/>
          <w:i w:val="0"/>
          <w:sz w:val="27"/>
          <w:szCs w:val="27"/>
        </w:rPr>
        <w:t xml:space="preserve"> Polskiego Związku Działkowców</w:t>
      </w:r>
      <w:r w:rsidR="00981D00" w:rsidRPr="0017542C">
        <w:rPr>
          <w:b w:val="0"/>
          <w:i w:val="0"/>
          <w:sz w:val="27"/>
          <w:szCs w:val="27"/>
        </w:rPr>
        <w:t>,</w:t>
      </w:r>
      <w:r w:rsidRPr="0017542C">
        <w:rPr>
          <w:b w:val="0"/>
          <w:i w:val="0"/>
          <w:sz w:val="27"/>
          <w:szCs w:val="27"/>
        </w:rPr>
        <w:t xml:space="preserve"> </w:t>
      </w:r>
      <w:r w:rsidR="007F3D06" w:rsidRPr="0017542C">
        <w:rPr>
          <w:b w:val="0"/>
          <w:i w:val="0"/>
          <w:sz w:val="27"/>
          <w:szCs w:val="27"/>
        </w:rPr>
        <w:t>wprowadza</w:t>
      </w:r>
      <w:r w:rsidRPr="0017542C">
        <w:rPr>
          <w:b w:val="0"/>
          <w:i w:val="0"/>
          <w:sz w:val="27"/>
          <w:szCs w:val="27"/>
        </w:rPr>
        <w:t xml:space="preserve"> jednolite zasady i tryb postępowania organów </w:t>
      </w:r>
      <w:r w:rsidR="00C97822" w:rsidRPr="0017542C">
        <w:rPr>
          <w:b w:val="0"/>
          <w:i w:val="0"/>
          <w:sz w:val="27"/>
          <w:szCs w:val="27"/>
        </w:rPr>
        <w:t>PZD</w:t>
      </w:r>
      <w:r w:rsidRPr="0017542C">
        <w:rPr>
          <w:b w:val="0"/>
          <w:i w:val="0"/>
          <w:sz w:val="27"/>
          <w:szCs w:val="27"/>
        </w:rPr>
        <w:t xml:space="preserve"> w </w:t>
      </w:r>
      <w:r w:rsidR="00552FF8" w:rsidRPr="0017542C">
        <w:rPr>
          <w:b w:val="0"/>
          <w:i w:val="0"/>
          <w:sz w:val="27"/>
          <w:szCs w:val="27"/>
        </w:rPr>
        <w:t>zakresie</w:t>
      </w:r>
      <w:r w:rsidRPr="0017542C">
        <w:rPr>
          <w:b w:val="0"/>
          <w:i w:val="0"/>
          <w:sz w:val="27"/>
          <w:szCs w:val="27"/>
        </w:rPr>
        <w:t xml:space="preserve"> </w:t>
      </w:r>
      <w:r w:rsidR="00510A2E" w:rsidRPr="0017542C">
        <w:rPr>
          <w:b w:val="0"/>
          <w:i w:val="0"/>
          <w:sz w:val="27"/>
          <w:szCs w:val="27"/>
        </w:rPr>
        <w:t xml:space="preserve">likwidacji </w:t>
      </w:r>
      <w:r w:rsidR="00063A6E" w:rsidRPr="0017542C">
        <w:rPr>
          <w:b w:val="0"/>
          <w:i w:val="0"/>
          <w:sz w:val="27"/>
          <w:szCs w:val="27"/>
        </w:rPr>
        <w:t>ROD</w:t>
      </w:r>
      <w:r w:rsidR="00DC7C72" w:rsidRPr="0017542C">
        <w:rPr>
          <w:b w:val="0"/>
          <w:i w:val="0"/>
          <w:sz w:val="27"/>
          <w:szCs w:val="27"/>
        </w:rPr>
        <w:t xml:space="preserve"> dokonywanych na cel publiczny</w:t>
      </w:r>
      <w:r w:rsidRPr="0017542C">
        <w:rPr>
          <w:b w:val="0"/>
          <w:i w:val="0"/>
          <w:sz w:val="27"/>
          <w:szCs w:val="27"/>
        </w:rPr>
        <w:t>.</w:t>
      </w:r>
    </w:p>
    <w:p w:rsidR="000814AB" w:rsidRPr="0017542C" w:rsidRDefault="000814AB" w:rsidP="000814AB">
      <w:pPr>
        <w:pStyle w:val="Tekstpodstawowy"/>
        <w:rPr>
          <w:b w:val="0"/>
          <w:i w:val="0"/>
          <w:sz w:val="27"/>
          <w:szCs w:val="27"/>
        </w:rPr>
      </w:pPr>
    </w:p>
    <w:p w:rsidR="000814AB" w:rsidRPr="0017542C" w:rsidRDefault="000814AB" w:rsidP="000814AB">
      <w:pPr>
        <w:pStyle w:val="Tekstpodstawowy"/>
        <w:jc w:val="center"/>
        <w:rPr>
          <w:i w:val="0"/>
          <w:sz w:val="27"/>
          <w:szCs w:val="27"/>
        </w:rPr>
      </w:pPr>
      <w:r w:rsidRPr="0017542C">
        <w:rPr>
          <w:i w:val="0"/>
          <w:sz w:val="27"/>
          <w:szCs w:val="27"/>
        </w:rPr>
        <w:t>§ 1</w:t>
      </w:r>
      <w:r w:rsidR="0096413B" w:rsidRPr="0017542C">
        <w:rPr>
          <w:i w:val="0"/>
          <w:sz w:val="27"/>
          <w:szCs w:val="27"/>
        </w:rPr>
        <w:t>.</w:t>
      </w:r>
    </w:p>
    <w:p w:rsidR="00222915" w:rsidRPr="0017542C" w:rsidRDefault="00222915" w:rsidP="00510A2E">
      <w:pPr>
        <w:pStyle w:val="tekstjed"/>
        <w:numPr>
          <w:ilvl w:val="0"/>
          <w:numId w:val="1"/>
        </w:numPr>
        <w:spacing w:line="300" w:lineRule="exact"/>
        <w:ind w:left="426"/>
        <w:rPr>
          <w:sz w:val="27"/>
          <w:szCs w:val="27"/>
        </w:rPr>
      </w:pPr>
      <w:r w:rsidRPr="0017542C">
        <w:rPr>
          <w:sz w:val="27"/>
          <w:szCs w:val="27"/>
        </w:rPr>
        <w:t>Ilekroć w uchwale jest mowa o :</w:t>
      </w:r>
    </w:p>
    <w:p w:rsidR="00222915" w:rsidRPr="0017542C" w:rsidRDefault="00222915" w:rsidP="009A43E6">
      <w:pPr>
        <w:pStyle w:val="tekstjed"/>
        <w:numPr>
          <w:ilvl w:val="0"/>
          <w:numId w:val="26"/>
        </w:numPr>
        <w:spacing w:line="300" w:lineRule="exact"/>
        <w:ind w:left="851"/>
        <w:rPr>
          <w:sz w:val="27"/>
          <w:szCs w:val="27"/>
        </w:rPr>
      </w:pPr>
      <w:r w:rsidRPr="0017542C">
        <w:rPr>
          <w:sz w:val="27"/>
          <w:szCs w:val="27"/>
        </w:rPr>
        <w:t>likwidacji</w:t>
      </w:r>
      <w:r w:rsidR="00510A2E" w:rsidRPr="0017542C">
        <w:rPr>
          <w:sz w:val="27"/>
          <w:szCs w:val="27"/>
        </w:rPr>
        <w:t xml:space="preserve"> rodzinnego ogrodu działkowego lub jego części</w:t>
      </w:r>
      <w:r w:rsidR="00C97822" w:rsidRPr="0017542C">
        <w:rPr>
          <w:sz w:val="27"/>
          <w:szCs w:val="27"/>
        </w:rPr>
        <w:t xml:space="preserve"> zwanej dalej likwidacją ROD</w:t>
      </w:r>
      <w:r w:rsidRPr="0017542C">
        <w:rPr>
          <w:sz w:val="27"/>
          <w:szCs w:val="27"/>
        </w:rPr>
        <w:t xml:space="preserve"> </w:t>
      </w:r>
      <w:r w:rsidR="00C97822" w:rsidRPr="0017542C">
        <w:rPr>
          <w:sz w:val="27"/>
          <w:szCs w:val="27"/>
        </w:rPr>
        <w:t>–</w:t>
      </w:r>
      <w:r w:rsidR="00510A2E" w:rsidRPr="0017542C">
        <w:rPr>
          <w:sz w:val="27"/>
          <w:szCs w:val="27"/>
        </w:rPr>
        <w:t xml:space="preserve"> należy</w:t>
      </w:r>
      <w:r w:rsidR="00C97822" w:rsidRPr="0017542C">
        <w:rPr>
          <w:sz w:val="27"/>
          <w:szCs w:val="27"/>
        </w:rPr>
        <w:t xml:space="preserve"> przez to</w:t>
      </w:r>
      <w:r w:rsidR="00510A2E" w:rsidRPr="0017542C">
        <w:rPr>
          <w:sz w:val="27"/>
          <w:szCs w:val="27"/>
        </w:rPr>
        <w:t xml:space="preserve"> rozumieć zbycie lub wygaśnięcie praw przysługujących </w:t>
      </w:r>
      <w:r w:rsidR="00063A6E" w:rsidRPr="0017542C">
        <w:rPr>
          <w:sz w:val="27"/>
          <w:szCs w:val="27"/>
        </w:rPr>
        <w:t>PZD</w:t>
      </w:r>
      <w:r w:rsidR="00510A2E" w:rsidRPr="0017542C">
        <w:rPr>
          <w:sz w:val="27"/>
          <w:szCs w:val="27"/>
        </w:rPr>
        <w:t xml:space="preserve"> do nieruchomości zajmowanej przez </w:t>
      </w:r>
      <w:r w:rsidR="009D395E" w:rsidRPr="0017542C">
        <w:rPr>
          <w:sz w:val="27"/>
          <w:szCs w:val="27"/>
        </w:rPr>
        <w:t>ROD</w:t>
      </w:r>
      <w:r w:rsidR="00510A2E" w:rsidRPr="0017542C">
        <w:rPr>
          <w:sz w:val="27"/>
          <w:szCs w:val="27"/>
        </w:rPr>
        <w:t xml:space="preserve"> lub jego część oraz wydanie tej nieruchomości przez </w:t>
      </w:r>
      <w:r w:rsidR="009D395E" w:rsidRPr="0017542C">
        <w:rPr>
          <w:sz w:val="27"/>
          <w:szCs w:val="27"/>
        </w:rPr>
        <w:t>PZD</w:t>
      </w:r>
      <w:r w:rsidR="00510A2E" w:rsidRPr="0017542C">
        <w:rPr>
          <w:sz w:val="27"/>
          <w:szCs w:val="27"/>
        </w:rPr>
        <w:t>.</w:t>
      </w:r>
    </w:p>
    <w:p w:rsidR="00510A2E" w:rsidRPr="0017542C" w:rsidRDefault="00222915" w:rsidP="009A43E6">
      <w:pPr>
        <w:pStyle w:val="tekstjed"/>
        <w:numPr>
          <w:ilvl w:val="0"/>
          <w:numId w:val="26"/>
        </w:numPr>
        <w:spacing w:line="300" w:lineRule="exact"/>
        <w:ind w:left="851"/>
        <w:rPr>
          <w:sz w:val="27"/>
          <w:szCs w:val="27"/>
        </w:rPr>
      </w:pPr>
      <w:r w:rsidRPr="0017542C">
        <w:rPr>
          <w:rFonts w:eastAsia="Arial Unicode MS"/>
          <w:sz w:val="27"/>
          <w:szCs w:val="27"/>
        </w:rPr>
        <w:t>podmiocie</w:t>
      </w:r>
      <w:r w:rsidR="00510A2E" w:rsidRPr="0017542C">
        <w:rPr>
          <w:rFonts w:eastAsia="Arial Unicode MS"/>
          <w:sz w:val="27"/>
          <w:szCs w:val="27"/>
        </w:rPr>
        <w:t xml:space="preserve"> likwidujący</w:t>
      </w:r>
      <w:r w:rsidRPr="0017542C">
        <w:rPr>
          <w:rFonts w:eastAsia="Arial Unicode MS"/>
          <w:sz w:val="27"/>
          <w:szCs w:val="27"/>
        </w:rPr>
        <w:t>m -</w:t>
      </w:r>
      <w:r w:rsidR="00510A2E" w:rsidRPr="0017542C">
        <w:rPr>
          <w:rFonts w:eastAsia="Arial Unicode MS"/>
          <w:sz w:val="27"/>
          <w:szCs w:val="27"/>
        </w:rPr>
        <w:t xml:space="preserve"> należy </w:t>
      </w:r>
      <w:r w:rsidR="000437DD" w:rsidRPr="0017542C">
        <w:rPr>
          <w:rFonts w:eastAsia="Arial Unicode MS"/>
          <w:sz w:val="27"/>
          <w:szCs w:val="27"/>
        </w:rPr>
        <w:t xml:space="preserve">przez to </w:t>
      </w:r>
      <w:r w:rsidR="00510A2E" w:rsidRPr="0017542C">
        <w:rPr>
          <w:rFonts w:eastAsia="Arial Unicode MS"/>
          <w:sz w:val="27"/>
          <w:szCs w:val="27"/>
        </w:rPr>
        <w:t xml:space="preserve">rozumieć właściciela nieruchomości, na której zlokalizowany jest </w:t>
      </w:r>
      <w:r w:rsidR="00C97822" w:rsidRPr="0017542C">
        <w:rPr>
          <w:rFonts w:eastAsia="Arial Unicode MS"/>
          <w:sz w:val="27"/>
          <w:szCs w:val="27"/>
        </w:rPr>
        <w:t>ROD</w:t>
      </w:r>
      <w:r w:rsidR="00510A2E" w:rsidRPr="0017542C">
        <w:rPr>
          <w:rFonts w:eastAsia="Arial Unicode MS"/>
          <w:sz w:val="27"/>
          <w:szCs w:val="27"/>
        </w:rPr>
        <w:t xml:space="preserve"> podlegający likwidacji lub podmiot, który nabywa własność tej nieruchomości wskutek wywłaszczenia.</w:t>
      </w:r>
    </w:p>
    <w:p w:rsidR="00222915" w:rsidRPr="0017542C" w:rsidRDefault="00222915" w:rsidP="009A43E6">
      <w:pPr>
        <w:pStyle w:val="Tekstpodstawowy"/>
        <w:numPr>
          <w:ilvl w:val="0"/>
          <w:numId w:val="26"/>
        </w:numPr>
        <w:ind w:left="851"/>
        <w:rPr>
          <w:b w:val="0"/>
          <w:i w:val="0"/>
          <w:sz w:val="27"/>
          <w:szCs w:val="27"/>
        </w:rPr>
      </w:pPr>
      <w:r w:rsidRPr="0017542C">
        <w:rPr>
          <w:b w:val="0"/>
          <w:i w:val="0"/>
          <w:sz w:val="27"/>
          <w:szCs w:val="27"/>
        </w:rPr>
        <w:t>rokowaniach – należy przez to rozumieć niesformalizowane i niemające prawnie wiążącego charakteru negocjacje, zmierzające do uzgodnienia przede wszystkim niezbędnych postanowień umowy, jak również tych wszystkich przyszłych jej postanowień, które strony uznają za wymagające uzgodnienia. Rokowania prowadzone są między starostą, wykonującym zadanie z zakresu administracji rządowej, lub wójtem, burmistrzem, prezydentem miasta, zarządem powiatu bądź zarządem województwa</w:t>
      </w:r>
      <w:r w:rsidR="00042DAA" w:rsidRPr="0017542C">
        <w:rPr>
          <w:b w:val="0"/>
          <w:i w:val="0"/>
          <w:sz w:val="27"/>
          <w:szCs w:val="27"/>
        </w:rPr>
        <w:t>, zwanych dalej łącznie organami administracji publicznej,</w:t>
      </w:r>
      <w:r w:rsidRPr="0017542C">
        <w:rPr>
          <w:b w:val="0"/>
          <w:i w:val="0"/>
          <w:sz w:val="27"/>
          <w:szCs w:val="27"/>
        </w:rPr>
        <w:t xml:space="preserve"> a</w:t>
      </w:r>
      <w:r w:rsidR="009D395E" w:rsidRPr="0017542C">
        <w:rPr>
          <w:b w:val="0"/>
          <w:i w:val="0"/>
          <w:sz w:val="27"/>
          <w:szCs w:val="27"/>
        </w:rPr>
        <w:t xml:space="preserve"> </w:t>
      </w:r>
      <w:r w:rsidR="00802048" w:rsidRPr="0017542C">
        <w:rPr>
          <w:b w:val="0"/>
          <w:i w:val="0"/>
          <w:sz w:val="27"/>
          <w:szCs w:val="27"/>
        </w:rPr>
        <w:t>PZD</w:t>
      </w:r>
      <w:r w:rsidR="009D395E" w:rsidRPr="0017542C">
        <w:rPr>
          <w:b w:val="0"/>
          <w:i w:val="0"/>
          <w:sz w:val="27"/>
          <w:szCs w:val="27"/>
        </w:rPr>
        <w:t>;</w:t>
      </w:r>
    </w:p>
    <w:p w:rsidR="00222915" w:rsidRPr="0017542C" w:rsidRDefault="00042DAA" w:rsidP="009A43E6">
      <w:pPr>
        <w:pStyle w:val="Tekstpodstawowy"/>
        <w:numPr>
          <w:ilvl w:val="0"/>
          <w:numId w:val="26"/>
        </w:numPr>
        <w:ind w:left="851"/>
        <w:rPr>
          <w:b w:val="0"/>
          <w:i w:val="0"/>
          <w:sz w:val="27"/>
          <w:szCs w:val="27"/>
        </w:rPr>
      </w:pPr>
      <w:r w:rsidRPr="0017542C">
        <w:rPr>
          <w:b w:val="0"/>
          <w:i w:val="0"/>
          <w:sz w:val="27"/>
          <w:szCs w:val="27"/>
        </w:rPr>
        <w:t>umowie o z</w:t>
      </w:r>
      <w:r w:rsidR="00222915" w:rsidRPr="0017542C">
        <w:rPr>
          <w:b w:val="0"/>
          <w:i w:val="0"/>
          <w:sz w:val="27"/>
          <w:szCs w:val="27"/>
        </w:rPr>
        <w:t>bycie praw do nieruchomości – należy przez to rozumieć umowę zmierzającą do pozbawienia lub ograniczenia prawa własności, prawa użytkowania wieczystego lub innego prawa rzeczowego na nieruchomości (w tym prawa użytkowania) zawierającą wszystkie istotne postanowienia uzgodnione w trakcie rokowań pomiędzy OZ PZD a starostą lub organem wykonawczym jednostki samorządu terytorialnego;</w:t>
      </w:r>
    </w:p>
    <w:p w:rsidR="00222915" w:rsidRPr="0017542C" w:rsidRDefault="00AA1E3E" w:rsidP="009B0E92">
      <w:pPr>
        <w:pStyle w:val="Tekstpodstawowy"/>
        <w:numPr>
          <w:ilvl w:val="0"/>
          <w:numId w:val="26"/>
        </w:numPr>
        <w:ind w:left="851"/>
        <w:rPr>
          <w:b w:val="0"/>
          <w:i w:val="0"/>
          <w:sz w:val="27"/>
          <w:szCs w:val="27"/>
        </w:rPr>
      </w:pPr>
      <w:r w:rsidRPr="0017542C">
        <w:rPr>
          <w:b w:val="0"/>
          <w:i w:val="0"/>
          <w:sz w:val="27"/>
          <w:szCs w:val="27"/>
        </w:rPr>
        <w:t>kosztach odtworzenia – należy prze</w:t>
      </w:r>
      <w:r w:rsidR="003B5883" w:rsidRPr="0017542C">
        <w:rPr>
          <w:b w:val="0"/>
          <w:i w:val="0"/>
          <w:sz w:val="27"/>
          <w:szCs w:val="27"/>
        </w:rPr>
        <w:t>z</w:t>
      </w:r>
      <w:r w:rsidRPr="0017542C">
        <w:rPr>
          <w:b w:val="0"/>
          <w:i w:val="0"/>
          <w:sz w:val="27"/>
          <w:szCs w:val="27"/>
        </w:rPr>
        <w:t xml:space="preserve"> to rozumieć</w:t>
      </w:r>
      <w:r w:rsidR="0077076F" w:rsidRPr="0017542C">
        <w:rPr>
          <w:b w:val="0"/>
          <w:i w:val="0"/>
          <w:sz w:val="27"/>
          <w:szCs w:val="27"/>
        </w:rPr>
        <w:t xml:space="preserve"> </w:t>
      </w:r>
      <w:r w:rsidR="009B0E92" w:rsidRPr="0017542C">
        <w:rPr>
          <w:b w:val="0"/>
          <w:i w:val="0"/>
          <w:sz w:val="27"/>
          <w:szCs w:val="27"/>
        </w:rPr>
        <w:t>koszty odtworzenia infrastruktury ogrodowej</w:t>
      </w:r>
      <w:r w:rsidR="00F81B41">
        <w:rPr>
          <w:b w:val="0"/>
          <w:i w:val="0"/>
          <w:sz w:val="27"/>
          <w:szCs w:val="27"/>
        </w:rPr>
        <w:t xml:space="preserve"> ustalone na dzień likwidacji ROD</w:t>
      </w:r>
      <w:r w:rsidR="009B0E92" w:rsidRPr="0017542C">
        <w:rPr>
          <w:b w:val="0"/>
          <w:i w:val="0"/>
          <w:sz w:val="27"/>
          <w:szCs w:val="27"/>
        </w:rPr>
        <w:t>. Do kosztów odtworzenia zalicza się również nakłady poniesione na wybudowanie urządzeń towarzyszących, koszty przygotowania terenu, opracowania dokumentacji projektowej i nadzoru budowlanego</w:t>
      </w:r>
      <w:r w:rsidR="0082530D" w:rsidRPr="0017542C">
        <w:rPr>
          <w:b w:val="0"/>
          <w:i w:val="0"/>
          <w:sz w:val="27"/>
          <w:szCs w:val="27"/>
        </w:rPr>
        <w:t>;</w:t>
      </w:r>
    </w:p>
    <w:p w:rsidR="0082530D" w:rsidRPr="0017542C" w:rsidRDefault="0082530D" w:rsidP="009A43E6">
      <w:pPr>
        <w:pStyle w:val="Tekstpodstawowy"/>
        <w:numPr>
          <w:ilvl w:val="0"/>
          <w:numId w:val="26"/>
        </w:numPr>
        <w:ind w:left="851"/>
        <w:rPr>
          <w:b w:val="0"/>
          <w:i w:val="0"/>
          <w:sz w:val="27"/>
          <w:szCs w:val="27"/>
        </w:rPr>
      </w:pPr>
      <w:r w:rsidRPr="0017542C">
        <w:rPr>
          <w:b w:val="0"/>
          <w:i w:val="0"/>
          <w:sz w:val="27"/>
          <w:szCs w:val="27"/>
        </w:rPr>
        <w:lastRenderedPageBreak/>
        <w:t>małej likwidacji ROD – należy przez to rozumieć likwidację części ROD, obejmującej nie więcej niż 10% jego powierzchni ROD i nie więcej niż 10 działek.</w:t>
      </w:r>
    </w:p>
    <w:p w:rsidR="00063A6E" w:rsidRPr="0017542C" w:rsidRDefault="00063A6E" w:rsidP="00063A6E">
      <w:pPr>
        <w:pStyle w:val="Tekstpodstawowy"/>
        <w:jc w:val="center"/>
        <w:rPr>
          <w:i w:val="0"/>
          <w:sz w:val="27"/>
          <w:szCs w:val="27"/>
        </w:rPr>
      </w:pPr>
      <w:r w:rsidRPr="0017542C">
        <w:rPr>
          <w:i w:val="0"/>
          <w:sz w:val="27"/>
          <w:szCs w:val="27"/>
        </w:rPr>
        <w:t>§ 2.</w:t>
      </w:r>
    </w:p>
    <w:p w:rsidR="00063A6E" w:rsidRPr="0017542C" w:rsidRDefault="009E3153" w:rsidP="00063A6E">
      <w:pPr>
        <w:pStyle w:val="Tekstpodstawowy"/>
        <w:rPr>
          <w:b w:val="0"/>
          <w:i w:val="0"/>
          <w:sz w:val="27"/>
          <w:szCs w:val="27"/>
        </w:rPr>
      </w:pPr>
      <w:r w:rsidRPr="0017542C">
        <w:rPr>
          <w:b w:val="0"/>
          <w:i w:val="0"/>
          <w:sz w:val="27"/>
          <w:szCs w:val="27"/>
        </w:rPr>
        <w:t xml:space="preserve">Organem PZD uprawnionym do zatwierdzania warunków likwidacji ROD ustalonych w drodze rokowań, poprzedzających procedurę wywłaszczenia, jak również zatwierdzania likwidacji i </w:t>
      </w:r>
      <w:r w:rsidR="00F81B41">
        <w:rPr>
          <w:b w:val="0"/>
          <w:i w:val="0"/>
          <w:sz w:val="27"/>
          <w:szCs w:val="27"/>
        </w:rPr>
        <w:t>dokonywania</w:t>
      </w:r>
      <w:r w:rsidRPr="0017542C">
        <w:rPr>
          <w:b w:val="0"/>
          <w:i w:val="0"/>
          <w:sz w:val="27"/>
          <w:szCs w:val="27"/>
        </w:rPr>
        <w:t xml:space="preserve"> zmian w Rejestrze ROD w związku z wywłaszczeniem ROD jest Prezydium KR PZD.</w:t>
      </w:r>
    </w:p>
    <w:p w:rsidR="009E3153" w:rsidRPr="0017542C" w:rsidRDefault="009E3153" w:rsidP="00063A6E">
      <w:pPr>
        <w:pStyle w:val="Tekstpodstawowy"/>
        <w:rPr>
          <w:i w:val="0"/>
          <w:sz w:val="27"/>
          <w:szCs w:val="27"/>
        </w:rPr>
      </w:pPr>
    </w:p>
    <w:p w:rsidR="00063A6E" w:rsidRPr="0017542C" w:rsidRDefault="00063A6E" w:rsidP="00063A6E">
      <w:pPr>
        <w:pStyle w:val="Tekstpodstawowy"/>
        <w:jc w:val="center"/>
        <w:rPr>
          <w:i w:val="0"/>
          <w:sz w:val="27"/>
          <w:szCs w:val="27"/>
        </w:rPr>
      </w:pPr>
      <w:r w:rsidRPr="0017542C">
        <w:rPr>
          <w:i w:val="0"/>
          <w:sz w:val="27"/>
          <w:szCs w:val="27"/>
        </w:rPr>
        <w:t>§ 3.</w:t>
      </w:r>
    </w:p>
    <w:p w:rsidR="009E3153" w:rsidRPr="0017542C" w:rsidRDefault="009E3153" w:rsidP="009E3153">
      <w:pPr>
        <w:pStyle w:val="Tekstpodstawowy"/>
        <w:rPr>
          <w:b w:val="0"/>
          <w:i w:val="0"/>
          <w:sz w:val="27"/>
          <w:szCs w:val="27"/>
        </w:rPr>
      </w:pPr>
      <w:r w:rsidRPr="0017542C">
        <w:rPr>
          <w:b w:val="0"/>
          <w:i w:val="0"/>
          <w:sz w:val="27"/>
          <w:szCs w:val="27"/>
        </w:rPr>
        <w:t xml:space="preserve">Organem PZD uprawnionym do prowadzenia na każdym etapie procesu likwidacji </w:t>
      </w:r>
      <w:r w:rsidR="008F79FE">
        <w:rPr>
          <w:b w:val="0"/>
          <w:i w:val="0"/>
          <w:sz w:val="27"/>
          <w:szCs w:val="27"/>
        </w:rPr>
        <w:t>ROD</w:t>
      </w:r>
      <w:r w:rsidRPr="0017542C">
        <w:rPr>
          <w:b w:val="0"/>
          <w:i w:val="0"/>
          <w:sz w:val="27"/>
          <w:szCs w:val="27"/>
        </w:rPr>
        <w:t xml:space="preserve"> jest właściwy OZ PZD.</w:t>
      </w:r>
    </w:p>
    <w:p w:rsidR="00510A2E" w:rsidRPr="0017542C" w:rsidRDefault="00510A2E" w:rsidP="00222915">
      <w:pPr>
        <w:pStyle w:val="Tekstpodstawowy"/>
        <w:rPr>
          <w:b w:val="0"/>
          <w:i w:val="0"/>
          <w:sz w:val="27"/>
          <w:szCs w:val="27"/>
        </w:rPr>
      </w:pPr>
    </w:p>
    <w:p w:rsidR="00510A2E" w:rsidRPr="0017542C" w:rsidRDefault="00510A2E" w:rsidP="002A20DA">
      <w:pPr>
        <w:pStyle w:val="Tekstpodstawowy"/>
        <w:numPr>
          <w:ilvl w:val="0"/>
          <w:numId w:val="4"/>
        </w:numPr>
        <w:ind w:left="426"/>
        <w:rPr>
          <w:i w:val="0"/>
          <w:sz w:val="27"/>
          <w:szCs w:val="27"/>
        </w:rPr>
      </w:pPr>
      <w:r w:rsidRPr="0017542C">
        <w:rPr>
          <w:i w:val="0"/>
          <w:sz w:val="27"/>
          <w:szCs w:val="27"/>
        </w:rPr>
        <w:t>Likwidacje ROD na cel publiczny</w:t>
      </w:r>
      <w:r w:rsidR="00DC7C72" w:rsidRPr="0017542C">
        <w:rPr>
          <w:i w:val="0"/>
          <w:sz w:val="27"/>
          <w:szCs w:val="27"/>
        </w:rPr>
        <w:t xml:space="preserve"> w drodze rokowań</w:t>
      </w:r>
      <w:r w:rsidRPr="0017542C">
        <w:rPr>
          <w:i w:val="0"/>
          <w:sz w:val="27"/>
          <w:szCs w:val="27"/>
        </w:rPr>
        <w:t>:</w:t>
      </w:r>
    </w:p>
    <w:p w:rsidR="00510A2E" w:rsidRPr="0017542C" w:rsidRDefault="00510A2E" w:rsidP="00510A2E">
      <w:pPr>
        <w:pStyle w:val="Tekstpodstawowy"/>
        <w:ind w:left="426"/>
        <w:rPr>
          <w:i w:val="0"/>
          <w:sz w:val="27"/>
          <w:szCs w:val="27"/>
        </w:rPr>
      </w:pPr>
    </w:p>
    <w:p w:rsidR="00510A2E" w:rsidRPr="0017542C" w:rsidRDefault="00A016D3" w:rsidP="00510A2E">
      <w:pPr>
        <w:pStyle w:val="Tekstpodstawowy"/>
        <w:jc w:val="center"/>
        <w:rPr>
          <w:i w:val="0"/>
          <w:sz w:val="27"/>
          <w:szCs w:val="27"/>
        </w:rPr>
      </w:pPr>
      <w:r w:rsidRPr="0017542C">
        <w:rPr>
          <w:i w:val="0"/>
          <w:sz w:val="27"/>
          <w:szCs w:val="27"/>
        </w:rPr>
        <w:t>§ 4</w:t>
      </w:r>
      <w:r w:rsidR="0096413B" w:rsidRPr="0017542C">
        <w:rPr>
          <w:i w:val="0"/>
          <w:sz w:val="27"/>
          <w:szCs w:val="27"/>
        </w:rPr>
        <w:t>.</w:t>
      </w:r>
    </w:p>
    <w:p w:rsidR="00F305DD" w:rsidRPr="0017542C" w:rsidRDefault="00510A2E" w:rsidP="002456C3">
      <w:pPr>
        <w:pStyle w:val="tekstjed"/>
        <w:spacing w:line="300" w:lineRule="exact"/>
        <w:rPr>
          <w:sz w:val="27"/>
          <w:szCs w:val="27"/>
        </w:rPr>
      </w:pPr>
      <w:r w:rsidRPr="0017542C">
        <w:rPr>
          <w:sz w:val="27"/>
          <w:szCs w:val="27"/>
        </w:rPr>
        <w:t xml:space="preserve">Do likwidacji ROD na cel publiczny stosuje się przepisy ustawy z dnia 21 sierpnia 1997 r. </w:t>
      </w:r>
      <w:r w:rsidRPr="0079681B">
        <w:rPr>
          <w:i/>
          <w:sz w:val="27"/>
          <w:szCs w:val="27"/>
        </w:rPr>
        <w:t>o gospodarce nieruchomościami</w:t>
      </w:r>
      <w:r w:rsidRPr="0017542C">
        <w:rPr>
          <w:sz w:val="27"/>
          <w:szCs w:val="27"/>
        </w:rPr>
        <w:t>, dotyczące wywłaszczania nieruchomości</w:t>
      </w:r>
      <w:r w:rsidR="00FD1F23" w:rsidRPr="0017542C">
        <w:rPr>
          <w:sz w:val="27"/>
          <w:szCs w:val="27"/>
        </w:rPr>
        <w:t>,</w:t>
      </w:r>
      <w:r w:rsidRPr="0017542C">
        <w:rPr>
          <w:sz w:val="27"/>
          <w:szCs w:val="27"/>
        </w:rPr>
        <w:t xml:space="preserve"> z uwzględnieniem warunków określonych w </w:t>
      </w:r>
      <w:r w:rsidR="007978A8" w:rsidRPr="0017542C">
        <w:rPr>
          <w:sz w:val="27"/>
          <w:szCs w:val="27"/>
        </w:rPr>
        <w:t>art. 21, 22 i 24 ustawy</w:t>
      </w:r>
      <w:r w:rsidRPr="0017542C">
        <w:rPr>
          <w:sz w:val="27"/>
          <w:szCs w:val="27"/>
        </w:rPr>
        <w:t xml:space="preserve"> z dnia </w:t>
      </w:r>
      <w:r w:rsidR="009C3730" w:rsidRPr="0017542C">
        <w:rPr>
          <w:sz w:val="27"/>
          <w:szCs w:val="27"/>
        </w:rPr>
        <w:t>13 grudnia</w:t>
      </w:r>
      <w:r w:rsidRPr="0017542C">
        <w:rPr>
          <w:sz w:val="27"/>
          <w:szCs w:val="27"/>
        </w:rPr>
        <w:t xml:space="preserve"> 2013 roku </w:t>
      </w:r>
      <w:r w:rsidRPr="0079681B">
        <w:rPr>
          <w:i/>
          <w:sz w:val="27"/>
          <w:szCs w:val="27"/>
        </w:rPr>
        <w:t>o rodzinnych ogrodach działkowych</w:t>
      </w:r>
      <w:r w:rsidRPr="0017542C">
        <w:rPr>
          <w:sz w:val="27"/>
          <w:szCs w:val="27"/>
        </w:rPr>
        <w:t>.</w:t>
      </w:r>
    </w:p>
    <w:p w:rsidR="00A016D3" w:rsidRPr="0017542C" w:rsidRDefault="00A016D3" w:rsidP="002456C3">
      <w:pPr>
        <w:pStyle w:val="tekstjed"/>
        <w:spacing w:line="300" w:lineRule="exact"/>
        <w:rPr>
          <w:sz w:val="27"/>
          <w:szCs w:val="27"/>
        </w:rPr>
      </w:pPr>
    </w:p>
    <w:p w:rsidR="00A15B08" w:rsidRPr="0017542C" w:rsidRDefault="00A016D3" w:rsidP="00EE77F6">
      <w:pPr>
        <w:pStyle w:val="tekstjed"/>
        <w:spacing w:line="300" w:lineRule="exact"/>
        <w:jc w:val="center"/>
        <w:rPr>
          <w:b/>
          <w:sz w:val="27"/>
          <w:szCs w:val="27"/>
        </w:rPr>
      </w:pPr>
      <w:r w:rsidRPr="0017542C">
        <w:rPr>
          <w:b/>
          <w:sz w:val="27"/>
          <w:szCs w:val="27"/>
        </w:rPr>
        <w:t>§ 5</w:t>
      </w:r>
      <w:r w:rsidR="0096413B" w:rsidRPr="0017542C">
        <w:rPr>
          <w:b/>
          <w:sz w:val="27"/>
          <w:szCs w:val="27"/>
        </w:rPr>
        <w:t>.</w:t>
      </w:r>
    </w:p>
    <w:p w:rsidR="00DD0420" w:rsidRPr="0017542C" w:rsidRDefault="009B0E92" w:rsidP="00A15B08">
      <w:pPr>
        <w:pStyle w:val="Tekstpodstawowy"/>
        <w:numPr>
          <w:ilvl w:val="0"/>
          <w:numId w:val="2"/>
        </w:numPr>
        <w:ind w:left="426"/>
        <w:rPr>
          <w:b w:val="0"/>
          <w:i w:val="0"/>
          <w:sz w:val="27"/>
          <w:szCs w:val="27"/>
        </w:rPr>
      </w:pPr>
      <w:r w:rsidRPr="0017542C">
        <w:rPr>
          <w:b w:val="0"/>
          <w:i w:val="0"/>
          <w:sz w:val="27"/>
          <w:szCs w:val="27"/>
        </w:rPr>
        <w:t>OZ</w:t>
      </w:r>
      <w:r w:rsidR="00DD0420" w:rsidRPr="0017542C">
        <w:rPr>
          <w:b w:val="0"/>
          <w:i w:val="0"/>
          <w:sz w:val="27"/>
          <w:szCs w:val="27"/>
        </w:rPr>
        <w:t xml:space="preserve"> </w:t>
      </w:r>
      <w:r w:rsidR="007D3E1E" w:rsidRPr="0017542C">
        <w:rPr>
          <w:b w:val="0"/>
          <w:i w:val="0"/>
          <w:sz w:val="27"/>
          <w:szCs w:val="27"/>
        </w:rPr>
        <w:t>PZ</w:t>
      </w:r>
      <w:r w:rsidR="00DD0420" w:rsidRPr="0017542C">
        <w:rPr>
          <w:b w:val="0"/>
          <w:i w:val="0"/>
          <w:sz w:val="27"/>
          <w:szCs w:val="27"/>
        </w:rPr>
        <w:t>D zobowiązany jest w terminie 14 dni od dnia otrzymania</w:t>
      </w:r>
      <w:r w:rsidR="007D3E1E" w:rsidRPr="0017542C">
        <w:rPr>
          <w:b w:val="0"/>
          <w:i w:val="0"/>
          <w:sz w:val="27"/>
          <w:szCs w:val="27"/>
        </w:rPr>
        <w:t xml:space="preserve"> wniosku</w:t>
      </w:r>
      <w:r w:rsidR="00042DAA" w:rsidRPr="0017542C">
        <w:rPr>
          <w:b w:val="0"/>
          <w:i w:val="0"/>
          <w:sz w:val="27"/>
          <w:szCs w:val="27"/>
        </w:rPr>
        <w:t xml:space="preserve"> o zbycie praw do nieruchomości zajętej przez ROD lub jego część,</w:t>
      </w:r>
      <w:r w:rsidR="007D3E1E" w:rsidRPr="0017542C">
        <w:rPr>
          <w:b w:val="0"/>
          <w:i w:val="0"/>
          <w:sz w:val="27"/>
          <w:szCs w:val="27"/>
        </w:rPr>
        <w:t xml:space="preserve"> przekazać jego kopię do </w:t>
      </w:r>
      <w:r w:rsidRPr="0017542C">
        <w:rPr>
          <w:b w:val="0"/>
          <w:i w:val="0"/>
          <w:sz w:val="27"/>
          <w:szCs w:val="27"/>
        </w:rPr>
        <w:t>KR</w:t>
      </w:r>
      <w:r w:rsidR="007D3E1E" w:rsidRPr="0017542C">
        <w:rPr>
          <w:b w:val="0"/>
          <w:i w:val="0"/>
          <w:sz w:val="27"/>
          <w:szCs w:val="27"/>
        </w:rPr>
        <w:t xml:space="preserve"> PZD</w:t>
      </w:r>
      <w:r w:rsidR="00992E7E">
        <w:rPr>
          <w:b w:val="0"/>
          <w:i w:val="0"/>
          <w:sz w:val="27"/>
          <w:szCs w:val="27"/>
        </w:rPr>
        <w:t>, w tym wystąpić o udzielenie pełnomocnictwa dla osób, które będą reprezentować PZD w postępowaniu</w:t>
      </w:r>
      <w:r w:rsidR="007D3E1E" w:rsidRPr="0017542C">
        <w:rPr>
          <w:b w:val="0"/>
          <w:i w:val="0"/>
          <w:sz w:val="27"/>
          <w:szCs w:val="27"/>
        </w:rPr>
        <w:t>.</w:t>
      </w:r>
      <w:r w:rsidR="00DD0420" w:rsidRPr="0017542C">
        <w:rPr>
          <w:b w:val="0"/>
          <w:i w:val="0"/>
          <w:sz w:val="27"/>
          <w:szCs w:val="27"/>
        </w:rPr>
        <w:t xml:space="preserve"> </w:t>
      </w:r>
    </w:p>
    <w:p w:rsidR="00DD0420" w:rsidRPr="0017542C" w:rsidRDefault="009B0E92" w:rsidP="00A15B08">
      <w:pPr>
        <w:pStyle w:val="Tekstpodstawowy"/>
        <w:numPr>
          <w:ilvl w:val="0"/>
          <w:numId w:val="2"/>
        </w:numPr>
        <w:ind w:left="426"/>
        <w:rPr>
          <w:b w:val="0"/>
          <w:i w:val="0"/>
          <w:sz w:val="27"/>
          <w:szCs w:val="27"/>
        </w:rPr>
      </w:pPr>
      <w:r w:rsidRPr="0017542C">
        <w:rPr>
          <w:b w:val="0"/>
          <w:i w:val="0"/>
          <w:sz w:val="27"/>
          <w:szCs w:val="27"/>
        </w:rPr>
        <w:t>OZ</w:t>
      </w:r>
      <w:r w:rsidR="002456C3" w:rsidRPr="0017542C">
        <w:rPr>
          <w:b w:val="0"/>
          <w:i w:val="0"/>
          <w:sz w:val="27"/>
          <w:szCs w:val="27"/>
        </w:rPr>
        <w:t xml:space="preserve"> </w:t>
      </w:r>
      <w:r w:rsidR="007D3E1E" w:rsidRPr="0017542C">
        <w:rPr>
          <w:b w:val="0"/>
          <w:i w:val="0"/>
          <w:sz w:val="27"/>
          <w:szCs w:val="27"/>
        </w:rPr>
        <w:t>PZ</w:t>
      </w:r>
      <w:r w:rsidR="002456C3" w:rsidRPr="0017542C">
        <w:rPr>
          <w:b w:val="0"/>
          <w:i w:val="0"/>
          <w:sz w:val="27"/>
          <w:szCs w:val="27"/>
        </w:rPr>
        <w:t>D</w:t>
      </w:r>
      <w:r w:rsidR="00A15B08" w:rsidRPr="0017542C">
        <w:rPr>
          <w:b w:val="0"/>
          <w:i w:val="0"/>
          <w:sz w:val="27"/>
          <w:szCs w:val="27"/>
        </w:rPr>
        <w:t xml:space="preserve"> zobowiązany jest</w:t>
      </w:r>
      <w:r w:rsidR="00DD0420" w:rsidRPr="0017542C">
        <w:rPr>
          <w:b w:val="0"/>
          <w:i w:val="0"/>
          <w:sz w:val="27"/>
          <w:szCs w:val="27"/>
        </w:rPr>
        <w:t xml:space="preserve"> do aktywnego u</w:t>
      </w:r>
      <w:r w:rsidR="00042DAA" w:rsidRPr="0017542C">
        <w:rPr>
          <w:b w:val="0"/>
          <w:i w:val="0"/>
          <w:sz w:val="27"/>
          <w:szCs w:val="27"/>
        </w:rPr>
        <w:t>czestniczenia w rokowaniach o z</w:t>
      </w:r>
      <w:r w:rsidR="00DD0420" w:rsidRPr="0017542C">
        <w:rPr>
          <w:b w:val="0"/>
          <w:i w:val="0"/>
          <w:sz w:val="27"/>
          <w:szCs w:val="27"/>
        </w:rPr>
        <w:t xml:space="preserve">bycie w drodze umowy praw do nieruchomości, na której </w:t>
      </w:r>
      <w:r w:rsidR="00042DAA" w:rsidRPr="0017542C">
        <w:rPr>
          <w:b w:val="0"/>
          <w:i w:val="0"/>
          <w:sz w:val="27"/>
          <w:szCs w:val="27"/>
        </w:rPr>
        <w:t>funkcjonuje ROD, prowadzonych z organami administracji publicznej</w:t>
      </w:r>
      <w:r w:rsidR="00DD0420" w:rsidRPr="0017542C">
        <w:rPr>
          <w:b w:val="0"/>
          <w:i w:val="0"/>
          <w:sz w:val="27"/>
          <w:szCs w:val="27"/>
        </w:rPr>
        <w:t>.</w:t>
      </w:r>
    </w:p>
    <w:p w:rsidR="007D3E1E" w:rsidRPr="0017542C" w:rsidRDefault="007D3E1E" w:rsidP="00A15B08">
      <w:pPr>
        <w:pStyle w:val="Tekstpodstawowy"/>
        <w:numPr>
          <w:ilvl w:val="0"/>
          <w:numId w:val="2"/>
        </w:numPr>
        <w:ind w:left="426"/>
        <w:rPr>
          <w:b w:val="0"/>
          <w:i w:val="0"/>
          <w:sz w:val="27"/>
          <w:szCs w:val="27"/>
        </w:rPr>
      </w:pPr>
      <w:r w:rsidRPr="0017542C">
        <w:rPr>
          <w:b w:val="0"/>
          <w:i w:val="0"/>
          <w:sz w:val="27"/>
          <w:szCs w:val="27"/>
        </w:rPr>
        <w:t xml:space="preserve">W szczególności do </w:t>
      </w:r>
      <w:r w:rsidR="009B0E92" w:rsidRPr="0017542C">
        <w:rPr>
          <w:b w:val="0"/>
          <w:i w:val="0"/>
          <w:sz w:val="27"/>
          <w:szCs w:val="27"/>
        </w:rPr>
        <w:t>OZ</w:t>
      </w:r>
      <w:r w:rsidRPr="0017542C">
        <w:rPr>
          <w:b w:val="0"/>
          <w:i w:val="0"/>
          <w:sz w:val="27"/>
          <w:szCs w:val="27"/>
        </w:rPr>
        <w:t xml:space="preserve"> PZD należy:</w:t>
      </w:r>
    </w:p>
    <w:p w:rsidR="0043418A" w:rsidRPr="0017542C" w:rsidRDefault="002B0B6A" w:rsidP="002A20DA">
      <w:pPr>
        <w:pStyle w:val="Tekstpodstawowy"/>
        <w:numPr>
          <w:ilvl w:val="0"/>
          <w:numId w:val="5"/>
        </w:numPr>
        <w:ind w:left="851"/>
        <w:rPr>
          <w:b w:val="0"/>
          <w:i w:val="0"/>
          <w:sz w:val="27"/>
          <w:szCs w:val="27"/>
        </w:rPr>
      </w:pPr>
      <w:r w:rsidRPr="0017542C">
        <w:rPr>
          <w:b w:val="0"/>
          <w:i w:val="0"/>
          <w:sz w:val="27"/>
          <w:szCs w:val="27"/>
        </w:rPr>
        <w:t>zbadanie</w:t>
      </w:r>
      <w:r w:rsidR="0043418A" w:rsidRPr="0017542C">
        <w:rPr>
          <w:b w:val="0"/>
          <w:i w:val="0"/>
          <w:sz w:val="27"/>
          <w:szCs w:val="27"/>
        </w:rPr>
        <w:t xml:space="preserve"> właściwej reprezentacji wnioskodawcy;</w:t>
      </w:r>
      <w:r w:rsidRPr="0017542C">
        <w:rPr>
          <w:b w:val="0"/>
          <w:i w:val="0"/>
          <w:sz w:val="27"/>
          <w:szCs w:val="27"/>
        </w:rPr>
        <w:t xml:space="preserve"> </w:t>
      </w:r>
    </w:p>
    <w:p w:rsidR="002B0B6A" w:rsidRPr="0017542C" w:rsidRDefault="0043418A" w:rsidP="002A20DA">
      <w:pPr>
        <w:pStyle w:val="Tekstpodstawowy"/>
        <w:numPr>
          <w:ilvl w:val="0"/>
          <w:numId w:val="5"/>
        </w:numPr>
        <w:ind w:left="851"/>
        <w:rPr>
          <w:b w:val="0"/>
          <w:i w:val="0"/>
          <w:sz w:val="27"/>
          <w:szCs w:val="27"/>
        </w:rPr>
      </w:pPr>
      <w:r w:rsidRPr="0017542C">
        <w:rPr>
          <w:b w:val="0"/>
          <w:i w:val="0"/>
          <w:sz w:val="27"/>
          <w:szCs w:val="27"/>
        </w:rPr>
        <w:t xml:space="preserve">zbadanie </w:t>
      </w:r>
      <w:r w:rsidR="002B0B6A" w:rsidRPr="0017542C">
        <w:rPr>
          <w:b w:val="0"/>
          <w:i w:val="0"/>
          <w:sz w:val="27"/>
          <w:szCs w:val="27"/>
        </w:rPr>
        <w:t xml:space="preserve">zgodności celu likwidacji ROD z decyzją o ustaleniu lokalizacji inwestycji celu publicznego lub z przeznaczeniem terenu likwidowanego w miejscowym planie zagospodarowania przestrzennego na cele publiczne w rozumieniu ustawy z dnia 21 sierpnia 1997 r. </w:t>
      </w:r>
      <w:r w:rsidR="002B0B6A" w:rsidRPr="0079681B">
        <w:rPr>
          <w:b w:val="0"/>
          <w:sz w:val="27"/>
          <w:szCs w:val="27"/>
        </w:rPr>
        <w:t>o gospodarce nieruchomościami</w:t>
      </w:r>
      <w:r w:rsidR="009C3730" w:rsidRPr="0017542C">
        <w:rPr>
          <w:b w:val="0"/>
          <w:i w:val="0"/>
          <w:sz w:val="27"/>
          <w:szCs w:val="27"/>
        </w:rPr>
        <w:t xml:space="preserve"> lub określonymi w odrębnych ustawach</w:t>
      </w:r>
      <w:r w:rsidR="002B0B6A" w:rsidRPr="0017542C">
        <w:rPr>
          <w:b w:val="0"/>
          <w:i w:val="0"/>
          <w:sz w:val="27"/>
          <w:szCs w:val="27"/>
        </w:rPr>
        <w:t>;</w:t>
      </w:r>
    </w:p>
    <w:p w:rsidR="0043418A" w:rsidRPr="0017542C" w:rsidRDefault="0043418A" w:rsidP="002A20DA">
      <w:pPr>
        <w:pStyle w:val="Tekstpodstawowy"/>
        <w:numPr>
          <w:ilvl w:val="0"/>
          <w:numId w:val="5"/>
        </w:numPr>
        <w:ind w:left="851"/>
        <w:rPr>
          <w:b w:val="0"/>
          <w:i w:val="0"/>
          <w:sz w:val="27"/>
          <w:szCs w:val="27"/>
        </w:rPr>
      </w:pPr>
      <w:r w:rsidRPr="0017542C">
        <w:rPr>
          <w:b w:val="0"/>
          <w:i w:val="0"/>
          <w:sz w:val="27"/>
          <w:szCs w:val="27"/>
        </w:rPr>
        <w:t xml:space="preserve">zbadanie skutków </w:t>
      </w:r>
      <w:r w:rsidR="00CA0829" w:rsidRPr="0017542C">
        <w:rPr>
          <w:b w:val="0"/>
          <w:i w:val="0"/>
          <w:sz w:val="27"/>
          <w:szCs w:val="27"/>
        </w:rPr>
        <w:t xml:space="preserve">likwidacji </w:t>
      </w:r>
      <w:r w:rsidRPr="0017542C">
        <w:rPr>
          <w:b w:val="0"/>
          <w:i w:val="0"/>
          <w:sz w:val="27"/>
          <w:szCs w:val="27"/>
        </w:rPr>
        <w:t xml:space="preserve">dla </w:t>
      </w:r>
      <w:r w:rsidR="00042DAA" w:rsidRPr="0017542C">
        <w:rPr>
          <w:b w:val="0"/>
          <w:i w:val="0"/>
          <w:sz w:val="27"/>
          <w:szCs w:val="27"/>
        </w:rPr>
        <w:t>ROD</w:t>
      </w:r>
      <w:r w:rsidRPr="0017542C">
        <w:rPr>
          <w:b w:val="0"/>
          <w:i w:val="0"/>
          <w:sz w:val="27"/>
          <w:szCs w:val="27"/>
        </w:rPr>
        <w:t xml:space="preserve"> i działkowców;</w:t>
      </w:r>
    </w:p>
    <w:p w:rsidR="007D3E1E" w:rsidRPr="0017542C" w:rsidRDefault="007D3E1E" w:rsidP="002A20DA">
      <w:pPr>
        <w:pStyle w:val="Tekstpodstawowy"/>
        <w:numPr>
          <w:ilvl w:val="0"/>
          <w:numId w:val="5"/>
        </w:numPr>
        <w:ind w:left="851"/>
        <w:rPr>
          <w:b w:val="0"/>
          <w:i w:val="0"/>
          <w:sz w:val="27"/>
          <w:szCs w:val="27"/>
        </w:rPr>
      </w:pPr>
      <w:r w:rsidRPr="0017542C">
        <w:rPr>
          <w:b w:val="0"/>
          <w:i w:val="0"/>
          <w:sz w:val="27"/>
          <w:szCs w:val="27"/>
        </w:rPr>
        <w:t>powiadomienie w formie pisemnej o treści wniosku zarząd ROD;</w:t>
      </w:r>
    </w:p>
    <w:p w:rsidR="00DD0420" w:rsidRPr="0017542C" w:rsidRDefault="007D3E1E" w:rsidP="002A20DA">
      <w:pPr>
        <w:pStyle w:val="Tekstpodstawowy"/>
        <w:numPr>
          <w:ilvl w:val="0"/>
          <w:numId w:val="5"/>
        </w:numPr>
        <w:ind w:left="851"/>
        <w:rPr>
          <w:b w:val="0"/>
          <w:i w:val="0"/>
          <w:sz w:val="27"/>
          <w:szCs w:val="27"/>
        </w:rPr>
      </w:pPr>
      <w:r w:rsidRPr="0017542C">
        <w:rPr>
          <w:b w:val="0"/>
          <w:i w:val="0"/>
          <w:sz w:val="27"/>
          <w:szCs w:val="27"/>
        </w:rPr>
        <w:t>negocjowanie warunków likwidacji ROD</w:t>
      </w:r>
      <w:r w:rsidR="0043418A" w:rsidRPr="0017542C">
        <w:rPr>
          <w:b w:val="0"/>
          <w:i w:val="0"/>
          <w:sz w:val="27"/>
          <w:szCs w:val="27"/>
        </w:rPr>
        <w:t>, tak aby w pełni gwarantowały realizację obowiązków określonych w art. 21 i 22 ustawy o ROD tj.:</w:t>
      </w:r>
    </w:p>
    <w:p w:rsidR="00676AE2" w:rsidRPr="0017542C" w:rsidRDefault="00676AE2" w:rsidP="002A20DA">
      <w:pPr>
        <w:pStyle w:val="Tekstpodstawowy"/>
        <w:numPr>
          <w:ilvl w:val="0"/>
          <w:numId w:val="6"/>
        </w:numPr>
        <w:rPr>
          <w:b w:val="0"/>
          <w:i w:val="0"/>
          <w:sz w:val="27"/>
          <w:szCs w:val="27"/>
        </w:rPr>
      </w:pPr>
      <w:r w:rsidRPr="0017542C">
        <w:rPr>
          <w:b w:val="0"/>
          <w:i w:val="0"/>
          <w:sz w:val="27"/>
          <w:szCs w:val="27"/>
        </w:rPr>
        <w:t>zapewnienia tytułu prawnego do nieruchomości zamiennej;</w:t>
      </w:r>
    </w:p>
    <w:p w:rsidR="00676AE2" w:rsidRPr="0017542C" w:rsidRDefault="00CA0829" w:rsidP="002A20DA">
      <w:pPr>
        <w:pStyle w:val="Tekstpodstawowy"/>
        <w:numPr>
          <w:ilvl w:val="0"/>
          <w:numId w:val="6"/>
        </w:numPr>
        <w:rPr>
          <w:b w:val="0"/>
          <w:i w:val="0"/>
          <w:sz w:val="27"/>
          <w:szCs w:val="27"/>
        </w:rPr>
      </w:pPr>
      <w:r w:rsidRPr="0017542C">
        <w:rPr>
          <w:b w:val="0"/>
          <w:i w:val="0"/>
          <w:sz w:val="27"/>
          <w:szCs w:val="27"/>
        </w:rPr>
        <w:t>założenia</w:t>
      </w:r>
      <w:r w:rsidR="00676AE2" w:rsidRPr="0017542C">
        <w:rPr>
          <w:b w:val="0"/>
          <w:i w:val="0"/>
          <w:sz w:val="27"/>
          <w:szCs w:val="27"/>
        </w:rPr>
        <w:t xml:space="preserve"> przez podmiot likwidujący nowego ROD i odtworzenia urządzeń i budynków odpowiadających rodzajem urządzeniom i budynkom likwidowanego ROD;</w:t>
      </w:r>
    </w:p>
    <w:p w:rsidR="003B6F02" w:rsidRPr="0017542C" w:rsidRDefault="00676AE2" w:rsidP="003B6F02">
      <w:pPr>
        <w:pStyle w:val="Tekstpodstawowy"/>
        <w:numPr>
          <w:ilvl w:val="0"/>
          <w:numId w:val="6"/>
        </w:numPr>
        <w:rPr>
          <w:b w:val="0"/>
          <w:i w:val="0"/>
          <w:sz w:val="27"/>
          <w:szCs w:val="27"/>
        </w:rPr>
      </w:pPr>
      <w:r w:rsidRPr="0017542C">
        <w:rPr>
          <w:b w:val="0"/>
          <w:i w:val="0"/>
          <w:sz w:val="27"/>
          <w:szCs w:val="27"/>
        </w:rPr>
        <w:t xml:space="preserve">wypłaty przez podmiot likwidujący </w:t>
      </w:r>
      <w:r w:rsidR="00CA0829" w:rsidRPr="0017542C">
        <w:rPr>
          <w:rFonts w:eastAsia="Arial Unicode MS"/>
          <w:b w:val="0"/>
          <w:i w:val="0"/>
          <w:sz w:val="27"/>
          <w:szCs w:val="27"/>
        </w:rPr>
        <w:t>odszkodowań</w:t>
      </w:r>
      <w:r w:rsidR="00042DAA" w:rsidRPr="0017542C">
        <w:rPr>
          <w:rFonts w:eastAsia="Arial Unicode MS"/>
          <w:b w:val="0"/>
          <w:i w:val="0"/>
          <w:sz w:val="27"/>
          <w:szCs w:val="27"/>
        </w:rPr>
        <w:t xml:space="preserve"> działkowcom</w:t>
      </w:r>
      <w:r w:rsidRPr="0017542C">
        <w:rPr>
          <w:rFonts w:eastAsia="Arial Unicode MS"/>
          <w:b w:val="0"/>
          <w:i w:val="0"/>
          <w:sz w:val="27"/>
          <w:szCs w:val="27"/>
        </w:rPr>
        <w:t>;</w:t>
      </w:r>
    </w:p>
    <w:p w:rsidR="00676AE2" w:rsidRPr="0017542C" w:rsidRDefault="00676AE2" w:rsidP="002A20DA">
      <w:pPr>
        <w:pStyle w:val="Tekstpodstawowy"/>
        <w:numPr>
          <w:ilvl w:val="0"/>
          <w:numId w:val="6"/>
        </w:numPr>
        <w:rPr>
          <w:b w:val="0"/>
          <w:i w:val="0"/>
          <w:sz w:val="27"/>
          <w:szCs w:val="27"/>
        </w:rPr>
      </w:pPr>
      <w:r w:rsidRPr="0017542C">
        <w:rPr>
          <w:b w:val="0"/>
          <w:i w:val="0"/>
          <w:sz w:val="27"/>
          <w:szCs w:val="27"/>
        </w:rPr>
        <w:lastRenderedPageBreak/>
        <w:t>wypłaty przez podmiot likwidujący odszkodowania</w:t>
      </w:r>
      <w:r w:rsidR="00042DAA" w:rsidRPr="0017542C">
        <w:rPr>
          <w:b w:val="0"/>
          <w:i w:val="0"/>
          <w:sz w:val="27"/>
          <w:szCs w:val="27"/>
        </w:rPr>
        <w:t xml:space="preserve"> dla PZD</w:t>
      </w:r>
      <w:r w:rsidRPr="0017542C">
        <w:rPr>
          <w:b w:val="0"/>
          <w:i w:val="0"/>
          <w:sz w:val="27"/>
          <w:szCs w:val="27"/>
        </w:rPr>
        <w:t>;</w:t>
      </w:r>
    </w:p>
    <w:p w:rsidR="00CA0829" w:rsidRPr="0017542C" w:rsidRDefault="00676AE2" w:rsidP="002A20DA">
      <w:pPr>
        <w:pStyle w:val="Tekstpodstawowy"/>
        <w:numPr>
          <w:ilvl w:val="0"/>
          <w:numId w:val="6"/>
        </w:numPr>
        <w:rPr>
          <w:b w:val="0"/>
          <w:i w:val="0"/>
          <w:sz w:val="27"/>
          <w:szCs w:val="27"/>
        </w:rPr>
      </w:pPr>
      <w:r w:rsidRPr="0017542C">
        <w:rPr>
          <w:b w:val="0"/>
          <w:i w:val="0"/>
          <w:sz w:val="27"/>
          <w:szCs w:val="27"/>
        </w:rPr>
        <w:t xml:space="preserve">zrekompensowania przez podmiot likwidujący kosztów i strat poniesionych przez </w:t>
      </w:r>
      <w:r w:rsidR="006A318D" w:rsidRPr="0017542C">
        <w:rPr>
          <w:b w:val="0"/>
          <w:i w:val="0"/>
          <w:sz w:val="27"/>
          <w:szCs w:val="27"/>
        </w:rPr>
        <w:t>PZD</w:t>
      </w:r>
      <w:r w:rsidRPr="0017542C">
        <w:rPr>
          <w:b w:val="0"/>
          <w:i w:val="0"/>
          <w:sz w:val="27"/>
          <w:szCs w:val="27"/>
        </w:rPr>
        <w:t xml:space="preserve"> w związku z likwidacją;</w:t>
      </w:r>
    </w:p>
    <w:p w:rsidR="00E22F0F" w:rsidRPr="0017542C" w:rsidRDefault="00ED66CC" w:rsidP="002A20DA">
      <w:pPr>
        <w:pStyle w:val="Tekstpodstawowy"/>
        <w:numPr>
          <w:ilvl w:val="0"/>
          <w:numId w:val="6"/>
        </w:numPr>
        <w:rPr>
          <w:b w:val="0"/>
          <w:i w:val="0"/>
          <w:sz w:val="27"/>
          <w:szCs w:val="27"/>
        </w:rPr>
      </w:pPr>
      <w:r w:rsidRPr="0017542C">
        <w:rPr>
          <w:b w:val="0"/>
          <w:i w:val="0"/>
          <w:sz w:val="27"/>
          <w:szCs w:val="27"/>
        </w:rPr>
        <w:t>w przypadku likwidacji ROD poza okresem 1 listopada - 31 marca - zapewnienia działkowcom przez podmiot likwidujący dodatkowego odszkodowania w wysokości wartości przewidywanych plonów;</w:t>
      </w:r>
    </w:p>
    <w:p w:rsidR="00E22F0F" w:rsidRPr="0017542C" w:rsidRDefault="00E22F0F" w:rsidP="002A20DA">
      <w:pPr>
        <w:pStyle w:val="Tekstpodstawowy"/>
        <w:numPr>
          <w:ilvl w:val="0"/>
          <w:numId w:val="6"/>
        </w:numPr>
        <w:rPr>
          <w:b w:val="0"/>
          <w:i w:val="0"/>
          <w:sz w:val="27"/>
          <w:szCs w:val="27"/>
        </w:rPr>
      </w:pPr>
      <w:r w:rsidRPr="0017542C">
        <w:rPr>
          <w:b w:val="0"/>
          <w:i w:val="0"/>
          <w:sz w:val="27"/>
          <w:szCs w:val="27"/>
        </w:rPr>
        <w:t>w przypadku likwidacji części ROD</w:t>
      </w:r>
      <w:r w:rsidR="0082530D" w:rsidRPr="0017542C">
        <w:rPr>
          <w:b w:val="0"/>
          <w:i w:val="0"/>
          <w:sz w:val="27"/>
          <w:szCs w:val="27"/>
        </w:rPr>
        <w:t>,</w:t>
      </w:r>
      <w:r w:rsidRPr="0017542C">
        <w:rPr>
          <w:b w:val="0"/>
          <w:i w:val="0"/>
          <w:sz w:val="27"/>
          <w:szCs w:val="27"/>
        </w:rPr>
        <w:t xml:space="preserve"> zapewnienia bezpiecznego funkcjonowania pozostałej części ROD</w:t>
      </w:r>
      <w:r w:rsidR="00F81B41">
        <w:rPr>
          <w:b w:val="0"/>
          <w:i w:val="0"/>
          <w:sz w:val="27"/>
          <w:szCs w:val="27"/>
        </w:rPr>
        <w:t>, w tym w szczególn</w:t>
      </w:r>
      <w:r w:rsidR="00992E7E">
        <w:rPr>
          <w:b w:val="0"/>
          <w:i w:val="0"/>
          <w:sz w:val="27"/>
          <w:szCs w:val="27"/>
        </w:rPr>
        <w:t>ości w trakcie realizacji inwes</w:t>
      </w:r>
      <w:r w:rsidR="00F81B41">
        <w:rPr>
          <w:b w:val="0"/>
          <w:i w:val="0"/>
          <w:sz w:val="27"/>
          <w:szCs w:val="27"/>
        </w:rPr>
        <w:t>tycji</w:t>
      </w:r>
      <w:r w:rsidRPr="0017542C">
        <w:rPr>
          <w:b w:val="0"/>
          <w:i w:val="0"/>
          <w:sz w:val="27"/>
          <w:szCs w:val="27"/>
        </w:rPr>
        <w:t>;</w:t>
      </w:r>
    </w:p>
    <w:p w:rsidR="005E4146" w:rsidRPr="0017542C" w:rsidRDefault="005E4146" w:rsidP="002A20DA">
      <w:pPr>
        <w:pStyle w:val="Tekstpodstawowy"/>
        <w:numPr>
          <w:ilvl w:val="0"/>
          <w:numId w:val="5"/>
        </w:numPr>
        <w:ind w:left="709"/>
        <w:rPr>
          <w:b w:val="0"/>
          <w:i w:val="0"/>
          <w:sz w:val="27"/>
          <w:szCs w:val="27"/>
        </w:rPr>
      </w:pPr>
      <w:r w:rsidRPr="0017542C">
        <w:rPr>
          <w:b w:val="0"/>
          <w:i w:val="0"/>
          <w:sz w:val="27"/>
          <w:szCs w:val="27"/>
        </w:rPr>
        <w:t>wprowadzenia do umowy</w:t>
      </w:r>
      <w:r w:rsidR="009C3730" w:rsidRPr="0017542C">
        <w:rPr>
          <w:b w:val="0"/>
          <w:i w:val="0"/>
          <w:sz w:val="27"/>
          <w:szCs w:val="27"/>
        </w:rPr>
        <w:t xml:space="preserve"> </w:t>
      </w:r>
      <w:r w:rsidR="006A318D" w:rsidRPr="0017542C">
        <w:rPr>
          <w:b w:val="0"/>
          <w:i w:val="0"/>
          <w:sz w:val="27"/>
          <w:szCs w:val="27"/>
        </w:rPr>
        <w:t>o z</w:t>
      </w:r>
      <w:r w:rsidRPr="0017542C">
        <w:rPr>
          <w:b w:val="0"/>
          <w:i w:val="0"/>
          <w:sz w:val="27"/>
          <w:szCs w:val="27"/>
        </w:rPr>
        <w:t xml:space="preserve">bycie praw do nieruchomości klauzuli o wejściu w życie po zatwierdzeniu warunków przez Prezydium </w:t>
      </w:r>
      <w:r w:rsidR="006A318D" w:rsidRPr="0017542C">
        <w:rPr>
          <w:b w:val="0"/>
          <w:i w:val="0"/>
          <w:sz w:val="27"/>
          <w:szCs w:val="27"/>
        </w:rPr>
        <w:t>KR PZD</w:t>
      </w:r>
      <w:r w:rsidRPr="0017542C">
        <w:rPr>
          <w:b w:val="0"/>
          <w:i w:val="0"/>
          <w:sz w:val="27"/>
          <w:szCs w:val="27"/>
        </w:rPr>
        <w:t xml:space="preserve">; </w:t>
      </w:r>
    </w:p>
    <w:p w:rsidR="00B1371A" w:rsidRPr="0017542C" w:rsidRDefault="00E22F0F" w:rsidP="002A20DA">
      <w:pPr>
        <w:pStyle w:val="Tekstpodstawowy"/>
        <w:numPr>
          <w:ilvl w:val="0"/>
          <w:numId w:val="5"/>
        </w:numPr>
        <w:ind w:left="709"/>
        <w:rPr>
          <w:b w:val="0"/>
          <w:i w:val="0"/>
          <w:sz w:val="27"/>
          <w:szCs w:val="27"/>
        </w:rPr>
      </w:pPr>
      <w:r w:rsidRPr="0017542C">
        <w:rPr>
          <w:b w:val="0"/>
          <w:i w:val="0"/>
          <w:sz w:val="27"/>
          <w:szCs w:val="27"/>
        </w:rPr>
        <w:t>ustalenia z podmiotem likwidujący</w:t>
      </w:r>
      <w:r w:rsidR="006A318D" w:rsidRPr="0017542C">
        <w:rPr>
          <w:b w:val="0"/>
          <w:i w:val="0"/>
          <w:sz w:val="27"/>
          <w:szCs w:val="27"/>
        </w:rPr>
        <w:t>m terminu do zawarcia umowy o z</w:t>
      </w:r>
      <w:r w:rsidRPr="0017542C">
        <w:rPr>
          <w:b w:val="0"/>
          <w:i w:val="0"/>
          <w:sz w:val="27"/>
          <w:szCs w:val="27"/>
        </w:rPr>
        <w:t>bycie praw do nieruchomości</w:t>
      </w:r>
      <w:r w:rsidR="008B2C62" w:rsidRPr="0017542C">
        <w:rPr>
          <w:b w:val="0"/>
          <w:i w:val="0"/>
          <w:sz w:val="27"/>
          <w:szCs w:val="27"/>
        </w:rPr>
        <w:t xml:space="preserve"> likwidowanej</w:t>
      </w:r>
      <w:r w:rsidRPr="0017542C">
        <w:rPr>
          <w:b w:val="0"/>
          <w:i w:val="0"/>
          <w:sz w:val="27"/>
          <w:szCs w:val="27"/>
        </w:rPr>
        <w:t xml:space="preserve">, który umożliwi uprzednie zatwierdzenie powyższych warunków przez Prezydium </w:t>
      </w:r>
      <w:r w:rsidR="0082530D" w:rsidRPr="0017542C">
        <w:rPr>
          <w:b w:val="0"/>
          <w:i w:val="0"/>
          <w:sz w:val="27"/>
          <w:szCs w:val="27"/>
        </w:rPr>
        <w:t>KR</w:t>
      </w:r>
      <w:r w:rsidR="00B1371A" w:rsidRPr="0017542C">
        <w:rPr>
          <w:b w:val="0"/>
          <w:i w:val="0"/>
          <w:sz w:val="27"/>
          <w:szCs w:val="27"/>
        </w:rPr>
        <w:t xml:space="preserve"> PZD;</w:t>
      </w:r>
    </w:p>
    <w:p w:rsidR="00ED66CC" w:rsidRPr="0017542C" w:rsidRDefault="00B1371A" w:rsidP="002A20DA">
      <w:pPr>
        <w:pStyle w:val="Tekstpodstawowy"/>
        <w:numPr>
          <w:ilvl w:val="0"/>
          <w:numId w:val="5"/>
        </w:numPr>
        <w:ind w:left="709"/>
        <w:rPr>
          <w:b w:val="0"/>
          <w:i w:val="0"/>
          <w:sz w:val="27"/>
          <w:szCs w:val="27"/>
        </w:rPr>
      </w:pPr>
      <w:r w:rsidRPr="0017542C">
        <w:rPr>
          <w:b w:val="0"/>
          <w:i w:val="0"/>
          <w:sz w:val="27"/>
          <w:szCs w:val="27"/>
        </w:rPr>
        <w:t>ustalenia z podmiotem likwidującym terminu do</w:t>
      </w:r>
      <w:r w:rsidR="0039653D" w:rsidRPr="0017542C">
        <w:rPr>
          <w:b w:val="0"/>
          <w:i w:val="0"/>
          <w:sz w:val="27"/>
          <w:szCs w:val="27"/>
        </w:rPr>
        <w:t xml:space="preserve"> wydania nieruchomości likwidowanej, który umożliwi</w:t>
      </w:r>
      <w:r w:rsidR="00E22F0F" w:rsidRPr="0017542C">
        <w:rPr>
          <w:b w:val="0"/>
          <w:i w:val="0"/>
          <w:sz w:val="27"/>
          <w:szCs w:val="27"/>
        </w:rPr>
        <w:t xml:space="preserve"> wydanie </w:t>
      </w:r>
      <w:r w:rsidR="0039653D" w:rsidRPr="0017542C">
        <w:rPr>
          <w:b w:val="0"/>
          <w:i w:val="0"/>
          <w:sz w:val="27"/>
          <w:szCs w:val="27"/>
        </w:rPr>
        <w:t xml:space="preserve">przez KR PZD </w:t>
      </w:r>
      <w:r w:rsidR="00E22F0F" w:rsidRPr="0017542C">
        <w:rPr>
          <w:b w:val="0"/>
          <w:i w:val="0"/>
          <w:sz w:val="27"/>
          <w:szCs w:val="27"/>
        </w:rPr>
        <w:t>pełnomocnictwa do zbycia ww. prawa</w:t>
      </w:r>
      <w:r w:rsidR="005E4146" w:rsidRPr="0017542C">
        <w:rPr>
          <w:b w:val="0"/>
          <w:i w:val="0"/>
          <w:sz w:val="27"/>
          <w:szCs w:val="27"/>
        </w:rPr>
        <w:t>.</w:t>
      </w:r>
      <w:r w:rsidR="00E22F0F" w:rsidRPr="0017542C">
        <w:rPr>
          <w:b w:val="0"/>
          <w:i w:val="0"/>
          <w:sz w:val="27"/>
          <w:szCs w:val="27"/>
        </w:rPr>
        <w:t xml:space="preserve"> </w:t>
      </w:r>
      <w:r w:rsidR="00676AE2" w:rsidRPr="0017542C">
        <w:rPr>
          <w:b w:val="0"/>
          <w:i w:val="0"/>
          <w:sz w:val="27"/>
          <w:szCs w:val="27"/>
        </w:rPr>
        <w:t xml:space="preserve"> </w:t>
      </w:r>
    </w:p>
    <w:p w:rsidR="00ED66CC" w:rsidRPr="0017542C" w:rsidRDefault="00ED66CC" w:rsidP="00ED66CC">
      <w:pPr>
        <w:pStyle w:val="Tekstpodstawowy"/>
        <w:rPr>
          <w:b w:val="0"/>
          <w:i w:val="0"/>
          <w:sz w:val="27"/>
          <w:szCs w:val="27"/>
        </w:rPr>
      </w:pPr>
    </w:p>
    <w:p w:rsidR="00ED66CC" w:rsidRPr="0017542C" w:rsidRDefault="00A016D3" w:rsidP="00ED66CC">
      <w:pPr>
        <w:pStyle w:val="Tekstpodstawowy"/>
        <w:jc w:val="center"/>
        <w:rPr>
          <w:i w:val="0"/>
          <w:sz w:val="27"/>
          <w:szCs w:val="27"/>
        </w:rPr>
      </w:pPr>
      <w:r w:rsidRPr="0017542C">
        <w:rPr>
          <w:i w:val="0"/>
          <w:sz w:val="27"/>
          <w:szCs w:val="27"/>
        </w:rPr>
        <w:t>§ 6</w:t>
      </w:r>
      <w:r w:rsidR="0096413B" w:rsidRPr="0017542C">
        <w:rPr>
          <w:i w:val="0"/>
          <w:sz w:val="27"/>
          <w:szCs w:val="27"/>
        </w:rPr>
        <w:t>.</w:t>
      </w:r>
    </w:p>
    <w:p w:rsidR="00DD0420" w:rsidRPr="0017542C" w:rsidRDefault="0082530D" w:rsidP="00ED66CC">
      <w:pPr>
        <w:pStyle w:val="Tekstpodstawowy"/>
        <w:rPr>
          <w:b w:val="0"/>
          <w:i w:val="0"/>
          <w:sz w:val="27"/>
          <w:szCs w:val="27"/>
        </w:rPr>
      </w:pPr>
      <w:r w:rsidRPr="0017542C">
        <w:rPr>
          <w:b w:val="0"/>
          <w:i w:val="0"/>
          <w:sz w:val="27"/>
          <w:szCs w:val="27"/>
        </w:rPr>
        <w:t xml:space="preserve">W przypadku małej </w:t>
      </w:r>
      <w:r w:rsidR="00ED66CC" w:rsidRPr="0017542C">
        <w:rPr>
          <w:b w:val="0"/>
          <w:i w:val="0"/>
          <w:sz w:val="27"/>
          <w:szCs w:val="27"/>
        </w:rPr>
        <w:t xml:space="preserve">likwidacji ROD, stosuje się procedurę likwidacyjną opisaną </w:t>
      </w:r>
      <w:r w:rsidR="0039653D" w:rsidRPr="0017542C">
        <w:rPr>
          <w:b w:val="0"/>
          <w:i w:val="0"/>
          <w:sz w:val="27"/>
          <w:szCs w:val="27"/>
        </w:rPr>
        <w:t>w niniejszej uchwale</w:t>
      </w:r>
      <w:r w:rsidR="00ED66CC" w:rsidRPr="0017542C">
        <w:rPr>
          <w:b w:val="0"/>
          <w:i w:val="0"/>
          <w:sz w:val="27"/>
          <w:szCs w:val="27"/>
        </w:rPr>
        <w:t xml:space="preserve"> z następującymi wyjątkami:</w:t>
      </w:r>
    </w:p>
    <w:p w:rsidR="00ED66CC" w:rsidRPr="0017542C" w:rsidRDefault="00ED66CC" w:rsidP="002A20DA">
      <w:pPr>
        <w:pStyle w:val="Tekstpodstawowy"/>
        <w:numPr>
          <w:ilvl w:val="0"/>
          <w:numId w:val="7"/>
        </w:numPr>
        <w:rPr>
          <w:b w:val="0"/>
          <w:i w:val="0"/>
          <w:sz w:val="27"/>
          <w:szCs w:val="27"/>
        </w:rPr>
      </w:pPr>
      <w:r w:rsidRPr="0017542C">
        <w:rPr>
          <w:b w:val="0"/>
          <w:i w:val="0"/>
          <w:sz w:val="27"/>
          <w:szCs w:val="27"/>
        </w:rPr>
        <w:t xml:space="preserve">za zgodą </w:t>
      </w:r>
      <w:r w:rsidR="00D07854" w:rsidRPr="0017542C">
        <w:rPr>
          <w:b w:val="0"/>
          <w:i w:val="0"/>
          <w:sz w:val="27"/>
          <w:szCs w:val="27"/>
        </w:rPr>
        <w:t>PZD</w:t>
      </w:r>
      <w:r w:rsidRPr="0017542C">
        <w:rPr>
          <w:b w:val="0"/>
          <w:i w:val="0"/>
          <w:sz w:val="27"/>
          <w:szCs w:val="27"/>
        </w:rPr>
        <w:t>, w</w:t>
      </w:r>
      <w:r w:rsidR="00EC6015" w:rsidRPr="0017542C">
        <w:rPr>
          <w:b w:val="0"/>
          <w:i w:val="0"/>
          <w:sz w:val="27"/>
          <w:szCs w:val="27"/>
        </w:rPr>
        <w:t xml:space="preserve"> miejsce realizacji obowiązków związanych z zapewnieniem nieruchomości zamiennej i odtworzeniem ROD</w:t>
      </w:r>
      <w:r w:rsidRPr="0017542C">
        <w:rPr>
          <w:b w:val="0"/>
          <w:i w:val="0"/>
          <w:sz w:val="27"/>
          <w:szCs w:val="27"/>
        </w:rPr>
        <w:t xml:space="preserve">, podmiot likwidujący może </w:t>
      </w:r>
      <w:r w:rsidR="00EC6015" w:rsidRPr="0017542C">
        <w:rPr>
          <w:b w:val="0"/>
          <w:i w:val="0"/>
          <w:sz w:val="27"/>
          <w:szCs w:val="27"/>
        </w:rPr>
        <w:t>zagwarantować wypłatę</w:t>
      </w:r>
      <w:r w:rsidRPr="0017542C">
        <w:rPr>
          <w:b w:val="0"/>
          <w:i w:val="0"/>
          <w:sz w:val="27"/>
          <w:szCs w:val="27"/>
        </w:rPr>
        <w:t xml:space="preserve"> na rzecz </w:t>
      </w:r>
      <w:r w:rsidR="00D07854" w:rsidRPr="0017542C">
        <w:rPr>
          <w:b w:val="0"/>
          <w:i w:val="0"/>
          <w:sz w:val="27"/>
          <w:szCs w:val="27"/>
        </w:rPr>
        <w:t>PZD,</w:t>
      </w:r>
      <w:r w:rsidRPr="0017542C">
        <w:rPr>
          <w:b w:val="0"/>
          <w:i w:val="0"/>
          <w:sz w:val="27"/>
          <w:szCs w:val="27"/>
        </w:rPr>
        <w:t xml:space="preserve"> kwotę odszkodowania stanowiącą równowartość szacunkowych kosztów tych obowiązków</w:t>
      </w:r>
      <w:r w:rsidRPr="0017542C">
        <w:rPr>
          <w:rFonts w:eastAsia="Arial Unicode MS"/>
          <w:b w:val="0"/>
          <w:i w:val="0"/>
          <w:sz w:val="27"/>
          <w:szCs w:val="27"/>
        </w:rPr>
        <w:t>, a na rzecz działkowca – prawa do działki</w:t>
      </w:r>
      <w:r w:rsidR="00EC6015" w:rsidRPr="0017542C">
        <w:rPr>
          <w:rFonts w:eastAsia="Arial Unicode MS"/>
          <w:b w:val="0"/>
          <w:i w:val="0"/>
          <w:sz w:val="27"/>
          <w:szCs w:val="27"/>
        </w:rPr>
        <w:t>;</w:t>
      </w:r>
    </w:p>
    <w:p w:rsidR="00F846D0" w:rsidRPr="0017542C" w:rsidRDefault="00F846D0" w:rsidP="002A20DA">
      <w:pPr>
        <w:pStyle w:val="Tekstpodstawowy"/>
        <w:numPr>
          <w:ilvl w:val="0"/>
          <w:numId w:val="7"/>
        </w:numPr>
        <w:rPr>
          <w:b w:val="0"/>
          <w:i w:val="0"/>
          <w:sz w:val="27"/>
          <w:szCs w:val="27"/>
        </w:rPr>
      </w:pPr>
      <w:r w:rsidRPr="0017542C">
        <w:rPr>
          <w:b w:val="0"/>
          <w:i w:val="0"/>
          <w:sz w:val="27"/>
          <w:szCs w:val="27"/>
        </w:rPr>
        <w:t xml:space="preserve">zgoda, o której mowa w </w:t>
      </w:r>
      <w:proofErr w:type="spellStart"/>
      <w:r w:rsidR="00AC3A20" w:rsidRPr="0017542C">
        <w:rPr>
          <w:b w:val="0"/>
          <w:i w:val="0"/>
          <w:sz w:val="27"/>
          <w:szCs w:val="27"/>
        </w:rPr>
        <w:t>pkt</w:t>
      </w:r>
      <w:proofErr w:type="spellEnd"/>
      <w:r w:rsidRPr="0017542C">
        <w:rPr>
          <w:b w:val="0"/>
          <w:i w:val="0"/>
          <w:sz w:val="27"/>
          <w:szCs w:val="27"/>
        </w:rPr>
        <w:t xml:space="preserve"> 1 wyrażana jest przez Prezydium KR PZD</w:t>
      </w:r>
      <w:r w:rsidR="00823427" w:rsidRPr="0017542C">
        <w:rPr>
          <w:b w:val="0"/>
          <w:i w:val="0"/>
          <w:sz w:val="27"/>
          <w:szCs w:val="27"/>
        </w:rPr>
        <w:t xml:space="preserve"> w for</w:t>
      </w:r>
      <w:r w:rsidR="009E3153" w:rsidRPr="0017542C">
        <w:rPr>
          <w:b w:val="0"/>
          <w:i w:val="0"/>
          <w:sz w:val="27"/>
          <w:szCs w:val="27"/>
        </w:rPr>
        <w:t>mie uchwały, o której mowa w § 8</w:t>
      </w:r>
      <w:r w:rsidR="00823427" w:rsidRPr="0017542C">
        <w:rPr>
          <w:b w:val="0"/>
          <w:i w:val="0"/>
          <w:sz w:val="27"/>
          <w:szCs w:val="27"/>
        </w:rPr>
        <w:t xml:space="preserve"> ust. 2</w:t>
      </w:r>
      <w:r w:rsidR="00496622">
        <w:rPr>
          <w:b w:val="0"/>
          <w:i w:val="0"/>
          <w:sz w:val="27"/>
          <w:szCs w:val="27"/>
        </w:rPr>
        <w:t>, na podstawie uchwały p</w:t>
      </w:r>
      <w:r w:rsidRPr="0017542C">
        <w:rPr>
          <w:b w:val="0"/>
          <w:i w:val="0"/>
          <w:sz w:val="27"/>
          <w:szCs w:val="27"/>
        </w:rPr>
        <w:t>rezydium OZ PZD</w:t>
      </w:r>
      <w:r w:rsidR="00A016D3" w:rsidRPr="0017542C">
        <w:rPr>
          <w:b w:val="0"/>
          <w:i w:val="0"/>
          <w:sz w:val="27"/>
          <w:szCs w:val="27"/>
        </w:rPr>
        <w:t>, o której</w:t>
      </w:r>
      <w:r w:rsidR="009E3153" w:rsidRPr="0017542C">
        <w:rPr>
          <w:b w:val="0"/>
          <w:i w:val="0"/>
          <w:sz w:val="27"/>
          <w:szCs w:val="27"/>
        </w:rPr>
        <w:t xml:space="preserve"> mowa w § 8</w:t>
      </w:r>
      <w:r w:rsidR="00823427" w:rsidRPr="0017542C">
        <w:rPr>
          <w:b w:val="0"/>
          <w:i w:val="0"/>
          <w:sz w:val="27"/>
          <w:szCs w:val="27"/>
        </w:rPr>
        <w:t xml:space="preserve"> ust. 1 </w:t>
      </w:r>
      <w:proofErr w:type="spellStart"/>
      <w:r w:rsidR="00823427" w:rsidRPr="0017542C">
        <w:rPr>
          <w:b w:val="0"/>
          <w:i w:val="0"/>
          <w:sz w:val="27"/>
          <w:szCs w:val="27"/>
        </w:rPr>
        <w:t>pkt</w:t>
      </w:r>
      <w:proofErr w:type="spellEnd"/>
      <w:r w:rsidR="00823427" w:rsidRPr="0017542C">
        <w:rPr>
          <w:b w:val="0"/>
          <w:i w:val="0"/>
          <w:sz w:val="27"/>
          <w:szCs w:val="27"/>
        </w:rPr>
        <w:t xml:space="preserve"> 4)</w:t>
      </w:r>
      <w:r w:rsidRPr="0017542C">
        <w:rPr>
          <w:b w:val="0"/>
          <w:i w:val="0"/>
          <w:sz w:val="27"/>
          <w:szCs w:val="27"/>
        </w:rPr>
        <w:t>;</w:t>
      </w:r>
    </w:p>
    <w:p w:rsidR="00EC6015" w:rsidRPr="0017542C" w:rsidRDefault="00EC6015" w:rsidP="002A20DA">
      <w:pPr>
        <w:pStyle w:val="Tekstpodstawowy"/>
        <w:numPr>
          <w:ilvl w:val="0"/>
          <w:numId w:val="7"/>
        </w:numPr>
        <w:rPr>
          <w:b w:val="0"/>
          <w:i w:val="0"/>
          <w:sz w:val="27"/>
          <w:szCs w:val="27"/>
        </w:rPr>
      </w:pPr>
      <w:r w:rsidRPr="0017542C">
        <w:rPr>
          <w:b w:val="0"/>
          <w:i w:val="0"/>
          <w:sz w:val="27"/>
          <w:szCs w:val="27"/>
        </w:rPr>
        <w:t xml:space="preserve">w przypadku, gdy w ROD objętym częściową likwidacją liczba działek, co do których nie ustanowiono prawa do działki, na terenie nie podlegającym likwidacji jest co najmniej równa liczbie działek na części mającej ulec likwidacji, zgoda, o której mowa w </w:t>
      </w:r>
      <w:proofErr w:type="spellStart"/>
      <w:r w:rsidRPr="0017542C">
        <w:rPr>
          <w:b w:val="0"/>
          <w:i w:val="0"/>
          <w:sz w:val="27"/>
          <w:szCs w:val="27"/>
        </w:rPr>
        <w:t>pkt</w:t>
      </w:r>
      <w:proofErr w:type="spellEnd"/>
      <w:r w:rsidRPr="0017542C">
        <w:rPr>
          <w:b w:val="0"/>
          <w:i w:val="0"/>
          <w:sz w:val="27"/>
          <w:szCs w:val="27"/>
        </w:rPr>
        <w:t xml:space="preserve"> 1), nie jest wymagana.</w:t>
      </w:r>
    </w:p>
    <w:p w:rsidR="00197521" w:rsidRPr="0017542C" w:rsidRDefault="00197521" w:rsidP="00D07854">
      <w:pPr>
        <w:pStyle w:val="Tekstpodstawowy"/>
        <w:numPr>
          <w:ilvl w:val="0"/>
          <w:numId w:val="7"/>
        </w:numPr>
        <w:rPr>
          <w:b w:val="0"/>
          <w:i w:val="0"/>
          <w:sz w:val="27"/>
          <w:szCs w:val="27"/>
        </w:rPr>
      </w:pPr>
      <w:r w:rsidRPr="0017542C">
        <w:rPr>
          <w:b w:val="0"/>
          <w:i w:val="0"/>
          <w:sz w:val="27"/>
          <w:szCs w:val="27"/>
        </w:rPr>
        <w:t xml:space="preserve">kwota stanowiąca równowartość szacunkowych kosztów zakupu nieruchomości zamiennej winna być wypłacona bezpośrednio na konto Funduszu Obrony ROD, chyba że OZ PZD </w:t>
      </w:r>
      <w:r w:rsidR="007978A8" w:rsidRPr="0017542C">
        <w:rPr>
          <w:b w:val="0"/>
          <w:i w:val="0"/>
          <w:sz w:val="27"/>
          <w:szCs w:val="27"/>
        </w:rPr>
        <w:t>będzie odtwarzał</w:t>
      </w:r>
      <w:r w:rsidRPr="0017542C">
        <w:rPr>
          <w:b w:val="0"/>
          <w:i w:val="0"/>
          <w:sz w:val="27"/>
          <w:szCs w:val="27"/>
        </w:rPr>
        <w:t xml:space="preserve"> likwidowaną część ROD. W takiej sytuacji zobowiązanie OZ PZD o zakupie gruntu i odtworzeniu części R</w:t>
      </w:r>
      <w:r w:rsidR="00496622">
        <w:rPr>
          <w:b w:val="0"/>
          <w:i w:val="0"/>
          <w:sz w:val="27"/>
          <w:szCs w:val="27"/>
        </w:rPr>
        <w:t>OD winno być zawarte w uchwale p</w:t>
      </w:r>
      <w:r w:rsidRPr="0017542C">
        <w:rPr>
          <w:b w:val="0"/>
          <w:i w:val="0"/>
          <w:sz w:val="27"/>
          <w:szCs w:val="27"/>
        </w:rPr>
        <w:t>rezydium OZ PZD.</w:t>
      </w:r>
    </w:p>
    <w:p w:rsidR="00EC6015" w:rsidRPr="0017542C" w:rsidRDefault="00A016D3" w:rsidP="00EC6015">
      <w:pPr>
        <w:pStyle w:val="Tekstpodstawowy"/>
        <w:jc w:val="center"/>
        <w:rPr>
          <w:i w:val="0"/>
          <w:sz w:val="27"/>
          <w:szCs w:val="27"/>
        </w:rPr>
      </w:pPr>
      <w:r w:rsidRPr="0017542C">
        <w:rPr>
          <w:i w:val="0"/>
          <w:sz w:val="27"/>
          <w:szCs w:val="27"/>
        </w:rPr>
        <w:t>§ 7</w:t>
      </w:r>
      <w:r w:rsidR="0096413B" w:rsidRPr="0017542C">
        <w:rPr>
          <w:i w:val="0"/>
          <w:sz w:val="27"/>
          <w:szCs w:val="27"/>
        </w:rPr>
        <w:t>.</w:t>
      </w:r>
    </w:p>
    <w:p w:rsidR="003A7F90" w:rsidRPr="0017542C" w:rsidRDefault="003A7F90" w:rsidP="002A20DA">
      <w:pPr>
        <w:pStyle w:val="Tekstpodstawowy"/>
        <w:numPr>
          <w:ilvl w:val="0"/>
          <w:numId w:val="8"/>
        </w:numPr>
        <w:ind w:left="426"/>
        <w:rPr>
          <w:b w:val="0"/>
          <w:i w:val="0"/>
          <w:sz w:val="27"/>
          <w:szCs w:val="27"/>
        </w:rPr>
      </w:pPr>
      <w:r w:rsidRPr="0017542C">
        <w:rPr>
          <w:b w:val="0"/>
          <w:i w:val="0"/>
          <w:sz w:val="27"/>
          <w:szCs w:val="27"/>
        </w:rPr>
        <w:t xml:space="preserve">W przypadku ustalenia w trakcie rokowań wszelkich warunków likwidacji, o </w:t>
      </w:r>
      <w:r w:rsidR="009D395E" w:rsidRPr="0017542C">
        <w:rPr>
          <w:b w:val="0"/>
          <w:i w:val="0"/>
          <w:sz w:val="27"/>
          <w:szCs w:val="27"/>
        </w:rPr>
        <w:t xml:space="preserve">których mowa w art. 21 i 22 ustawy o ROD, </w:t>
      </w:r>
      <w:r w:rsidR="00D07854" w:rsidRPr="0017542C">
        <w:rPr>
          <w:b w:val="0"/>
          <w:i w:val="0"/>
          <w:sz w:val="27"/>
          <w:szCs w:val="27"/>
        </w:rPr>
        <w:t>OZ</w:t>
      </w:r>
      <w:r w:rsidRPr="0017542C">
        <w:rPr>
          <w:b w:val="0"/>
          <w:i w:val="0"/>
          <w:sz w:val="27"/>
          <w:szCs w:val="27"/>
        </w:rPr>
        <w:t xml:space="preserve"> PZD winien zwrócić się</w:t>
      </w:r>
      <w:r w:rsidR="00C40B86" w:rsidRPr="0017542C">
        <w:rPr>
          <w:b w:val="0"/>
          <w:i w:val="0"/>
          <w:sz w:val="27"/>
          <w:szCs w:val="27"/>
        </w:rPr>
        <w:t xml:space="preserve"> do właściwego zarządu ROD</w:t>
      </w:r>
      <w:r w:rsidRPr="0017542C">
        <w:rPr>
          <w:b w:val="0"/>
          <w:i w:val="0"/>
          <w:sz w:val="27"/>
          <w:szCs w:val="27"/>
        </w:rPr>
        <w:t xml:space="preserve"> o pisemną opinię dotyczącą projektu umowy </w:t>
      </w:r>
      <w:r w:rsidR="0082530D" w:rsidRPr="0017542C">
        <w:rPr>
          <w:b w:val="0"/>
          <w:i w:val="0"/>
          <w:sz w:val="27"/>
          <w:szCs w:val="27"/>
        </w:rPr>
        <w:t>zbycia praw do nieruchomości.</w:t>
      </w:r>
    </w:p>
    <w:p w:rsidR="00C40B86" w:rsidRPr="0017542C" w:rsidRDefault="00C40B86" w:rsidP="002A20DA">
      <w:pPr>
        <w:pStyle w:val="Tekstpodstawowy"/>
        <w:numPr>
          <w:ilvl w:val="0"/>
          <w:numId w:val="8"/>
        </w:numPr>
        <w:ind w:left="426"/>
        <w:rPr>
          <w:b w:val="0"/>
          <w:i w:val="0"/>
          <w:sz w:val="27"/>
          <w:szCs w:val="27"/>
        </w:rPr>
      </w:pPr>
      <w:r w:rsidRPr="0017542C">
        <w:rPr>
          <w:b w:val="0"/>
          <w:i w:val="0"/>
          <w:sz w:val="27"/>
          <w:szCs w:val="27"/>
        </w:rPr>
        <w:t xml:space="preserve">Po uzyskaniu opinii zarządu ROD, </w:t>
      </w:r>
      <w:r w:rsidR="00D07854" w:rsidRPr="0017542C">
        <w:rPr>
          <w:b w:val="0"/>
          <w:i w:val="0"/>
          <w:sz w:val="27"/>
          <w:szCs w:val="27"/>
        </w:rPr>
        <w:t>OZ</w:t>
      </w:r>
      <w:r w:rsidRPr="0017542C">
        <w:rPr>
          <w:b w:val="0"/>
          <w:i w:val="0"/>
          <w:sz w:val="27"/>
          <w:szCs w:val="27"/>
        </w:rPr>
        <w:t xml:space="preserve"> PZD zobowiązany jest do przeds</w:t>
      </w:r>
      <w:r w:rsidR="00496622">
        <w:rPr>
          <w:b w:val="0"/>
          <w:i w:val="0"/>
          <w:sz w:val="27"/>
          <w:szCs w:val="27"/>
        </w:rPr>
        <w:t>tawienia sprawy na posiedzeniu p</w:t>
      </w:r>
      <w:r w:rsidRPr="0017542C">
        <w:rPr>
          <w:b w:val="0"/>
          <w:i w:val="0"/>
          <w:sz w:val="27"/>
          <w:szCs w:val="27"/>
        </w:rPr>
        <w:t>rezydium OZ PZD</w:t>
      </w:r>
      <w:r w:rsidR="009D395E" w:rsidRPr="0017542C">
        <w:rPr>
          <w:b w:val="0"/>
          <w:i w:val="0"/>
          <w:sz w:val="27"/>
          <w:szCs w:val="27"/>
        </w:rPr>
        <w:t>,</w:t>
      </w:r>
      <w:r w:rsidRPr="0017542C">
        <w:rPr>
          <w:b w:val="0"/>
          <w:i w:val="0"/>
          <w:sz w:val="27"/>
          <w:szCs w:val="27"/>
        </w:rPr>
        <w:t xml:space="preserve"> a następnie </w:t>
      </w:r>
      <w:r w:rsidR="00577C95" w:rsidRPr="0017542C">
        <w:rPr>
          <w:b w:val="0"/>
          <w:i w:val="0"/>
          <w:sz w:val="27"/>
          <w:szCs w:val="27"/>
        </w:rPr>
        <w:t xml:space="preserve">do </w:t>
      </w:r>
      <w:r w:rsidRPr="0017542C">
        <w:rPr>
          <w:b w:val="0"/>
          <w:i w:val="0"/>
          <w:sz w:val="27"/>
          <w:szCs w:val="27"/>
        </w:rPr>
        <w:t>podpisani</w:t>
      </w:r>
      <w:r w:rsidR="00577C95" w:rsidRPr="0017542C">
        <w:rPr>
          <w:b w:val="0"/>
          <w:i w:val="0"/>
          <w:sz w:val="27"/>
          <w:szCs w:val="27"/>
        </w:rPr>
        <w:t>a</w:t>
      </w:r>
      <w:r w:rsidRPr="0017542C">
        <w:rPr>
          <w:b w:val="0"/>
          <w:i w:val="0"/>
          <w:sz w:val="27"/>
          <w:szCs w:val="27"/>
        </w:rPr>
        <w:t xml:space="preserve"> umowy o </w:t>
      </w:r>
      <w:r w:rsidR="0082530D" w:rsidRPr="0017542C">
        <w:rPr>
          <w:b w:val="0"/>
          <w:i w:val="0"/>
          <w:sz w:val="27"/>
          <w:szCs w:val="27"/>
        </w:rPr>
        <w:t>zbycie praw do nieruchomości zajętej przez ROD.</w:t>
      </w:r>
    </w:p>
    <w:p w:rsidR="0017542C" w:rsidRPr="0017542C" w:rsidRDefault="0017542C" w:rsidP="00487E13">
      <w:pPr>
        <w:pStyle w:val="Tekstpodstawowy"/>
        <w:rPr>
          <w:b w:val="0"/>
          <w:i w:val="0"/>
          <w:sz w:val="27"/>
          <w:szCs w:val="27"/>
        </w:rPr>
      </w:pPr>
    </w:p>
    <w:p w:rsidR="00487E13" w:rsidRPr="0017542C" w:rsidRDefault="00A016D3" w:rsidP="00487E13">
      <w:pPr>
        <w:pStyle w:val="Tekstpodstawowy"/>
        <w:jc w:val="center"/>
        <w:rPr>
          <w:i w:val="0"/>
          <w:sz w:val="27"/>
          <w:szCs w:val="27"/>
        </w:rPr>
      </w:pPr>
      <w:r w:rsidRPr="0017542C">
        <w:rPr>
          <w:i w:val="0"/>
          <w:sz w:val="27"/>
          <w:szCs w:val="27"/>
        </w:rPr>
        <w:t>§ 8</w:t>
      </w:r>
      <w:r w:rsidR="0096413B" w:rsidRPr="0017542C">
        <w:rPr>
          <w:i w:val="0"/>
          <w:sz w:val="27"/>
          <w:szCs w:val="27"/>
        </w:rPr>
        <w:t>.</w:t>
      </w:r>
    </w:p>
    <w:p w:rsidR="00487E13" w:rsidRPr="0017542C" w:rsidRDefault="00487E13" w:rsidP="002A20DA">
      <w:pPr>
        <w:pStyle w:val="Tekstpodstawowy"/>
        <w:numPr>
          <w:ilvl w:val="0"/>
          <w:numId w:val="9"/>
        </w:numPr>
        <w:ind w:left="426"/>
        <w:rPr>
          <w:b w:val="0"/>
          <w:i w:val="0"/>
          <w:sz w:val="27"/>
          <w:szCs w:val="27"/>
        </w:rPr>
      </w:pPr>
      <w:r w:rsidRPr="0017542C">
        <w:rPr>
          <w:b w:val="0"/>
          <w:i w:val="0"/>
          <w:sz w:val="27"/>
          <w:szCs w:val="27"/>
        </w:rPr>
        <w:t>Po podpisaniu umowy</w:t>
      </w:r>
      <w:r w:rsidR="0006245D" w:rsidRPr="0017542C">
        <w:rPr>
          <w:b w:val="0"/>
          <w:i w:val="0"/>
          <w:sz w:val="27"/>
          <w:szCs w:val="27"/>
        </w:rPr>
        <w:t xml:space="preserve"> </w:t>
      </w:r>
      <w:r w:rsidRPr="0017542C">
        <w:rPr>
          <w:b w:val="0"/>
          <w:i w:val="0"/>
          <w:sz w:val="27"/>
          <w:szCs w:val="27"/>
        </w:rPr>
        <w:t xml:space="preserve">o </w:t>
      </w:r>
      <w:r w:rsidR="007C2D25" w:rsidRPr="0017542C">
        <w:rPr>
          <w:b w:val="0"/>
          <w:i w:val="0"/>
          <w:sz w:val="27"/>
          <w:szCs w:val="27"/>
        </w:rPr>
        <w:t>zbycie praw do nieruchomości</w:t>
      </w:r>
      <w:r w:rsidRPr="0017542C">
        <w:rPr>
          <w:b w:val="0"/>
          <w:i w:val="0"/>
          <w:sz w:val="27"/>
          <w:szCs w:val="27"/>
        </w:rPr>
        <w:t xml:space="preserve"> </w:t>
      </w:r>
      <w:r w:rsidR="007C2D25" w:rsidRPr="0017542C">
        <w:rPr>
          <w:b w:val="0"/>
          <w:i w:val="0"/>
          <w:sz w:val="27"/>
          <w:szCs w:val="27"/>
        </w:rPr>
        <w:t>zajętej przez</w:t>
      </w:r>
      <w:r w:rsidRPr="0017542C">
        <w:rPr>
          <w:b w:val="0"/>
          <w:i w:val="0"/>
          <w:sz w:val="27"/>
          <w:szCs w:val="27"/>
        </w:rPr>
        <w:t xml:space="preserve"> ROD, </w:t>
      </w:r>
      <w:r w:rsidR="00D07854" w:rsidRPr="0017542C">
        <w:rPr>
          <w:b w:val="0"/>
          <w:i w:val="0"/>
          <w:sz w:val="27"/>
          <w:szCs w:val="27"/>
        </w:rPr>
        <w:t>OZ</w:t>
      </w:r>
      <w:r w:rsidR="00BB7805" w:rsidRPr="0017542C">
        <w:rPr>
          <w:b w:val="0"/>
          <w:i w:val="0"/>
          <w:sz w:val="27"/>
          <w:szCs w:val="27"/>
        </w:rPr>
        <w:t xml:space="preserve"> PZD przekazuje jej kopię</w:t>
      </w:r>
      <w:r w:rsidRPr="0017542C">
        <w:rPr>
          <w:b w:val="0"/>
          <w:i w:val="0"/>
          <w:sz w:val="27"/>
          <w:szCs w:val="27"/>
        </w:rPr>
        <w:t xml:space="preserve"> wraz z następującymi dokumentami do </w:t>
      </w:r>
      <w:r w:rsidR="00D07854" w:rsidRPr="0017542C">
        <w:rPr>
          <w:b w:val="0"/>
          <w:i w:val="0"/>
          <w:sz w:val="27"/>
          <w:szCs w:val="27"/>
        </w:rPr>
        <w:t>KR</w:t>
      </w:r>
      <w:r w:rsidRPr="0017542C">
        <w:rPr>
          <w:b w:val="0"/>
          <w:i w:val="0"/>
          <w:sz w:val="27"/>
          <w:szCs w:val="27"/>
        </w:rPr>
        <w:t xml:space="preserve"> PZD:</w:t>
      </w:r>
    </w:p>
    <w:p w:rsidR="00487E13" w:rsidRPr="0017542C" w:rsidRDefault="00487E13" w:rsidP="002A20DA">
      <w:pPr>
        <w:pStyle w:val="Tekstpodstawowy"/>
        <w:numPr>
          <w:ilvl w:val="0"/>
          <w:numId w:val="10"/>
        </w:numPr>
        <w:ind w:left="851"/>
        <w:rPr>
          <w:b w:val="0"/>
          <w:i w:val="0"/>
          <w:sz w:val="27"/>
          <w:szCs w:val="27"/>
        </w:rPr>
      </w:pPr>
      <w:r w:rsidRPr="0017542C">
        <w:rPr>
          <w:b w:val="0"/>
          <w:i w:val="0"/>
          <w:sz w:val="27"/>
          <w:szCs w:val="27"/>
        </w:rPr>
        <w:t xml:space="preserve">kopię decyzji o ustaleniu lokalizacji inwestycji celu publicznego lub </w:t>
      </w:r>
      <w:r w:rsidR="00EA0F9E" w:rsidRPr="0017542C">
        <w:rPr>
          <w:b w:val="0"/>
          <w:i w:val="0"/>
          <w:sz w:val="27"/>
          <w:szCs w:val="27"/>
        </w:rPr>
        <w:t>zaświadczenie</w:t>
      </w:r>
      <w:r w:rsidRPr="0017542C">
        <w:rPr>
          <w:b w:val="0"/>
          <w:i w:val="0"/>
          <w:sz w:val="27"/>
          <w:szCs w:val="27"/>
        </w:rPr>
        <w:t xml:space="preserve"> z miejscowego planu zagospodarowania przestrzennego, </w:t>
      </w:r>
      <w:r w:rsidR="00E203E4" w:rsidRPr="0017542C">
        <w:rPr>
          <w:b w:val="0"/>
          <w:i w:val="0"/>
          <w:sz w:val="27"/>
          <w:szCs w:val="27"/>
        </w:rPr>
        <w:t>z którego będzie wynikać</w:t>
      </w:r>
      <w:r w:rsidRPr="0017542C">
        <w:rPr>
          <w:b w:val="0"/>
          <w:i w:val="0"/>
          <w:sz w:val="27"/>
          <w:szCs w:val="27"/>
        </w:rPr>
        <w:t xml:space="preserve">, iż likwidowany teren przeznaczony jest na cele publiczne w rozumieniu ustawy z dnia 21 sierpnia 1997 r. </w:t>
      </w:r>
      <w:r w:rsidRPr="00CF3C81">
        <w:rPr>
          <w:b w:val="0"/>
          <w:sz w:val="27"/>
          <w:szCs w:val="27"/>
        </w:rPr>
        <w:t>o gospodarce nieruchomościami</w:t>
      </w:r>
      <w:r w:rsidRPr="0017542C">
        <w:rPr>
          <w:b w:val="0"/>
          <w:i w:val="0"/>
          <w:sz w:val="27"/>
          <w:szCs w:val="27"/>
        </w:rPr>
        <w:t>;</w:t>
      </w:r>
    </w:p>
    <w:p w:rsidR="00487E13" w:rsidRPr="0017542C" w:rsidRDefault="00487E13" w:rsidP="002A20DA">
      <w:pPr>
        <w:pStyle w:val="Tekstpodstawowy"/>
        <w:numPr>
          <w:ilvl w:val="0"/>
          <w:numId w:val="10"/>
        </w:numPr>
        <w:ind w:left="851"/>
        <w:rPr>
          <w:b w:val="0"/>
          <w:i w:val="0"/>
          <w:sz w:val="27"/>
          <w:szCs w:val="27"/>
        </w:rPr>
      </w:pPr>
      <w:r w:rsidRPr="0017542C">
        <w:rPr>
          <w:b w:val="0"/>
          <w:i w:val="0"/>
          <w:sz w:val="27"/>
          <w:szCs w:val="27"/>
        </w:rPr>
        <w:t>wypis z ewidencji gruntów i wyrys z mapy ewidencyjnej</w:t>
      </w:r>
      <w:r w:rsidR="00B5008C" w:rsidRPr="0017542C">
        <w:rPr>
          <w:b w:val="0"/>
          <w:i w:val="0"/>
          <w:sz w:val="27"/>
          <w:szCs w:val="27"/>
        </w:rPr>
        <w:t xml:space="preserve"> oraz </w:t>
      </w:r>
      <w:r w:rsidR="007A5DA4" w:rsidRPr="0017542C">
        <w:rPr>
          <w:b w:val="0"/>
          <w:i w:val="0"/>
          <w:sz w:val="27"/>
          <w:szCs w:val="27"/>
        </w:rPr>
        <w:t>odpis</w:t>
      </w:r>
      <w:r w:rsidR="00B5008C" w:rsidRPr="0017542C">
        <w:rPr>
          <w:b w:val="0"/>
          <w:i w:val="0"/>
          <w:sz w:val="27"/>
          <w:szCs w:val="27"/>
        </w:rPr>
        <w:t xml:space="preserve"> z księgi wieczystej prowadzonej dla danej nieruchomości, zawierający numery i powierzchnię działek ewidencyjnych ulegających likwidacji</w:t>
      </w:r>
      <w:r w:rsidRPr="0017542C">
        <w:rPr>
          <w:b w:val="0"/>
          <w:i w:val="0"/>
          <w:sz w:val="27"/>
          <w:szCs w:val="27"/>
        </w:rPr>
        <w:t>;</w:t>
      </w:r>
    </w:p>
    <w:p w:rsidR="00487E13" w:rsidRPr="0017542C" w:rsidRDefault="00487E13" w:rsidP="002A20DA">
      <w:pPr>
        <w:pStyle w:val="Tekstpodstawowy"/>
        <w:numPr>
          <w:ilvl w:val="0"/>
          <w:numId w:val="10"/>
        </w:numPr>
        <w:ind w:left="851"/>
        <w:rPr>
          <w:b w:val="0"/>
          <w:i w:val="0"/>
          <w:sz w:val="27"/>
          <w:szCs w:val="27"/>
        </w:rPr>
      </w:pPr>
      <w:r w:rsidRPr="0017542C">
        <w:rPr>
          <w:b w:val="0"/>
          <w:i w:val="0"/>
          <w:sz w:val="27"/>
          <w:szCs w:val="27"/>
        </w:rPr>
        <w:t>opinię zarządu ROD</w:t>
      </w:r>
      <w:r w:rsidR="00A016D3" w:rsidRPr="0017542C">
        <w:rPr>
          <w:b w:val="0"/>
          <w:i w:val="0"/>
          <w:sz w:val="27"/>
          <w:szCs w:val="27"/>
        </w:rPr>
        <w:t>, o której mowa w § 7</w:t>
      </w:r>
      <w:r w:rsidR="00DD28A9" w:rsidRPr="0017542C">
        <w:rPr>
          <w:b w:val="0"/>
          <w:i w:val="0"/>
          <w:sz w:val="27"/>
          <w:szCs w:val="27"/>
        </w:rPr>
        <w:t>. ust. 1</w:t>
      </w:r>
      <w:r w:rsidRPr="0017542C">
        <w:rPr>
          <w:b w:val="0"/>
          <w:i w:val="0"/>
          <w:sz w:val="27"/>
          <w:szCs w:val="27"/>
        </w:rPr>
        <w:t>;</w:t>
      </w:r>
    </w:p>
    <w:p w:rsidR="003B6F02" w:rsidRPr="0017542C" w:rsidRDefault="00496622" w:rsidP="003B6F02">
      <w:pPr>
        <w:pStyle w:val="Tekstpodstawowy"/>
        <w:numPr>
          <w:ilvl w:val="0"/>
          <w:numId w:val="10"/>
        </w:numPr>
        <w:ind w:left="851"/>
        <w:rPr>
          <w:b w:val="0"/>
          <w:i w:val="0"/>
          <w:sz w:val="27"/>
          <w:szCs w:val="27"/>
        </w:rPr>
      </w:pPr>
      <w:r>
        <w:rPr>
          <w:b w:val="0"/>
          <w:i w:val="0"/>
          <w:sz w:val="27"/>
          <w:szCs w:val="27"/>
        </w:rPr>
        <w:t>uchwałę p</w:t>
      </w:r>
      <w:r w:rsidR="00BB7805" w:rsidRPr="0017542C">
        <w:rPr>
          <w:b w:val="0"/>
          <w:i w:val="0"/>
          <w:sz w:val="27"/>
          <w:szCs w:val="27"/>
        </w:rPr>
        <w:t>rezydium OZ PZD zawierającą opinię dotyczącą warunków likwidacji zawartych w umowie</w:t>
      </w:r>
      <w:r w:rsidR="0006245D" w:rsidRPr="0017542C">
        <w:rPr>
          <w:b w:val="0"/>
          <w:i w:val="0"/>
          <w:sz w:val="27"/>
          <w:szCs w:val="27"/>
        </w:rPr>
        <w:t xml:space="preserve"> </w:t>
      </w:r>
      <w:r w:rsidR="007C2D25" w:rsidRPr="0017542C">
        <w:rPr>
          <w:b w:val="0"/>
          <w:i w:val="0"/>
          <w:sz w:val="27"/>
          <w:szCs w:val="27"/>
        </w:rPr>
        <w:t>o z</w:t>
      </w:r>
      <w:r w:rsidR="00BB7805" w:rsidRPr="0017542C">
        <w:rPr>
          <w:b w:val="0"/>
          <w:i w:val="0"/>
          <w:sz w:val="27"/>
          <w:szCs w:val="27"/>
        </w:rPr>
        <w:t>bycie praw do nieruchomości, jak również zawierającą takie informacje jak:</w:t>
      </w:r>
    </w:p>
    <w:p w:rsidR="00BB7805" w:rsidRPr="0017542C" w:rsidRDefault="009E3153" w:rsidP="002A20DA">
      <w:pPr>
        <w:pStyle w:val="Tekstpodstawowy"/>
        <w:numPr>
          <w:ilvl w:val="0"/>
          <w:numId w:val="11"/>
        </w:numPr>
        <w:ind w:left="1276"/>
        <w:rPr>
          <w:b w:val="0"/>
          <w:i w:val="0"/>
          <w:sz w:val="27"/>
          <w:szCs w:val="27"/>
        </w:rPr>
      </w:pPr>
      <w:r w:rsidRPr="0017542C">
        <w:rPr>
          <w:b w:val="0"/>
          <w:i w:val="0"/>
          <w:sz w:val="27"/>
          <w:szCs w:val="27"/>
        </w:rPr>
        <w:t>numery i powierzchnie działek ewidencyjnych ulegających</w:t>
      </w:r>
      <w:r w:rsidR="00BB7805" w:rsidRPr="0017542C">
        <w:rPr>
          <w:b w:val="0"/>
          <w:i w:val="0"/>
          <w:sz w:val="27"/>
          <w:szCs w:val="27"/>
        </w:rPr>
        <w:t xml:space="preserve"> likwidacji;</w:t>
      </w:r>
    </w:p>
    <w:p w:rsidR="00823427" w:rsidRPr="0017542C" w:rsidRDefault="00823427" w:rsidP="002A20DA">
      <w:pPr>
        <w:pStyle w:val="Tekstpodstawowy"/>
        <w:numPr>
          <w:ilvl w:val="0"/>
          <w:numId w:val="11"/>
        </w:numPr>
        <w:ind w:left="1276"/>
        <w:rPr>
          <w:b w:val="0"/>
          <w:i w:val="0"/>
          <w:sz w:val="27"/>
          <w:szCs w:val="27"/>
        </w:rPr>
      </w:pPr>
      <w:r w:rsidRPr="0017542C">
        <w:rPr>
          <w:b w:val="0"/>
          <w:i w:val="0"/>
          <w:sz w:val="27"/>
          <w:szCs w:val="27"/>
        </w:rPr>
        <w:t>liczba działek</w:t>
      </w:r>
      <w:r w:rsidR="0065089D" w:rsidRPr="0017542C">
        <w:rPr>
          <w:b w:val="0"/>
          <w:i w:val="0"/>
          <w:sz w:val="27"/>
          <w:szCs w:val="27"/>
        </w:rPr>
        <w:t xml:space="preserve"> rodzinnych</w:t>
      </w:r>
      <w:r w:rsidRPr="0017542C">
        <w:rPr>
          <w:b w:val="0"/>
          <w:i w:val="0"/>
          <w:sz w:val="27"/>
          <w:szCs w:val="27"/>
        </w:rPr>
        <w:t xml:space="preserve"> w ROD ogółem</w:t>
      </w:r>
      <w:r w:rsidR="009D395E" w:rsidRPr="0017542C">
        <w:rPr>
          <w:b w:val="0"/>
          <w:i w:val="0"/>
          <w:sz w:val="27"/>
          <w:szCs w:val="27"/>
        </w:rPr>
        <w:t>,</w:t>
      </w:r>
      <w:r w:rsidRPr="0017542C">
        <w:rPr>
          <w:b w:val="0"/>
          <w:i w:val="0"/>
          <w:sz w:val="27"/>
          <w:szCs w:val="27"/>
        </w:rPr>
        <w:t xml:space="preserve"> w tym liczba działek niezagospodarowanych, w przypadku </w:t>
      </w:r>
      <w:r w:rsidR="00CE0CE1" w:rsidRPr="0017542C">
        <w:rPr>
          <w:b w:val="0"/>
          <w:i w:val="0"/>
          <w:sz w:val="27"/>
          <w:szCs w:val="27"/>
        </w:rPr>
        <w:t xml:space="preserve">małej </w:t>
      </w:r>
      <w:r w:rsidRPr="0017542C">
        <w:rPr>
          <w:b w:val="0"/>
          <w:i w:val="0"/>
          <w:sz w:val="27"/>
          <w:szCs w:val="27"/>
        </w:rPr>
        <w:t>likwidacji</w:t>
      </w:r>
      <w:r w:rsidR="00CE0CE1" w:rsidRPr="0017542C">
        <w:rPr>
          <w:b w:val="0"/>
          <w:i w:val="0"/>
          <w:sz w:val="27"/>
          <w:szCs w:val="27"/>
        </w:rPr>
        <w:t xml:space="preserve"> ROD</w:t>
      </w:r>
      <w:r w:rsidRPr="0017542C">
        <w:rPr>
          <w:b w:val="0"/>
          <w:i w:val="0"/>
          <w:sz w:val="27"/>
          <w:szCs w:val="27"/>
        </w:rPr>
        <w:t>;</w:t>
      </w:r>
    </w:p>
    <w:p w:rsidR="00BB7805" w:rsidRPr="0017542C" w:rsidRDefault="00BB7805" w:rsidP="002A20DA">
      <w:pPr>
        <w:pStyle w:val="Tekstpodstawowy"/>
        <w:numPr>
          <w:ilvl w:val="0"/>
          <w:numId w:val="11"/>
        </w:numPr>
        <w:ind w:left="1276"/>
        <w:rPr>
          <w:b w:val="0"/>
          <w:i w:val="0"/>
          <w:sz w:val="27"/>
          <w:szCs w:val="27"/>
        </w:rPr>
      </w:pPr>
      <w:r w:rsidRPr="0017542C">
        <w:rPr>
          <w:b w:val="0"/>
          <w:i w:val="0"/>
          <w:sz w:val="27"/>
          <w:szCs w:val="27"/>
        </w:rPr>
        <w:t>liczba działek rodzinnych ulegająca likwidacji, wraz ze wskazaniem</w:t>
      </w:r>
      <w:r w:rsidR="00D07854" w:rsidRPr="0017542C">
        <w:rPr>
          <w:b w:val="0"/>
          <w:i w:val="0"/>
          <w:sz w:val="27"/>
          <w:szCs w:val="27"/>
        </w:rPr>
        <w:t>,</w:t>
      </w:r>
      <w:r w:rsidRPr="0017542C">
        <w:rPr>
          <w:b w:val="0"/>
          <w:i w:val="0"/>
          <w:sz w:val="27"/>
          <w:szCs w:val="27"/>
        </w:rPr>
        <w:t xml:space="preserve"> czy likwidacja obejmuje całe działki</w:t>
      </w:r>
      <w:r w:rsidR="00D07854" w:rsidRPr="0017542C">
        <w:rPr>
          <w:b w:val="0"/>
          <w:i w:val="0"/>
          <w:sz w:val="27"/>
          <w:szCs w:val="27"/>
        </w:rPr>
        <w:t xml:space="preserve">, czy </w:t>
      </w:r>
      <w:r w:rsidRPr="0017542C">
        <w:rPr>
          <w:b w:val="0"/>
          <w:i w:val="0"/>
          <w:sz w:val="27"/>
          <w:szCs w:val="27"/>
        </w:rPr>
        <w:t>ich części;</w:t>
      </w:r>
    </w:p>
    <w:p w:rsidR="00F72DCE" w:rsidRPr="0017542C" w:rsidRDefault="00BB7805" w:rsidP="002A20DA">
      <w:pPr>
        <w:pStyle w:val="Tekstpodstawowy"/>
        <w:numPr>
          <w:ilvl w:val="0"/>
          <w:numId w:val="10"/>
        </w:numPr>
        <w:ind w:left="851"/>
        <w:rPr>
          <w:b w:val="0"/>
          <w:i w:val="0"/>
          <w:sz w:val="27"/>
          <w:szCs w:val="27"/>
        </w:rPr>
      </w:pPr>
      <w:r w:rsidRPr="0017542C">
        <w:rPr>
          <w:b w:val="0"/>
          <w:i w:val="0"/>
          <w:sz w:val="27"/>
          <w:szCs w:val="27"/>
        </w:rPr>
        <w:t>informację o likwidowanym ROD, w tym dane dotyczące zagospodarowania i wyposażenia ROD;</w:t>
      </w:r>
    </w:p>
    <w:p w:rsidR="00BB7805" w:rsidRPr="0017542C" w:rsidRDefault="00F72DCE" w:rsidP="00F72DCE">
      <w:pPr>
        <w:pStyle w:val="Tekstpodstawowy"/>
        <w:numPr>
          <w:ilvl w:val="0"/>
          <w:numId w:val="10"/>
        </w:numPr>
        <w:ind w:left="851"/>
        <w:rPr>
          <w:b w:val="0"/>
          <w:i w:val="0"/>
          <w:sz w:val="27"/>
          <w:szCs w:val="27"/>
        </w:rPr>
      </w:pPr>
      <w:r w:rsidRPr="0017542C">
        <w:rPr>
          <w:b w:val="0"/>
          <w:i w:val="0"/>
          <w:sz w:val="27"/>
          <w:szCs w:val="27"/>
        </w:rPr>
        <w:t xml:space="preserve">dokumenty formalno – prawne dotyczące terenu zamiennego, które będą potwierdzały, iż teren ten odpowiada warunkom określonym w art. 21 </w:t>
      </w:r>
      <w:proofErr w:type="spellStart"/>
      <w:r w:rsidRPr="0017542C">
        <w:rPr>
          <w:b w:val="0"/>
          <w:i w:val="0"/>
          <w:sz w:val="27"/>
          <w:szCs w:val="27"/>
        </w:rPr>
        <w:t>pkt</w:t>
      </w:r>
      <w:proofErr w:type="spellEnd"/>
      <w:r w:rsidRPr="0017542C">
        <w:rPr>
          <w:b w:val="0"/>
          <w:i w:val="0"/>
          <w:sz w:val="27"/>
          <w:szCs w:val="27"/>
        </w:rPr>
        <w:t xml:space="preserve"> 1 ustawy o ROD tj.: wypis z ewidencji gruntów i wyrys z mapy ewidencyjnej, odpis z księgi wieczystej prowadzonej dla danej nieruchomości oraz </w:t>
      </w:r>
      <w:r w:rsidR="00CF3C81">
        <w:rPr>
          <w:b w:val="0"/>
          <w:i w:val="0"/>
          <w:sz w:val="27"/>
          <w:szCs w:val="27"/>
        </w:rPr>
        <w:t>zaświadczenie</w:t>
      </w:r>
      <w:r w:rsidRPr="0017542C">
        <w:rPr>
          <w:b w:val="0"/>
          <w:i w:val="0"/>
          <w:sz w:val="27"/>
          <w:szCs w:val="27"/>
        </w:rPr>
        <w:t xml:space="preserve"> z miejscowego planu zagospodar</w:t>
      </w:r>
      <w:r w:rsidR="00CF3C81">
        <w:rPr>
          <w:b w:val="0"/>
          <w:i w:val="0"/>
          <w:sz w:val="27"/>
          <w:szCs w:val="27"/>
        </w:rPr>
        <w:t>owania przestrzennego wskazujące</w:t>
      </w:r>
      <w:r w:rsidRPr="0017542C">
        <w:rPr>
          <w:b w:val="0"/>
          <w:i w:val="0"/>
          <w:sz w:val="27"/>
          <w:szCs w:val="27"/>
        </w:rPr>
        <w:t xml:space="preserve"> na przeznaczenie ww. terenu. </w:t>
      </w:r>
      <w:r w:rsidR="00BB7805" w:rsidRPr="0017542C">
        <w:rPr>
          <w:b w:val="0"/>
          <w:i w:val="0"/>
          <w:sz w:val="27"/>
          <w:szCs w:val="27"/>
        </w:rPr>
        <w:t xml:space="preserve"> </w:t>
      </w:r>
    </w:p>
    <w:p w:rsidR="00CD2EEC" w:rsidRPr="0017542C" w:rsidRDefault="00BB7805" w:rsidP="00CD2EEC">
      <w:pPr>
        <w:pStyle w:val="Tekstpodstawowy"/>
        <w:numPr>
          <w:ilvl w:val="0"/>
          <w:numId w:val="9"/>
        </w:numPr>
        <w:ind w:left="426"/>
        <w:rPr>
          <w:b w:val="0"/>
          <w:i w:val="0"/>
          <w:sz w:val="27"/>
          <w:szCs w:val="27"/>
        </w:rPr>
      </w:pPr>
      <w:r w:rsidRPr="0017542C">
        <w:rPr>
          <w:b w:val="0"/>
          <w:i w:val="0"/>
          <w:sz w:val="27"/>
          <w:szCs w:val="27"/>
        </w:rPr>
        <w:t>W oparciu o wymienione w ust. 1 uchwały dokumenty</w:t>
      </w:r>
      <w:r w:rsidR="00D079EB" w:rsidRPr="0017542C">
        <w:rPr>
          <w:b w:val="0"/>
          <w:i w:val="0"/>
          <w:sz w:val="27"/>
          <w:szCs w:val="27"/>
        </w:rPr>
        <w:t>,</w:t>
      </w:r>
      <w:r w:rsidRPr="0017542C">
        <w:rPr>
          <w:b w:val="0"/>
          <w:i w:val="0"/>
          <w:sz w:val="27"/>
          <w:szCs w:val="27"/>
        </w:rPr>
        <w:t xml:space="preserve"> Prezydium </w:t>
      </w:r>
      <w:r w:rsidR="00D07854" w:rsidRPr="0017542C">
        <w:rPr>
          <w:b w:val="0"/>
          <w:i w:val="0"/>
          <w:sz w:val="27"/>
          <w:szCs w:val="27"/>
        </w:rPr>
        <w:t xml:space="preserve">KR PZD </w:t>
      </w:r>
      <w:r w:rsidRPr="0017542C">
        <w:rPr>
          <w:b w:val="0"/>
          <w:i w:val="0"/>
          <w:sz w:val="27"/>
          <w:szCs w:val="27"/>
        </w:rPr>
        <w:t>podejm</w:t>
      </w:r>
      <w:r w:rsidR="007A5DA4" w:rsidRPr="0017542C">
        <w:rPr>
          <w:b w:val="0"/>
          <w:i w:val="0"/>
          <w:sz w:val="27"/>
          <w:szCs w:val="27"/>
        </w:rPr>
        <w:t>uje</w:t>
      </w:r>
      <w:r w:rsidRPr="0017542C">
        <w:rPr>
          <w:b w:val="0"/>
          <w:i w:val="0"/>
          <w:sz w:val="27"/>
          <w:szCs w:val="27"/>
        </w:rPr>
        <w:t xml:space="preserve"> </w:t>
      </w:r>
      <w:r w:rsidR="00CF3C81">
        <w:rPr>
          <w:b w:val="0"/>
          <w:i w:val="0"/>
          <w:sz w:val="27"/>
          <w:szCs w:val="27"/>
        </w:rPr>
        <w:t>uchwałę</w:t>
      </w:r>
      <w:r w:rsidRPr="0017542C">
        <w:rPr>
          <w:b w:val="0"/>
          <w:i w:val="0"/>
          <w:sz w:val="27"/>
          <w:szCs w:val="27"/>
        </w:rPr>
        <w:t xml:space="preserve"> w sprawie likwidacji ROD</w:t>
      </w:r>
      <w:r w:rsidR="00601F11" w:rsidRPr="0017542C">
        <w:rPr>
          <w:b w:val="0"/>
          <w:i w:val="0"/>
          <w:sz w:val="27"/>
          <w:szCs w:val="27"/>
        </w:rPr>
        <w:t xml:space="preserve"> i wydaje pełnomocnictwo dla osób wskazanych przez OZ PZD do</w:t>
      </w:r>
      <w:r w:rsidR="007C2D25" w:rsidRPr="0017542C">
        <w:rPr>
          <w:b w:val="0"/>
          <w:i w:val="0"/>
          <w:sz w:val="27"/>
          <w:szCs w:val="27"/>
        </w:rPr>
        <w:t xml:space="preserve"> zbycia</w:t>
      </w:r>
      <w:r w:rsidR="00601F11" w:rsidRPr="0017542C">
        <w:rPr>
          <w:b w:val="0"/>
          <w:i w:val="0"/>
          <w:sz w:val="27"/>
          <w:szCs w:val="27"/>
        </w:rPr>
        <w:t xml:space="preserve"> prawa przysługującego </w:t>
      </w:r>
      <w:r w:rsidR="00D07854" w:rsidRPr="0017542C">
        <w:rPr>
          <w:b w:val="0"/>
          <w:i w:val="0"/>
          <w:sz w:val="27"/>
          <w:szCs w:val="27"/>
        </w:rPr>
        <w:t>PZD</w:t>
      </w:r>
      <w:r w:rsidR="00601F11" w:rsidRPr="0017542C">
        <w:rPr>
          <w:b w:val="0"/>
          <w:i w:val="0"/>
          <w:sz w:val="27"/>
          <w:szCs w:val="27"/>
        </w:rPr>
        <w:t xml:space="preserve"> do nieruchomości zajmowanej przez ROD </w:t>
      </w:r>
      <w:r w:rsidR="00E518CD" w:rsidRPr="0017542C">
        <w:rPr>
          <w:b w:val="0"/>
          <w:i w:val="0"/>
          <w:sz w:val="27"/>
          <w:szCs w:val="27"/>
        </w:rPr>
        <w:t>na rzecz podmiotu likwidującego.</w:t>
      </w:r>
    </w:p>
    <w:p w:rsidR="004051A8" w:rsidRPr="0017542C" w:rsidRDefault="00A016D3" w:rsidP="004051A8">
      <w:pPr>
        <w:pStyle w:val="Tekstpodstawowy"/>
        <w:jc w:val="center"/>
        <w:rPr>
          <w:i w:val="0"/>
          <w:sz w:val="27"/>
          <w:szCs w:val="27"/>
        </w:rPr>
      </w:pPr>
      <w:r w:rsidRPr="0017542C">
        <w:rPr>
          <w:i w:val="0"/>
          <w:sz w:val="27"/>
          <w:szCs w:val="27"/>
        </w:rPr>
        <w:t>§ 9</w:t>
      </w:r>
      <w:r w:rsidR="0096413B" w:rsidRPr="0017542C">
        <w:rPr>
          <w:i w:val="0"/>
          <w:sz w:val="27"/>
          <w:szCs w:val="27"/>
        </w:rPr>
        <w:t>.</w:t>
      </w:r>
    </w:p>
    <w:p w:rsidR="00C97822" w:rsidRPr="0017542C" w:rsidRDefault="00D07854" w:rsidP="00A016D3">
      <w:pPr>
        <w:pStyle w:val="Tekstpodstawowy"/>
        <w:rPr>
          <w:b w:val="0"/>
          <w:i w:val="0"/>
          <w:sz w:val="27"/>
          <w:szCs w:val="27"/>
        </w:rPr>
      </w:pPr>
      <w:r w:rsidRPr="0017542C">
        <w:rPr>
          <w:b w:val="0"/>
          <w:i w:val="0"/>
          <w:sz w:val="27"/>
          <w:szCs w:val="27"/>
        </w:rPr>
        <w:t>OZ</w:t>
      </w:r>
      <w:r w:rsidR="004051A8" w:rsidRPr="0017542C">
        <w:rPr>
          <w:b w:val="0"/>
          <w:i w:val="0"/>
          <w:sz w:val="27"/>
          <w:szCs w:val="27"/>
        </w:rPr>
        <w:t xml:space="preserve"> PZD może przystąpić do realizacji procesu likwidacji po otrzymaniu uchwały Prezydium KR PZD</w:t>
      </w:r>
      <w:r w:rsidR="004B2688" w:rsidRPr="0017542C">
        <w:rPr>
          <w:b w:val="0"/>
          <w:i w:val="0"/>
          <w:sz w:val="27"/>
          <w:szCs w:val="27"/>
        </w:rPr>
        <w:t>, o której mowa w §</w:t>
      </w:r>
      <w:r w:rsidR="00A016D3" w:rsidRPr="0017542C">
        <w:rPr>
          <w:b w:val="0"/>
          <w:i w:val="0"/>
          <w:sz w:val="27"/>
          <w:szCs w:val="27"/>
        </w:rPr>
        <w:t xml:space="preserve"> 8</w:t>
      </w:r>
      <w:r w:rsidR="00D079EB" w:rsidRPr="0017542C">
        <w:rPr>
          <w:b w:val="0"/>
          <w:i w:val="0"/>
          <w:sz w:val="27"/>
          <w:szCs w:val="27"/>
        </w:rPr>
        <w:t xml:space="preserve"> ust. 2</w:t>
      </w:r>
      <w:r w:rsidR="004051A8" w:rsidRPr="0017542C">
        <w:rPr>
          <w:b w:val="0"/>
          <w:i w:val="0"/>
          <w:sz w:val="27"/>
          <w:szCs w:val="27"/>
        </w:rPr>
        <w:t>.</w:t>
      </w:r>
    </w:p>
    <w:p w:rsidR="004051A8" w:rsidRPr="0017542C" w:rsidRDefault="00A016D3" w:rsidP="004051A8">
      <w:pPr>
        <w:pStyle w:val="Tekstpodstawowy"/>
        <w:jc w:val="center"/>
        <w:rPr>
          <w:i w:val="0"/>
          <w:sz w:val="27"/>
          <w:szCs w:val="27"/>
        </w:rPr>
      </w:pPr>
      <w:r w:rsidRPr="0017542C">
        <w:rPr>
          <w:i w:val="0"/>
          <w:sz w:val="27"/>
          <w:szCs w:val="27"/>
        </w:rPr>
        <w:t>§ 10</w:t>
      </w:r>
      <w:r w:rsidR="0096413B" w:rsidRPr="0017542C">
        <w:rPr>
          <w:i w:val="0"/>
          <w:sz w:val="27"/>
          <w:szCs w:val="27"/>
        </w:rPr>
        <w:t>.</w:t>
      </w:r>
    </w:p>
    <w:p w:rsidR="000F1697" w:rsidRPr="0017542C" w:rsidRDefault="000F1697" w:rsidP="007978A8">
      <w:pPr>
        <w:pStyle w:val="Tekstpodstawowy"/>
        <w:rPr>
          <w:b w:val="0"/>
          <w:i w:val="0"/>
          <w:sz w:val="27"/>
          <w:szCs w:val="27"/>
        </w:rPr>
      </w:pPr>
      <w:r w:rsidRPr="0017542C">
        <w:rPr>
          <w:b w:val="0"/>
          <w:i w:val="0"/>
          <w:sz w:val="27"/>
          <w:szCs w:val="27"/>
        </w:rPr>
        <w:t>Podmiot likwidujący może dokonać wypłaty odszkodowań na rzecz działkowców:</w:t>
      </w:r>
    </w:p>
    <w:p w:rsidR="000F1697" w:rsidRPr="0017542C" w:rsidRDefault="000F1697" w:rsidP="009A43E6">
      <w:pPr>
        <w:pStyle w:val="Tekstpodstawowy"/>
        <w:numPr>
          <w:ilvl w:val="0"/>
          <w:numId w:val="20"/>
        </w:numPr>
        <w:ind w:left="851"/>
        <w:rPr>
          <w:b w:val="0"/>
          <w:i w:val="0"/>
          <w:sz w:val="27"/>
          <w:szCs w:val="27"/>
        </w:rPr>
      </w:pPr>
      <w:r w:rsidRPr="0017542C">
        <w:rPr>
          <w:b w:val="0"/>
          <w:i w:val="0"/>
          <w:sz w:val="27"/>
          <w:szCs w:val="27"/>
        </w:rPr>
        <w:t>za pośrednictwem OZ PZD;</w:t>
      </w:r>
    </w:p>
    <w:p w:rsidR="00EA0F9E" w:rsidRPr="0017542C" w:rsidRDefault="000F1697" w:rsidP="00EA0F9E">
      <w:pPr>
        <w:pStyle w:val="Tekstpodstawowy"/>
        <w:numPr>
          <w:ilvl w:val="0"/>
          <w:numId w:val="20"/>
        </w:numPr>
        <w:ind w:left="851"/>
        <w:rPr>
          <w:b w:val="0"/>
          <w:i w:val="0"/>
          <w:sz w:val="27"/>
          <w:szCs w:val="27"/>
        </w:rPr>
      </w:pPr>
      <w:r w:rsidRPr="0017542C">
        <w:rPr>
          <w:b w:val="0"/>
          <w:i w:val="0"/>
          <w:sz w:val="27"/>
          <w:szCs w:val="27"/>
        </w:rPr>
        <w:t xml:space="preserve">bezpośrednio działkowcom – </w:t>
      </w:r>
      <w:r w:rsidR="00EA0F9E" w:rsidRPr="0017542C">
        <w:rPr>
          <w:b w:val="0"/>
          <w:i w:val="0"/>
          <w:sz w:val="27"/>
          <w:szCs w:val="27"/>
        </w:rPr>
        <w:t xml:space="preserve">w takim wypadku zobowiązany jest przedstawić OZ PZD </w:t>
      </w:r>
      <w:r w:rsidR="00F81B41">
        <w:rPr>
          <w:b w:val="0"/>
          <w:i w:val="0"/>
          <w:sz w:val="27"/>
          <w:szCs w:val="27"/>
        </w:rPr>
        <w:t>pisemne potwierdzenie zrealizowania wypłat</w:t>
      </w:r>
      <w:r w:rsidR="00EA0F9E" w:rsidRPr="0017542C">
        <w:rPr>
          <w:b w:val="0"/>
          <w:i w:val="0"/>
          <w:sz w:val="27"/>
          <w:szCs w:val="27"/>
        </w:rPr>
        <w:t xml:space="preserve"> odszkodowań na rzecz wszystkich działkowców.  </w:t>
      </w:r>
    </w:p>
    <w:p w:rsidR="00FA60E4" w:rsidRDefault="00FA60E4" w:rsidP="00EA0F9E">
      <w:pPr>
        <w:pStyle w:val="Tekstpodstawowy"/>
        <w:jc w:val="center"/>
        <w:rPr>
          <w:i w:val="0"/>
          <w:sz w:val="27"/>
          <w:szCs w:val="27"/>
        </w:rPr>
      </w:pPr>
    </w:p>
    <w:p w:rsidR="004B2688" w:rsidRPr="0017542C" w:rsidRDefault="00A016D3" w:rsidP="00EA0F9E">
      <w:pPr>
        <w:pStyle w:val="Tekstpodstawowy"/>
        <w:jc w:val="center"/>
        <w:rPr>
          <w:i w:val="0"/>
          <w:sz w:val="27"/>
          <w:szCs w:val="27"/>
        </w:rPr>
      </w:pPr>
      <w:r w:rsidRPr="0017542C">
        <w:rPr>
          <w:i w:val="0"/>
          <w:sz w:val="27"/>
          <w:szCs w:val="27"/>
        </w:rPr>
        <w:t>§ 11</w:t>
      </w:r>
      <w:r w:rsidR="004B2688" w:rsidRPr="0017542C">
        <w:rPr>
          <w:i w:val="0"/>
          <w:sz w:val="27"/>
          <w:szCs w:val="27"/>
        </w:rPr>
        <w:t>.</w:t>
      </w:r>
    </w:p>
    <w:p w:rsidR="004B2688" w:rsidRPr="0017542C" w:rsidRDefault="004B2688" w:rsidP="009A43E6">
      <w:pPr>
        <w:pStyle w:val="Tekstpodstawowy"/>
        <w:numPr>
          <w:ilvl w:val="0"/>
          <w:numId w:val="21"/>
        </w:numPr>
        <w:ind w:left="426"/>
        <w:rPr>
          <w:b w:val="0"/>
          <w:i w:val="0"/>
          <w:sz w:val="27"/>
          <w:szCs w:val="27"/>
        </w:rPr>
      </w:pPr>
      <w:r w:rsidRPr="0017542C">
        <w:rPr>
          <w:b w:val="0"/>
          <w:i w:val="0"/>
          <w:sz w:val="27"/>
          <w:szCs w:val="27"/>
        </w:rPr>
        <w:t xml:space="preserve">W celu zawarcia umowy </w:t>
      </w:r>
      <w:r w:rsidR="007C2D25" w:rsidRPr="0017542C">
        <w:rPr>
          <w:b w:val="0"/>
          <w:i w:val="0"/>
          <w:sz w:val="27"/>
          <w:szCs w:val="27"/>
        </w:rPr>
        <w:t>dotyczącej nabycia przez PZD</w:t>
      </w:r>
      <w:r w:rsidRPr="0017542C">
        <w:rPr>
          <w:b w:val="0"/>
          <w:i w:val="0"/>
          <w:sz w:val="27"/>
          <w:szCs w:val="27"/>
        </w:rPr>
        <w:t xml:space="preserve"> tytuł</w:t>
      </w:r>
      <w:r w:rsidR="007C2D25" w:rsidRPr="0017542C">
        <w:rPr>
          <w:b w:val="0"/>
          <w:i w:val="0"/>
          <w:sz w:val="27"/>
          <w:szCs w:val="27"/>
        </w:rPr>
        <w:t>u prawnego</w:t>
      </w:r>
      <w:r w:rsidRPr="0017542C">
        <w:rPr>
          <w:b w:val="0"/>
          <w:i w:val="0"/>
          <w:sz w:val="27"/>
          <w:szCs w:val="27"/>
        </w:rPr>
        <w:t xml:space="preserve"> do nieruchomości zamiennej, OZ PZD zobowiązany jest do przesłania</w:t>
      </w:r>
      <w:r w:rsidR="007C2D25" w:rsidRPr="0017542C">
        <w:rPr>
          <w:b w:val="0"/>
          <w:i w:val="0"/>
          <w:sz w:val="27"/>
          <w:szCs w:val="27"/>
        </w:rPr>
        <w:t xml:space="preserve"> do KR PZD</w:t>
      </w:r>
      <w:r w:rsidRPr="0017542C">
        <w:rPr>
          <w:b w:val="0"/>
          <w:i w:val="0"/>
          <w:sz w:val="27"/>
          <w:szCs w:val="27"/>
        </w:rPr>
        <w:t xml:space="preserve"> </w:t>
      </w:r>
      <w:r w:rsidRPr="0017542C">
        <w:rPr>
          <w:b w:val="0"/>
          <w:i w:val="0"/>
          <w:sz w:val="27"/>
          <w:szCs w:val="27"/>
        </w:rPr>
        <w:lastRenderedPageBreak/>
        <w:t>następujących dokumentów</w:t>
      </w:r>
      <w:r w:rsidR="0039653D" w:rsidRPr="0017542C">
        <w:rPr>
          <w:b w:val="0"/>
          <w:i w:val="0"/>
          <w:sz w:val="27"/>
          <w:szCs w:val="27"/>
        </w:rPr>
        <w:t xml:space="preserve"> umożliwiających wydanie stosow</w:t>
      </w:r>
      <w:r w:rsidRPr="0017542C">
        <w:rPr>
          <w:b w:val="0"/>
          <w:i w:val="0"/>
          <w:sz w:val="27"/>
          <w:szCs w:val="27"/>
        </w:rPr>
        <w:t>nego pełnomocnictwa:</w:t>
      </w:r>
    </w:p>
    <w:p w:rsidR="004B2688" w:rsidRPr="0017542C" w:rsidRDefault="00496622" w:rsidP="009A43E6">
      <w:pPr>
        <w:pStyle w:val="Tekstpodstawowy"/>
        <w:numPr>
          <w:ilvl w:val="0"/>
          <w:numId w:val="22"/>
        </w:numPr>
        <w:rPr>
          <w:b w:val="0"/>
          <w:i w:val="0"/>
          <w:sz w:val="27"/>
          <w:szCs w:val="27"/>
        </w:rPr>
      </w:pPr>
      <w:r>
        <w:rPr>
          <w:b w:val="0"/>
          <w:i w:val="0"/>
          <w:sz w:val="27"/>
          <w:szCs w:val="27"/>
        </w:rPr>
        <w:t>uchwały p</w:t>
      </w:r>
      <w:r w:rsidR="004B2688" w:rsidRPr="0017542C">
        <w:rPr>
          <w:b w:val="0"/>
          <w:i w:val="0"/>
          <w:sz w:val="27"/>
          <w:szCs w:val="27"/>
        </w:rPr>
        <w:t>rezydium OZ PZD wskazującej osoby, na rzecz których należy wydać pełnomocnictwo;</w:t>
      </w:r>
    </w:p>
    <w:p w:rsidR="004B2688" w:rsidRPr="0017542C" w:rsidRDefault="004B2688" w:rsidP="009A43E6">
      <w:pPr>
        <w:pStyle w:val="Tekstpodstawowy"/>
        <w:numPr>
          <w:ilvl w:val="0"/>
          <w:numId w:val="22"/>
        </w:numPr>
        <w:rPr>
          <w:b w:val="0"/>
          <w:i w:val="0"/>
          <w:sz w:val="27"/>
          <w:szCs w:val="27"/>
        </w:rPr>
      </w:pPr>
      <w:r w:rsidRPr="0017542C">
        <w:rPr>
          <w:b w:val="0"/>
          <w:i w:val="0"/>
          <w:sz w:val="27"/>
          <w:szCs w:val="27"/>
        </w:rPr>
        <w:t>informację dotyczącą zagospodarowania nowego ROD na tym terenie (m.in. ilość działek rodzinnych, infrastruktura ROD, która zostanie odtworzona na powyższej nieruchomości)</w:t>
      </w:r>
      <w:r w:rsidR="00CF3C81">
        <w:rPr>
          <w:b w:val="0"/>
          <w:i w:val="0"/>
          <w:sz w:val="27"/>
          <w:szCs w:val="27"/>
        </w:rPr>
        <w:t>.</w:t>
      </w:r>
    </w:p>
    <w:p w:rsidR="004B2688" w:rsidRPr="0017542C" w:rsidRDefault="004B2688" w:rsidP="007C17CB">
      <w:pPr>
        <w:pStyle w:val="Tekstpodstawowy"/>
        <w:rPr>
          <w:i w:val="0"/>
          <w:sz w:val="27"/>
          <w:szCs w:val="27"/>
        </w:rPr>
      </w:pPr>
    </w:p>
    <w:p w:rsidR="00CD2EEC" w:rsidRPr="0017542C" w:rsidRDefault="00A24891" w:rsidP="00CD2EEC">
      <w:pPr>
        <w:pStyle w:val="Tekstpodstawowy"/>
        <w:jc w:val="center"/>
        <w:rPr>
          <w:i w:val="0"/>
          <w:sz w:val="27"/>
          <w:szCs w:val="27"/>
        </w:rPr>
      </w:pPr>
      <w:r w:rsidRPr="0017542C">
        <w:rPr>
          <w:i w:val="0"/>
          <w:sz w:val="27"/>
          <w:szCs w:val="27"/>
        </w:rPr>
        <w:t>§ 1</w:t>
      </w:r>
      <w:r w:rsidR="00A016D3" w:rsidRPr="0017542C">
        <w:rPr>
          <w:i w:val="0"/>
          <w:sz w:val="27"/>
          <w:szCs w:val="27"/>
        </w:rPr>
        <w:t>2</w:t>
      </w:r>
      <w:r w:rsidR="0096413B" w:rsidRPr="0017542C">
        <w:rPr>
          <w:i w:val="0"/>
          <w:sz w:val="27"/>
          <w:szCs w:val="27"/>
        </w:rPr>
        <w:t>.</w:t>
      </w:r>
    </w:p>
    <w:p w:rsidR="009C4EC9" w:rsidRPr="0017542C" w:rsidRDefault="009C4EC9" w:rsidP="002A20DA">
      <w:pPr>
        <w:pStyle w:val="Tekstpodstawowy"/>
        <w:numPr>
          <w:ilvl w:val="0"/>
          <w:numId w:val="3"/>
        </w:numPr>
        <w:ind w:left="426"/>
        <w:rPr>
          <w:b w:val="0"/>
          <w:i w:val="0"/>
          <w:sz w:val="27"/>
          <w:szCs w:val="27"/>
        </w:rPr>
      </w:pPr>
      <w:r w:rsidRPr="0017542C">
        <w:rPr>
          <w:b w:val="0"/>
          <w:i w:val="0"/>
          <w:sz w:val="27"/>
          <w:szCs w:val="27"/>
        </w:rPr>
        <w:t>Po wypełnieniu przez podmiot likwidujący wszystkich w</w:t>
      </w:r>
      <w:r w:rsidR="007C2D25" w:rsidRPr="0017542C">
        <w:rPr>
          <w:b w:val="0"/>
          <w:i w:val="0"/>
          <w:sz w:val="27"/>
          <w:szCs w:val="27"/>
        </w:rPr>
        <w:t>arunków ustalonych w umowie o zbycie</w:t>
      </w:r>
      <w:r w:rsidRPr="0017542C">
        <w:rPr>
          <w:b w:val="0"/>
          <w:i w:val="0"/>
          <w:sz w:val="27"/>
          <w:szCs w:val="27"/>
        </w:rPr>
        <w:t xml:space="preserve"> praw do nieruchomości, OZ PZD składa do </w:t>
      </w:r>
      <w:r w:rsidR="00175EF4" w:rsidRPr="0017542C">
        <w:rPr>
          <w:b w:val="0"/>
          <w:i w:val="0"/>
          <w:sz w:val="27"/>
          <w:szCs w:val="27"/>
        </w:rPr>
        <w:t xml:space="preserve">KR </w:t>
      </w:r>
      <w:r w:rsidRPr="0017542C">
        <w:rPr>
          <w:b w:val="0"/>
          <w:i w:val="0"/>
          <w:sz w:val="27"/>
          <w:szCs w:val="27"/>
        </w:rPr>
        <w:t>PZD sprawozdanie obejmujące zakres rzeczowo - fina</w:t>
      </w:r>
      <w:r w:rsidR="00CF3C81">
        <w:rPr>
          <w:b w:val="0"/>
          <w:i w:val="0"/>
          <w:sz w:val="27"/>
          <w:szCs w:val="27"/>
        </w:rPr>
        <w:t>nsowy z procesu likwidacji ROD.</w:t>
      </w:r>
    </w:p>
    <w:p w:rsidR="007C2D25" w:rsidRPr="0017542C" w:rsidRDefault="007C2D25" w:rsidP="007C2D25">
      <w:pPr>
        <w:pStyle w:val="Tekstpodstawowy"/>
        <w:numPr>
          <w:ilvl w:val="0"/>
          <w:numId w:val="3"/>
        </w:numPr>
        <w:ind w:left="426"/>
        <w:rPr>
          <w:b w:val="0"/>
          <w:i w:val="0"/>
          <w:sz w:val="27"/>
          <w:szCs w:val="27"/>
        </w:rPr>
      </w:pPr>
      <w:r w:rsidRPr="0017542C">
        <w:rPr>
          <w:b w:val="0"/>
          <w:i w:val="0"/>
          <w:sz w:val="27"/>
          <w:szCs w:val="27"/>
        </w:rPr>
        <w:t>W przypadku małej likwidacji ROD, OZ PZD przesyła dowód wpłaty na konto Funduszu Obrony ROD lub potwierdzenie realizacji przez OZ PZD z</w:t>
      </w:r>
      <w:r w:rsidR="00A016D3" w:rsidRPr="0017542C">
        <w:rPr>
          <w:b w:val="0"/>
          <w:i w:val="0"/>
          <w:sz w:val="27"/>
          <w:szCs w:val="27"/>
        </w:rPr>
        <w:t>obowiązania, o którym mowa w § 6</w:t>
      </w:r>
      <w:r w:rsidRPr="0017542C">
        <w:rPr>
          <w:b w:val="0"/>
          <w:i w:val="0"/>
          <w:sz w:val="27"/>
          <w:szCs w:val="27"/>
        </w:rPr>
        <w:t xml:space="preserve"> </w:t>
      </w:r>
      <w:proofErr w:type="spellStart"/>
      <w:r w:rsidRPr="0017542C">
        <w:rPr>
          <w:b w:val="0"/>
          <w:i w:val="0"/>
          <w:sz w:val="27"/>
          <w:szCs w:val="27"/>
        </w:rPr>
        <w:t>pkt</w:t>
      </w:r>
      <w:proofErr w:type="spellEnd"/>
      <w:r w:rsidRPr="0017542C">
        <w:rPr>
          <w:b w:val="0"/>
          <w:i w:val="0"/>
          <w:sz w:val="27"/>
          <w:szCs w:val="27"/>
        </w:rPr>
        <w:t xml:space="preserve"> 4.  </w:t>
      </w:r>
    </w:p>
    <w:p w:rsidR="009C4EC9" w:rsidRPr="0017542C" w:rsidRDefault="009C4EC9" w:rsidP="002A20DA">
      <w:pPr>
        <w:pStyle w:val="Tekstpodstawowy"/>
        <w:numPr>
          <w:ilvl w:val="0"/>
          <w:numId w:val="3"/>
        </w:numPr>
        <w:ind w:left="426"/>
        <w:rPr>
          <w:b w:val="0"/>
          <w:i w:val="0"/>
          <w:sz w:val="27"/>
          <w:szCs w:val="27"/>
        </w:rPr>
      </w:pPr>
      <w:r w:rsidRPr="0017542C">
        <w:rPr>
          <w:b w:val="0"/>
          <w:i w:val="0"/>
          <w:sz w:val="27"/>
          <w:szCs w:val="27"/>
        </w:rPr>
        <w:t>Sprawozdanie, o którym mowa w ust. 1 winno zawierać:</w:t>
      </w:r>
    </w:p>
    <w:p w:rsidR="008E55E7" w:rsidRPr="0017542C" w:rsidRDefault="00496622" w:rsidP="002A20DA">
      <w:pPr>
        <w:pStyle w:val="Tekstpodstawowy"/>
        <w:numPr>
          <w:ilvl w:val="0"/>
          <w:numId w:val="16"/>
        </w:numPr>
        <w:rPr>
          <w:b w:val="0"/>
          <w:i w:val="0"/>
          <w:sz w:val="27"/>
          <w:szCs w:val="27"/>
        </w:rPr>
      </w:pPr>
      <w:r>
        <w:rPr>
          <w:b w:val="0"/>
          <w:i w:val="0"/>
          <w:sz w:val="27"/>
          <w:szCs w:val="27"/>
        </w:rPr>
        <w:t>uchwałę p</w:t>
      </w:r>
      <w:r w:rsidR="009C4EC9" w:rsidRPr="0017542C">
        <w:rPr>
          <w:b w:val="0"/>
          <w:i w:val="0"/>
          <w:sz w:val="27"/>
          <w:szCs w:val="27"/>
        </w:rPr>
        <w:t>rezydium OZ PZD obejmującą m.in. informację o spełnieniu wszystkich warunków likwidacji</w:t>
      </w:r>
      <w:r w:rsidR="0015417F" w:rsidRPr="0017542C">
        <w:rPr>
          <w:b w:val="0"/>
          <w:i w:val="0"/>
          <w:sz w:val="27"/>
          <w:szCs w:val="27"/>
        </w:rPr>
        <w:t xml:space="preserve"> oraz wniosek o dokonanie zmian w Rejestrze ROD, bądź o skreślenie ROD z Rejestru ROD (w przypadku likwidacji całego ROD)</w:t>
      </w:r>
      <w:r w:rsidR="009C4EC9" w:rsidRPr="0017542C">
        <w:rPr>
          <w:b w:val="0"/>
          <w:i w:val="0"/>
          <w:sz w:val="27"/>
          <w:szCs w:val="27"/>
        </w:rPr>
        <w:t>;</w:t>
      </w:r>
    </w:p>
    <w:p w:rsidR="008E55E7" w:rsidRPr="0017542C" w:rsidRDefault="009C4EC9" w:rsidP="002A20DA">
      <w:pPr>
        <w:pStyle w:val="Tekstpodstawowy"/>
        <w:numPr>
          <w:ilvl w:val="0"/>
          <w:numId w:val="16"/>
        </w:numPr>
        <w:rPr>
          <w:b w:val="0"/>
          <w:i w:val="0"/>
          <w:sz w:val="27"/>
          <w:szCs w:val="27"/>
        </w:rPr>
      </w:pPr>
      <w:r w:rsidRPr="0017542C">
        <w:rPr>
          <w:b w:val="0"/>
          <w:i w:val="0"/>
          <w:sz w:val="27"/>
          <w:szCs w:val="27"/>
        </w:rPr>
        <w:t>pisemne potwierd</w:t>
      </w:r>
      <w:r w:rsidR="002B3518" w:rsidRPr="0017542C">
        <w:rPr>
          <w:b w:val="0"/>
          <w:i w:val="0"/>
          <w:sz w:val="27"/>
          <w:szCs w:val="27"/>
        </w:rPr>
        <w:t>zenie od podmiotu likwidującego o wypłacie</w:t>
      </w:r>
      <w:r w:rsidRPr="0017542C">
        <w:rPr>
          <w:b w:val="0"/>
          <w:i w:val="0"/>
          <w:sz w:val="27"/>
          <w:szCs w:val="27"/>
        </w:rPr>
        <w:t xml:space="preserve"> odszkodowań na rzecz działkowców z likwidowanego terenu;</w:t>
      </w:r>
    </w:p>
    <w:p w:rsidR="003B6F02" w:rsidRPr="0017542C" w:rsidRDefault="009C4EC9" w:rsidP="003B6F02">
      <w:pPr>
        <w:pStyle w:val="Tekstpodstawowy"/>
        <w:numPr>
          <w:ilvl w:val="0"/>
          <w:numId w:val="16"/>
        </w:numPr>
        <w:rPr>
          <w:b w:val="0"/>
          <w:i w:val="0"/>
          <w:sz w:val="27"/>
          <w:szCs w:val="27"/>
        </w:rPr>
      </w:pPr>
      <w:r w:rsidRPr="0017542C">
        <w:rPr>
          <w:b w:val="0"/>
          <w:i w:val="0"/>
          <w:sz w:val="27"/>
          <w:szCs w:val="27"/>
        </w:rPr>
        <w:t>rozliczenie środków finansowych pochodzących z likwidacji ROD, wskazujące na wpłatę na Fundusz Rozwoju ROD OZ PZD odszkodowań w związku z likwidacją ROD</w:t>
      </w:r>
      <w:r w:rsidR="00590118" w:rsidRPr="0017542C">
        <w:rPr>
          <w:b w:val="0"/>
          <w:i w:val="0"/>
          <w:sz w:val="27"/>
          <w:szCs w:val="27"/>
        </w:rPr>
        <w:t>;</w:t>
      </w:r>
    </w:p>
    <w:p w:rsidR="008E55E7" w:rsidRPr="0017542C" w:rsidRDefault="009C4EC9" w:rsidP="002A20DA">
      <w:pPr>
        <w:pStyle w:val="Tekstpodstawowy"/>
        <w:numPr>
          <w:ilvl w:val="0"/>
          <w:numId w:val="16"/>
        </w:numPr>
        <w:rPr>
          <w:b w:val="0"/>
          <w:i w:val="0"/>
          <w:sz w:val="27"/>
          <w:szCs w:val="27"/>
        </w:rPr>
      </w:pPr>
      <w:r w:rsidRPr="0017542C">
        <w:rPr>
          <w:b w:val="0"/>
          <w:i w:val="0"/>
          <w:sz w:val="27"/>
          <w:szCs w:val="27"/>
        </w:rPr>
        <w:t xml:space="preserve">wyciągi z operatów szacunkowych sporządzonych przez rzeczoznawcę majątkowego, określające wartość odszkodowania za składniki majątkowe stanowiące własność </w:t>
      </w:r>
      <w:r w:rsidR="007C2D25" w:rsidRPr="0017542C">
        <w:rPr>
          <w:b w:val="0"/>
          <w:i w:val="0"/>
          <w:sz w:val="27"/>
          <w:szCs w:val="27"/>
        </w:rPr>
        <w:t>PZD</w:t>
      </w:r>
      <w:r w:rsidRPr="0017542C">
        <w:rPr>
          <w:b w:val="0"/>
          <w:i w:val="0"/>
          <w:sz w:val="27"/>
          <w:szCs w:val="27"/>
        </w:rPr>
        <w:t xml:space="preserve">, </w:t>
      </w:r>
      <w:r w:rsidR="008E55E7" w:rsidRPr="0017542C">
        <w:rPr>
          <w:b w:val="0"/>
          <w:i w:val="0"/>
          <w:sz w:val="27"/>
          <w:szCs w:val="27"/>
        </w:rPr>
        <w:t xml:space="preserve">a nie podlegające odtworzeniu; </w:t>
      </w:r>
    </w:p>
    <w:p w:rsidR="008E55E7" w:rsidRPr="0017542C" w:rsidRDefault="009C4EC9" w:rsidP="002A20DA">
      <w:pPr>
        <w:pStyle w:val="Tekstpodstawowy"/>
        <w:numPr>
          <w:ilvl w:val="0"/>
          <w:numId w:val="16"/>
        </w:numPr>
        <w:rPr>
          <w:b w:val="0"/>
          <w:i w:val="0"/>
          <w:sz w:val="27"/>
          <w:szCs w:val="27"/>
        </w:rPr>
      </w:pPr>
      <w:r w:rsidRPr="0017542C">
        <w:rPr>
          <w:b w:val="0"/>
          <w:i w:val="0"/>
          <w:sz w:val="27"/>
          <w:szCs w:val="27"/>
        </w:rPr>
        <w:t xml:space="preserve">dokumenty formalno – prawne w sprawie ustanowienia na rzecz </w:t>
      </w:r>
      <w:r w:rsidR="007C2D25" w:rsidRPr="0017542C">
        <w:rPr>
          <w:b w:val="0"/>
          <w:i w:val="0"/>
          <w:sz w:val="27"/>
          <w:szCs w:val="27"/>
        </w:rPr>
        <w:t>PZD</w:t>
      </w:r>
      <w:r w:rsidRPr="0017542C">
        <w:rPr>
          <w:b w:val="0"/>
          <w:i w:val="0"/>
          <w:sz w:val="27"/>
          <w:szCs w:val="27"/>
        </w:rPr>
        <w:t xml:space="preserve"> tytułu prawnego do nieruchomości zamiennej;</w:t>
      </w:r>
    </w:p>
    <w:p w:rsidR="008E55E7" w:rsidRPr="0017542C" w:rsidRDefault="009C4EC9" w:rsidP="002A20DA">
      <w:pPr>
        <w:pStyle w:val="Tekstpodstawowy"/>
        <w:numPr>
          <w:ilvl w:val="0"/>
          <w:numId w:val="16"/>
        </w:numPr>
        <w:rPr>
          <w:b w:val="0"/>
          <w:i w:val="0"/>
          <w:sz w:val="27"/>
          <w:szCs w:val="27"/>
        </w:rPr>
      </w:pPr>
      <w:r w:rsidRPr="0017542C">
        <w:rPr>
          <w:b w:val="0"/>
          <w:i w:val="0"/>
          <w:sz w:val="27"/>
          <w:szCs w:val="27"/>
        </w:rPr>
        <w:t>dokumenty potwierdzające założenie przez podmiot likwidujący nowego ROD i</w:t>
      </w:r>
      <w:r w:rsidRPr="0017542C">
        <w:rPr>
          <w:sz w:val="27"/>
          <w:szCs w:val="27"/>
        </w:rPr>
        <w:t xml:space="preserve"> </w:t>
      </w:r>
      <w:r w:rsidR="007978A8" w:rsidRPr="0017542C">
        <w:rPr>
          <w:b w:val="0"/>
          <w:i w:val="0"/>
          <w:sz w:val="27"/>
          <w:szCs w:val="27"/>
        </w:rPr>
        <w:t>odtworzenie</w:t>
      </w:r>
      <w:r w:rsidRPr="0017542C">
        <w:rPr>
          <w:b w:val="0"/>
          <w:i w:val="0"/>
          <w:sz w:val="27"/>
          <w:szCs w:val="27"/>
        </w:rPr>
        <w:t xml:space="preserve"> urządzeń i budynków odpowiadających rodzajem urządzeniom i budynkom likwidowanego ROD wyko</w:t>
      </w:r>
      <w:r w:rsidR="0039653D" w:rsidRPr="0017542C">
        <w:rPr>
          <w:b w:val="0"/>
          <w:i w:val="0"/>
          <w:sz w:val="27"/>
          <w:szCs w:val="27"/>
        </w:rPr>
        <w:t>nanych</w:t>
      </w:r>
      <w:r w:rsidRPr="0017542C">
        <w:rPr>
          <w:b w:val="0"/>
          <w:i w:val="0"/>
          <w:sz w:val="27"/>
          <w:szCs w:val="27"/>
        </w:rPr>
        <w:t xml:space="preserve"> zgodnie ze sztuką budowlaną, wraz z opinią zarządu ROD o zrealizowaniu ww. robót;</w:t>
      </w:r>
    </w:p>
    <w:p w:rsidR="009C4EC9" w:rsidRPr="0017542C" w:rsidRDefault="009C4EC9" w:rsidP="002A20DA">
      <w:pPr>
        <w:pStyle w:val="Tekstpodstawowy"/>
        <w:numPr>
          <w:ilvl w:val="0"/>
          <w:numId w:val="16"/>
        </w:numPr>
        <w:rPr>
          <w:b w:val="0"/>
          <w:i w:val="0"/>
          <w:sz w:val="27"/>
          <w:szCs w:val="27"/>
        </w:rPr>
      </w:pPr>
      <w:r w:rsidRPr="0017542C">
        <w:rPr>
          <w:b w:val="0"/>
          <w:i w:val="0"/>
          <w:sz w:val="27"/>
          <w:szCs w:val="27"/>
        </w:rPr>
        <w:t xml:space="preserve">pisemną informację dotyczącą zagwarantowania działkowcom z likwidowanego terenu, działek zamiennych; </w:t>
      </w:r>
    </w:p>
    <w:p w:rsidR="0015417F" w:rsidRPr="0017542C" w:rsidRDefault="0015417F" w:rsidP="0015417F">
      <w:pPr>
        <w:pStyle w:val="Tekstpodstawowy"/>
        <w:numPr>
          <w:ilvl w:val="0"/>
          <w:numId w:val="3"/>
        </w:numPr>
        <w:ind w:left="426"/>
        <w:rPr>
          <w:b w:val="0"/>
          <w:i w:val="0"/>
          <w:sz w:val="27"/>
          <w:szCs w:val="27"/>
        </w:rPr>
      </w:pPr>
      <w:r w:rsidRPr="0017542C">
        <w:rPr>
          <w:b w:val="0"/>
          <w:i w:val="0"/>
          <w:sz w:val="27"/>
          <w:szCs w:val="27"/>
        </w:rPr>
        <w:t>Dokumenty wymienione w ust. 2 stanowią podstawę do d</w:t>
      </w:r>
      <w:r w:rsidR="007C2D25" w:rsidRPr="0017542C">
        <w:rPr>
          <w:b w:val="0"/>
          <w:i w:val="0"/>
          <w:sz w:val="27"/>
          <w:szCs w:val="27"/>
        </w:rPr>
        <w:t>okonania zmian w Rejestrze ROD.</w:t>
      </w:r>
    </w:p>
    <w:p w:rsidR="00E541A8" w:rsidRPr="0017542C" w:rsidRDefault="00E541A8" w:rsidP="00E541A8">
      <w:pPr>
        <w:pStyle w:val="Tekstpodstawowy"/>
        <w:rPr>
          <w:b w:val="0"/>
          <w:i w:val="0"/>
          <w:sz w:val="27"/>
          <w:szCs w:val="27"/>
        </w:rPr>
      </w:pPr>
    </w:p>
    <w:p w:rsidR="00E541A8" w:rsidRPr="0017542C" w:rsidRDefault="00A016D3" w:rsidP="00E541A8">
      <w:pPr>
        <w:pStyle w:val="Tekstpodstawowy"/>
        <w:jc w:val="center"/>
        <w:rPr>
          <w:i w:val="0"/>
          <w:sz w:val="27"/>
          <w:szCs w:val="27"/>
        </w:rPr>
      </w:pPr>
      <w:r w:rsidRPr="0017542C">
        <w:rPr>
          <w:i w:val="0"/>
          <w:sz w:val="27"/>
          <w:szCs w:val="27"/>
        </w:rPr>
        <w:t>§ 13</w:t>
      </w:r>
      <w:r w:rsidR="00E541A8" w:rsidRPr="0017542C">
        <w:rPr>
          <w:i w:val="0"/>
          <w:sz w:val="27"/>
          <w:szCs w:val="27"/>
        </w:rPr>
        <w:t>.</w:t>
      </w:r>
    </w:p>
    <w:p w:rsidR="00F81B41" w:rsidRPr="00F81B41" w:rsidRDefault="00F81B41" w:rsidP="00F81B41">
      <w:pPr>
        <w:jc w:val="both"/>
        <w:rPr>
          <w:sz w:val="27"/>
          <w:szCs w:val="27"/>
        </w:rPr>
      </w:pPr>
      <w:r>
        <w:rPr>
          <w:sz w:val="27"/>
          <w:szCs w:val="27"/>
        </w:rPr>
        <w:t>W przypadku likwidacji całego ROD:</w:t>
      </w:r>
    </w:p>
    <w:p w:rsidR="00F81B41" w:rsidRDefault="00F81B41" w:rsidP="00F81B41">
      <w:pPr>
        <w:pStyle w:val="Akapitzlist"/>
        <w:numPr>
          <w:ilvl w:val="0"/>
          <w:numId w:val="35"/>
        </w:numPr>
        <w:jc w:val="both"/>
        <w:rPr>
          <w:sz w:val="27"/>
          <w:szCs w:val="27"/>
        </w:rPr>
      </w:pPr>
      <w:r>
        <w:rPr>
          <w:sz w:val="27"/>
          <w:szCs w:val="27"/>
        </w:rPr>
        <w:t>Z</w:t>
      </w:r>
      <w:r w:rsidR="00E541A8" w:rsidRPr="00F81B41">
        <w:rPr>
          <w:sz w:val="27"/>
          <w:szCs w:val="27"/>
        </w:rPr>
        <w:t xml:space="preserve">arząd likwidowanego ROD zobowiązany jest do rozwiązania wszelkich umów z kontrahentami zewnętrznymi, zawieranymi przez ten </w:t>
      </w:r>
      <w:r w:rsidR="007C2D25" w:rsidRPr="00F81B41">
        <w:rPr>
          <w:sz w:val="27"/>
          <w:szCs w:val="27"/>
        </w:rPr>
        <w:t>ROD</w:t>
      </w:r>
      <w:r w:rsidR="00E541A8" w:rsidRPr="00F81B41">
        <w:rPr>
          <w:sz w:val="27"/>
          <w:szCs w:val="27"/>
        </w:rPr>
        <w:t>.</w:t>
      </w:r>
    </w:p>
    <w:p w:rsidR="00F81B41" w:rsidRDefault="00F81B41" w:rsidP="00F81B41">
      <w:pPr>
        <w:pStyle w:val="Akapitzlist"/>
        <w:numPr>
          <w:ilvl w:val="0"/>
          <w:numId w:val="35"/>
        </w:numPr>
        <w:jc w:val="both"/>
        <w:rPr>
          <w:sz w:val="27"/>
          <w:szCs w:val="27"/>
        </w:rPr>
      </w:pPr>
      <w:r>
        <w:rPr>
          <w:sz w:val="27"/>
          <w:szCs w:val="27"/>
        </w:rPr>
        <w:t>Z</w:t>
      </w:r>
      <w:r w:rsidR="00E541A8" w:rsidRPr="00F81B41">
        <w:rPr>
          <w:sz w:val="27"/>
          <w:szCs w:val="27"/>
        </w:rPr>
        <w:t xml:space="preserve">arząd likwidowanego ROD sporządza na dzień zakończenia likwidacji </w:t>
      </w:r>
      <w:r w:rsidR="007C2D25" w:rsidRPr="00F81B41">
        <w:rPr>
          <w:sz w:val="27"/>
          <w:szCs w:val="27"/>
        </w:rPr>
        <w:t>ROD</w:t>
      </w:r>
      <w:r w:rsidR="00E541A8" w:rsidRPr="00F81B41">
        <w:rPr>
          <w:sz w:val="27"/>
          <w:szCs w:val="27"/>
        </w:rPr>
        <w:t xml:space="preserve"> sprawozdan</w:t>
      </w:r>
      <w:r w:rsidR="00496622">
        <w:rPr>
          <w:sz w:val="27"/>
          <w:szCs w:val="27"/>
        </w:rPr>
        <w:t>ie finansowe, które zatwierdza p</w:t>
      </w:r>
      <w:r w:rsidR="00E541A8" w:rsidRPr="00F81B41">
        <w:rPr>
          <w:sz w:val="27"/>
          <w:szCs w:val="27"/>
        </w:rPr>
        <w:t xml:space="preserve">rezydium </w:t>
      </w:r>
      <w:r w:rsidR="009D395E" w:rsidRPr="00F81B41">
        <w:rPr>
          <w:sz w:val="27"/>
          <w:szCs w:val="27"/>
        </w:rPr>
        <w:t xml:space="preserve">OZ </w:t>
      </w:r>
      <w:r w:rsidR="00E541A8" w:rsidRPr="00F81B41">
        <w:rPr>
          <w:sz w:val="27"/>
          <w:szCs w:val="27"/>
        </w:rPr>
        <w:t xml:space="preserve">PZD. </w:t>
      </w:r>
      <w:r w:rsidR="00175EF4" w:rsidRPr="00F81B41">
        <w:rPr>
          <w:sz w:val="27"/>
          <w:szCs w:val="27"/>
        </w:rPr>
        <w:t>OZ</w:t>
      </w:r>
      <w:r w:rsidR="00E541A8" w:rsidRPr="00F81B41">
        <w:rPr>
          <w:sz w:val="27"/>
          <w:szCs w:val="27"/>
        </w:rPr>
        <w:t xml:space="preserve"> </w:t>
      </w:r>
      <w:r w:rsidR="00E541A8" w:rsidRPr="00F81B41">
        <w:rPr>
          <w:sz w:val="27"/>
          <w:szCs w:val="27"/>
        </w:rPr>
        <w:lastRenderedPageBreak/>
        <w:t xml:space="preserve">PZD przejmuje aktywa i pasywa zlikwidowanego </w:t>
      </w:r>
      <w:r w:rsidR="007C2D25" w:rsidRPr="00F81B41">
        <w:rPr>
          <w:sz w:val="27"/>
          <w:szCs w:val="27"/>
        </w:rPr>
        <w:t>ROD</w:t>
      </w:r>
      <w:r w:rsidR="00E541A8" w:rsidRPr="00F81B41">
        <w:rPr>
          <w:sz w:val="27"/>
          <w:szCs w:val="27"/>
        </w:rPr>
        <w:t xml:space="preserve"> oraz pełną dokumentację, w tym archiwalną.</w:t>
      </w:r>
    </w:p>
    <w:p w:rsidR="00F81B41" w:rsidRDefault="00E541A8" w:rsidP="00F81B41">
      <w:pPr>
        <w:pStyle w:val="Akapitzlist"/>
        <w:numPr>
          <w:ilvl w:val="0"/>
          <w:numId w:val="35"/>
        </w:numPr>
        <w:jc w:val="both"/>
        <w:rPr>
          <w:sz w:val="27"/>
          <w:szCs w:val="27"/>
        </w:rPr>
      </w:pPr>
      <w:r w:rsidRPr="00F81B41">
        <w:rPr>
          <w:sz w:val="27"/>
          <w:szCs w:val="27"/>
        </w:rPr>
        <w:t>Zarząd likwidowanego ROD przed zakończeniem likwidacji powinien uregulować wszelkie zobowiązania wynikające z kodeksu pracy w stosunku do zatrudnionych osób.</w:t>
      </w:r>
    </w:p>
    <w:p w:rsidR="00F81B41" w:rsidRDefault="00175EF4" w:rsidP="00F81B41">
      <w:pPr>
        <w:pStyle w:val="Akapitzlist"/>
        <w:numPr>
          <w:ilvl w:val="0"/>
          <w:numId w:val="35"/>
        </w:numPr>
        <w:jc w:val="both"/>
        <w:rPr>
          <w:sz w:val="27"/>
          <w:szCs w:val="27"/>
        </w:rPr>
      </w:pPr>
      <w:r w:rsidRPr="00F81B41">
        <w:rPr>
          <w:sz w:val="27"/>
          <w:szCs w:val="27"/>
        </w:rPr>
        <w:t xml:space="preserve">Po zakończeniu likwidacji ustaje byt prawny ROD oraz wygasają mandaty członków organów PZD w ROD. Wygaśnięcie mandatów członków organów ROD stwierdza </w:t>
      </w:r>
      <w:r w:rsidR="00496622">
        <w:rPr>
          <w:sz w:val="27"/>
          <w:szCs w:val="27"/>
        </w:rPr>
        <w:t>odpowiednio p</w:t>
      </w:r>
      <w:r w:rsidR="00127B13" w:rsidRPr="00F81B41">
        <w:rPr>
          <w:sz w:val="27"/>
          <w:szCs w:val="27"/>
        </w:rPr>
        <w:t>rezydium OZ PZD i okręgowa komisja rewizyjna</w:t>
      </w:r>
      <w:r w:rsidRPr="00F81B41">
        <w:rPr>
          <w:sz w:val="27"/>
          <w:szCs w:val="27"/>
        </w:rPr>
        <w:t>.</w:t>
      </w:r>
    </w:p>
    <w:p w:rsidR="00E541A8" w:rsidRPr="00F81B41" w:rsidRDefault="00175EF4" w:rsidP="00F81B41">
      <w:pPr>
        <w:pStyle w:val="Akapitzlist"/>
        <w:numPr>
          <w:ilvl w:val="0"/>
          <w:numId w:val="35"/>
        </w:numPr>
        <w:jc w:val="both"/>
        <w:rPr>
          <w:sz w:val="27"/>
          <w:szCs w:val="27"/>
        </w:rPr>
      </w:pPr>
      <w:r w:rsidRPr="00F81B41">
        <w:rPr>
          <w:sz w:val="27"/>
          <w:szCs w:val="27"/>
        </w:rPr>
        <w:t>OZ PZD zobowiązany jest wystąpić do KR PZD z wnioskiem o</w:t>
      </w:r>
      <w:r w:rsidR="001409E3" w:rsidRPr="00F81B41">
        <w:rPr>
          <w:sz w:val="27"/>
          <w:szCs w:val="27"/>
        </w:rPr>
        <w:t xml:space="preserve"> wykreślenie ROD z Krajowego Rejestru Urzędowego Podmiotów Gospodarki Narodowej – REGON.</w:t>
      </w:r>
    </w:p>
    <w:p w:rsidR="001409E3" w:rsidRPr="0017542C" w:rsidRDefault="001409E3" w:rsidP="001409E3">
      <w:pPr>
        <w:pStyle w:val="Akapitzlist"/>
        <w:ind w:left="426"/>
        <w:jc w:val="both"/>
        <w:rPr>
          <w:sz w:val="27"/>
          <w:szCs w:val="27"/>
        </w:rPr>
      </w:pPr>
    </w:p>
    <w:p w:rsidR="006E1749" w:rsidRPr="0017542C" w:rsidRDefault="006E1749" w:rsidP="006E1749">
      <w:pPr>
        <w:pStyle w:val="Tekstpodstawowy"/>
        <w:numPr>
          <w:ilvl w:val="0"/>
          <w:numId w:val="4"/>
        </w:numPr>
        <w:ind w:left="426"/>
        <w:rPr>
          <w:i w:val="0"/>
          <w:sz w:val="27"/>
          <w:szCs w:val="27"/>
        </w:rPr>
      </w:pPr>
      <w:r w:rsidRPr="0017542C">
        <w:rPr>
          <w:i w:val="0"/>
          <w:sz w:val="27"/>
          <w:szCs w:val="27"/>
        </w:rPr>
        <w:t>Likwidacje ROD na cel publiczny w drodze wywłaszczenia:</w:t>
      </w:r>
    </w:p>
    <w:p w:rsidR="006E1749" w:rsidRPr="0017542C" w:rsidRDefault="006E1749" w:rsidP="004B2688">
      <w:pPr>
        <w:pStyle w:val="Tekstpodstawowy"/>
        <w:jc w:val="center"/>
        <w:rPr>
          <w:i w:val="0"/>
          <w:sz w:val="27"/>
          <w:szCs w:val="27"/>
        </w:rPr>
      </w:pPr>
    </w:p>
    <w:p w:rsidR="004B2688" w:rsidRPr="0017542C" w:rsidRDefault="00E518CD" w:rsidP="004B2688">
      <w:pPr>
        <w:pStyle w:val="Tekstpodstawowy"/>
        <w:jc w:val="center"/>
        <w:rPr>
          <w:i w:val="0"/>
          <w:sz w:val="27"/>
          <w:szCs w:val="27"/>
        </w:rPr>
      </w:pPr>
      <w:r w:rsidRPr="0017542C">
        <w:rPr>
          <w:i w:val="0"/>
          <w:sz w:val="27"/>
          <w:szCs w:val="27"/>
        </w:rPr>
        <w:t>§ 1</w:t>
      </w:r>
      <w:r w:rsidR="00A016D3" w:rsidRPr="0017542C">
        <w:rPr>
          <w:i w:val="0"/>
          <w:sz w:val="27"/>
          <w:szCs w:val="27"/>
        </w:rPr>
        <w:t>4</w:t>
      </w:r>
      <w:r w:rsidR="0096413B" w:rsidRPr="0017542C">
        <w:rPr>
          <w:i w:val="0"/>
          <w:sz w:val="27"/>
          <w:szCs w:val="27"/>
        </w:rPr>
        <w:t>.</w:t>
      </w:r>
    </w:p>
    <w:p w:rsidR="00601F11" w:rsidRPr="0017542C" w:rsidRDefault="001409E3" w:rsidP="002A20DA">
      <w:pPr>
        <w:pStyle w:val="Tekstpodstawowy"/>
        <w:numPr>
          <w:ilvl w:val="0"/>
          <w:numId w:val="12"/>
        </w:numPr>
        <w:ind w:left="426"/>
        <w:rPr>
          <w:b w:val="0"/>
          <w:i w:val="0"/>
          <w:sz w:val="27"/>
          <w:szCs w:val="27"/>
        </w:rPr>
      </w:pPr>
      <w:r w:rsidRPr="0017542C">
        <w:rPr>
          <w:b w:val="0"/>
          <w:i w:val="0"/>
          <w:sz w:val="27"/>
          <w:szCs w:val="27"/>
        </w:rPr>
        <w:t xml:space="preserve">W przypadku wszczęcia postępowania wywłaszczeniowego z uwagi na brak zawarcia umowy o </w:t>
      </w:r>
      <w:r w:rsidR="009B0E92" w:rsidRPr="0017542C">
        <w:rPr>
          <w:b w:val="0"/>
          <w:i w:val="0"/>
          <w:sz w:val="27"/>
          <w:szCs w:val="27"/>
        </w:rPr>
        <w:t>z</w:t>
      </w:r>
      <w:r w:rsidRPr="0017542C">
        <w:rPr>
          <w:b w:val="0"/>
          <w:i w:val="0"/>
          <w:sz w:val="27"/>
          <w:szCs w:val="27"/>
        </w:rPr>
        <w:t>byciu prawa</w:t>
      </w:r>
      <w:r w:rsidR="009B0E92" w:rsidRPr="0017542C">
        <w:rPr>
          <w:b w:val="0"/>
          <w:i w:val="0"/>
          <w:sz w:val="27"/>
          <w:szCs w:val="27"/>
        </w:rPr>
        <w:t>,</w:t>
      </w:r>
      <w:r w:rsidRPr="0017542C">
        <w:rPr>
          <w:b w:val="0"/>
          <w:i w:val="0"/>
          <w:sz w:val="27"/>
          <w:szCs w:val="27"/>
        </w:rPr>
        <w:t xml:space="preserve"> OZ PZD reprezentuje PZD w postępowaniu.</w:t>
      </w:r>
    </w:p>
    <w:p w:rsidR="001409E3" w:rsidRPr="0017542C" w:rsidRDefault="001409E3" w:rsidP="002A20DA">
      <w:pPr>
        <w:pStyle w:val="Tekstpodstawowy"/>
        <w:numPr>
          <w:ilvl w:val="0"/>
          <w:numId w:val="12"/>
        </w:numPr>
        <w:ind w:left="426"/>
        <w:rPr>
          <w:b w:val="0"/>
          <w:i w:val="0"/>
          <w:sz w:val="27"/>
          <w:szCs w:val="27"/>
        </w:rPr>
      </w:pPr>
      <w:r w:rsidRPr="0017542C">
        <w:rPr>
          <w:b w:val="0"/>
          <w:i w:val="0"/>
          <w:sz w:val="27"/>
          <w:szCs w:val="27"/>
        </w:rPr>
        <w:t>OZ PZD reprezentując PZD w postępowaniu</w:t>
      </w:r>
      <w:r w:rsidR="009B0E92" w:rsidRPr="0017542C">
        <w:rPr>
          <w:b w:val="0"/>
          <w:i w:val="0"/>
          <w:sz w:val="27"/>
          <w:szCs w:val="27"/>
        </w:rPr>
        <w:t>,</w:t>
      </w:r>
      <w:r w:rsidRPr="0017542C">
        <w:rPr>
          <w:b w:val="0"/>
          <w:i w:val="0"/>
          <w:sz w:val="27"/>
          <w:szCs w:val="27"/>
        </w:rPr>
        <w:t xml:space="preserve"> obowiązany jest w szczególności do ustalenia:</w:t>
      </w:r>
    </w:p>
    <w:p w:rsidR="001409E3" w:rsidRPr="0017542C" w:rsidRDefault="001409E3" w:rsidP="001409E3">
      <w:pPr>
        <w:pStyle w:val="Tekstpodstawowy"/>
        <w:numPr>
          <w:ilvl w:val="0"/>
          <w:numId w:val="32"/>
        </w:numPr>
        <w:ind w:left="851"/>
        <w:rPr>
          <w:b w:val="0"/>
          <w:i w:val="0"/>
          <w:sz w:val="27"/>
          <w:szCs w:val="27"/>
        </w:rPr>
      </w:pPr>
      <w:r w:rsidRPr="0017542C">
        <w:rPr>
          <w:b w:val="0"/>
          <w:i w:val="0"/>
          <w:sz w:val="27"/>
          <w:szCs w:val="27"/>
        </w:rPr>
        <w:t>czy cel likwidacji jest zgodny z art. 18 ust. 1 ustawy o ROD;</w:t>
      </w:r>
    </w:p>
    <w:p w:rsidR="001409E3" w:rsidRPr="0017542C" w:rsidRDefault="001409E3" w:rsidP="001409E3">
      <w:pPr>
        <w:pStyle w:val="Tekstpodstawowy"/>
        <w:numPr>
          <w:ilvl w:val="0"/>
          <w:numId w:val="32"/>
        </w:numPr>
        <w:ind w:left="851"/>
        <w:rPr>
          <w:b w:val="0"/>
          <w:i w:val="0"/>
          <w:sz w:val="27"/>
          <w:szCs w:val="27"/>
        </w:rPr>
      </w:pPr>
      <w:r w:rsidRPr="0017542C">
        <w:rPr>
          <w:b w:val="0"/>
          <w:i w:val="0"/>
          <w:sz w:val="27"/>
          <w:szCs w:val="27"/>
        </w:rPr>
        <w:t>czy decyzja o wywłaszczeniu odpowiada wymogom wynikającym z art. 18 ust. 2.</w:t>
      </w:r>
    </w:p>
    <w:p w:rsidR="001409E3" w:rsidRPr="0017542C" w:rsidRDefault="001409E3" w:rsidP="001409E3">
      <w:pPr>
        <w:pStyle w:val="Tekstpodstawowy"/>
        <w:numPr>
          <w:ilvl w:val="0"/>
          <w:numId w:val="12"/>
        </w:numPr>
        <w:ind w:left="426"/>
        <w:rPr>
          <w:b w:val="0"/>
          <w:i w:val="0"/>
          <w:sz w:val="27"/>
          <w:szCs w:val="27"/>
        </w:rPr>
      </w:pPr>
      <w:r w:rsidRPr="0017542C">
        <w:rPr>
          <w:b w:val="0"/>
          <w:i w:val="0"/>
          <w:sz w:val="27"/>
          <w:szCs w:val="27"/>
        </w:rPr>
        <w:t>W przypadku, gdy decyzja o wywłaszczeniu nie spełnia wymogów wynikających z art. 18 ust. 2, OZ PZD zobowiązany jest do złożenia w tej kwestii odwołania.</w:t>
      </w:r>
    </w:p>
    <w:p w:rsidR="001409E3" w:rsidRPr="0017542C" w:rsidRDefault="001409E3" w:rsidP="001409E3">
      <w:pPr>
        <w:pStyle w:val="Tekstpodstawowy"/>
        <w:numPr>
          <w:ilvl w:val="0"/>
          <w:numId w:val="12"/>
        </w:numPr>
        <w:ind w:left="426"/>
        <w:rPr>
          <w:b w:val="0"/>
          <w:i w:val="0"/>
          <w:sz w:val="27"/>
          <w:szCs w:val="27"/>
        </w:rPr>
      </w:pPr>
      <w:r w:rsidRPr="0017542C">
        <w:rPr>
          <w:b w:val="0"/>
          <w:i w:val="0"/>
          <w:sz w:val="27"/>
          <w:szCs w:val="27"/>
        </w:rPr>
        <w:t>OZ PZD odpowiada za:</w:t>
      </w:r>
    </w:p>
    <w:p w:rsidR="001409E3" w:rsidRPr="0017542C" w:rsidRDefault="001409E3" w:rsidP="001409E3">
      <w:pPr>
        <w:pStyle w:val="Tekstpodstawowy"/>
        <w:numPr>
          <w:ilvl w:val="0"/>
          <w:numId w:val="33"/>
        </w:numPr>
        <w:ind w:left="851"/>
        <w:rPr>
          <w:b w:val="0"/>
          <w:i w:val="0"/>
          <w:sz w:val="27"/>
          <w:szCs w:val="27"/>
        </w:rPr>
      </w:pPr>
      <w:r w:rsidRPr="0017542C">
        <w:rPr>
          <w:b w:val="0"/>
          <w:i w:val="0"/>
          <w:sz w:val="27"/>
          <w:szCs w:val="27"/>
        </w:rPr>
        <w:t>rozpatrzenie konieczności wystąpienia z żądaniem</w:t>
      </w:r>
      <w:r w:rsidR="00F81B41">
        <w:rPr>
          <w:b w:val="0"/>
          <w:i w:val="0"/>
          <w:sz w:val="27"/>
          <w:szCs w:val="27"/>
        </w:rPr>
        <w:t xml:space="preserve"> zawartym w</w:t>
      </w:r>
      <w:r w:rsidRPr="0017542C">
        <w:rPr>
          <w:b w:val="0"/>
          <w:i w:val="0"/>
          <w:sz w:val="27"/>
          <w:szCs w:val="27"/>
        </w:rPr>
        <w:t xml:space="preserve"> art. 113 ust. 3 ustawy </w:t>
      </w:r>
      <w:r w:rsidRPr="00F00D6B">
        <w:rPr>
          <w:b w:val="0"/>
          <w:sz w:val="27"/>
          <w:szCs w:val="27"/>
        </w:rPr>
        <w:t>o gospodarce nieruchomościami</w:t>
      </w:r>
      <w:r w:rsidRPr="0017542C">
        <w:rPr>
          <w:b w:val="0"/>
          <w:i w:val="0"/>
          <w:sz w:val="27"/>
          <w:szCs w:val="27"/>
        </w:rPr>
        <w:t>;</w:t>
      </w:r>
    </w:p>
    <w:p w:rsidR="00616FFD" w:rsidRPr="0017542C" w:rsidRDefault="001409E3" w:rsidP="00EA0F9E">
      <w:pPr>
        <w:pStyle w:val="Tekstpodstawowy"/>
        <w:numPr>
          <w:ilvl w:val="0"/>
          <w:numId w:val="33"/>
        </w:numPr>
        <w:ind w:left="851"/>
        <w:rPr>
          <w:b w:val="0"/>
          <w:i w:val="0"/>
          <w:sz w:val="27"/>
          <w:szCs w:val="27"/>
        </w:rPr>
      </w:pPr>
      <w:r w:rsidRPr="0017542C">
        <w:rPr>
          <w:b w:val="0"/>
          <w:i w:val="0"/>
          <w:sz w:val="27"/>
          <w:szCs w:val="27"/>
        </w:rPr>
        <w:t>egzekwowanie uprawnień z art. 18 ust. 3 ustawy o ROD</w:t>
      </w:r>
      <w:r w:rsidR="009B0E92" w:rsidRPr="0017542C">
        <w:rPr>
          <w:b w:val="0"/>
          <w:i w:val="0"/>
          <w:sz w:val="27"/>
          <w:szCs w:val="27"/>
        </w:rPr>
        <w:t>.</w:t>
      </w:r>
    </w:p>
    <w:p w:rsidR="00616FFD" w:rsidRPr="0017542C" w:rsidRDefault="00E518CD" w:rsidP="00616FFD">
      <w:pPr>
        <w:pStyle w:val="Tekstpodstawowy"/>
        <w:jc w:val="center"/>
        <w:rPr>
          <w:i w:val="0"/>
          <w:sz w:val="27"/>
          <w:szCs w:val="27"/>
        </w:rPr>
      </w:pPr>
      <w:r w:rsidRPr="0017542C">
        <w:rPr>
          <w:i w:val="0"/>
          <w:sz w:val="27"/>
          <w:szCs w:val="27"/>
        </w:rPr>
        <w:t>§ 1</w:t>
      </w:r>
      <w:r w:rsidR="00A016D3" w:rsidRPr="0017542C">
        <w:rPr>
          <w:i w:val="0"/>
          <w:sz w:val="27"/>
          <w:szCs w:val="27"/>
        </w:rPr>
        <w:t>5</w:t>
      </w:r>
      <w:r w:rsidR="0096413B" w:rsidRPr="0017542C">
        <w:rPr>
          <w:i w:val="0"/>
          <w:sz w:val="27"/>
          <w:szCs w:val="27"/>
        </w:rPr>
        <w:t>.</w:t>
      </w:r>
    </w:p>
    <w:p w:rsidR="0096413B" w:rsidRPr="0017542C" w:rsidRDefault="00616FFD" w:rsidP="009B0E92">
      <w:pPr>
        <w:spacing w:before="60" w:after="60" w:line="300" w:lineRule="exact"/>
        <w:jc w:val="both"/>
        <w:rPr>
          <w:sz w:val="27"/>
          <w:szCs w:val="27"/>
        </w:rPr>
      </w:pPr>
      <w:r w:rsidRPr="0017542C">
        <w:rPr>
          <w:sz w:val="27"/>
          <w:szCs w:val="27"/>
        </w:rPr>
        <w:t>Do likwidacji na cel publiczny nie stosuje się przepisu warunkującego wydanie nieruchomości</w:t>
      </w:r>
      <w:r w:rsidR="004A432F" w:rsidRPr="0017542C">
        <w:rPr>
          <w:sz w:val="27"/>
          <w:szCs w:val="27"/>
        </w:rPr>
        <w:t xml:space="preserve"> na rzecz podmiotu likwidującego,</w:t>
      </w:r>
      <w:r w:rsidRPr="0017542C">
        <w:rPr>
          <w:sz w:val="27"/>
          <w:szCs w:val="27"/>
        </w:rPr>
        <w:t xml:space="preserve"> po spełnieniu warunków</w:t>
      </w:r>
      <w:r w:rsidR="004A432F" w:rsidRPr="0017542C">
        <w:rPr>
          <w:sz w:val="27"/>
          <w:szCs w:val="27"/>
        </w:rPr>
        <w:t>, o których mowa w art. 21 i art. 22 ustawy o ROD tj.</w:t>
      </w:r>
      <w:r w:rsidRPr="0017542C">
        <w:rPr>
          <w:sz w:val="27"/>
          <w:szCs w:val="27"/>
        </w:rPr>
        <w:t xml:space="preserve"> dotyczących </w:t>
      </w:r>
      <w:r w:rsidR="004A432F" w:rsidRPr="0017542C">
        <w:rPr>
          <w:sz w:val="27"/>
          <w:szCs w:val="27"/>
        </w:rPr>
        <w:t xml:space="preserve">zawarcia umowy </w:t>
      </w:r>
      <w:r w:rsidR="00CD2EEC" w:rsidRPr="0017542C">
        <w:rPr>
          <w:sz w:val="27"/>
          <w:szCs w:val="27"/>
        </w:rPr>
        <w:t xml:space="preserve">dającej </w:t>
      </w:r>
      <w:r w:rsidR="008C4E2D" w:rsidRPr="0017542C">
        <w:rPr>
          <w:sz w:val="27"/>
          <w:szCs w:val="27"/>
        </w:rPr>
        <w:t>PZD</w:t>
      </w:r>
      <w:r w:rsidR="00CD2EEC" w:rsidRPr="0017542C">
        <w:rPr>
          <w:sz w:val="27"/>
          <w:szCs w:val="27"/>
        </w:rPr>
        <w:t xml:space="preserve"> tytuł prawny do nieruchomości zamiennej</w:t>
      </w:r>
      <w:r w:rsidR="004A432F" w:rsidRPr="0017542C">
        <w:rPr>
          <w:sz w:val="27"/>
          <w:szCs w:val="27"/>
        </w:rPr>
        <w:t xml:space="preserve"> </w:t>
      </w:r>
      <w:r w:rsidR="00CD2EEC" w:rsidRPr="0017542C">
        <w:rPr>
          <w:sz w:val="27"/>
          <w:szCs w:val="27"/>
        </w:rPr>
        <w:t>i założeniu nowego ROD oraz odtworzeniu urządzeń i budynków odpowiadających rodzajem urządzeniom i budynkom likwidowanego ROD, jak również</w:t>
      </w:r>
      <w:r w:rsidRPr="0017542C">
        <w:rPr>
          <w:sz w:val="27"/>
          <w:szCs w:val="27"/>
        </w:rPr>
        <w:t xml:space="preserve"> wypłat odszkodowań</w:t>
      </w:r>
      <w:r w:rsidR="00CD2EEC" w:rsidRPr="0017542C">
        <w:rPr>
          <w:sz w:val="27"/>
          <w:szCs w:val="27"/>
        </w:rPr>
        <w:t xml:space="preserve"> na rzecz działkowców i </w:t>
      </w:r>
      <w:r w:rsidR="008C4E2D" w:rsidRPr="0017542C">
        <w:rPr>
          <w:sz w:val="27"/>
          <w:szCs w:val="27"/>
        </w:rPr>
        <w:t>PZD</w:t>
      </w:r>
      <w:r w:rsidR="00CD2EEC" w:rsidRPr="0017542C">
        <w:rPr>
          <w:sz w:val="27"/>
          <w:szCs w:val="27"/>
        </w:rPr>
        <w:t xml:space="preserve"> za składniki majątkowe stanowiące ich własność.</w:t>
      </w:r>
    </w:p>
    <w:p w:rsidR="0096413B" w:rsidRPr="0017542C" w:rsidRDefault="0096413B" w:rsidP="00CD2EEC">
      <w:pPr>
        <w:spacing w:before="60" w:after="60" w:line="300" w:lineRule="exact"/>
        <w:jc w:val="both"/>
        <w:rPr>
          <w:sz w:val="27"/>
          <w:szCs w:val="27"/>
        </w:rPr>
      </w:pPr>
    </w:p>
    <w:p w:rsidR="00CD2EEC" w:rsidRPr="0017542C" w:rsidRDefault="00E518CD" w:rsidP="00CD2EEC">
      <w:pPr>
        <w:pStyle w:val="Tekstpodstawowy"/>
        <w:jc w:val="center"/>
        <w:rPr>
          <w:i w:val="0"/>
          <w:sz w:val="27"/>
          <w:szCs w:val="27"/>
        </w:rPr>
      </w:pPr>
      <w:r w:rsidRPr="0017542C">
        <w:rPr>
          <w:i w:val="0"/>
          <w:sz w:val="27"/>
          <w:szCs w:val="27"/>
        </w:rPr>
        <w:t>§ 1</w:t>
      </w:r>
      <w:r w:rsidR="00A016D3" w:rsidRPr="0017542C">
        <w:rPr>
          <w:i w:val="0"/>
          <w:sz w:val="27"/>
          <w:szCs w:val="27"/>
        </w:rPr>
        <w:t>6</w:t>
      </w:r>
      <w:r w:rsidR="0096413B" w:rsidRPr="0017542C">
        <w:rPr>
          <w:i w:val="0"/>
          <w:sz w:val="27"/>
          <w:szCs w:val="27"/>
        </w:rPr>
        <w:t>.</w:t>
      </w:r>
    </w:p>
    <w:p w:rsidR="008E55E7" w:rsidRPr="0017542C" w:rsidRDefault="00CD2EEC" w:rsidP="002A20DA">
      <w:pPr>
        <w:pStyle w:val="Tekstpodstawowy"/>
        <w:numPr>
          <w:ilvl w:val="0"/>
          <w:numId w:val="14"/>
        </w:numPr>
        <w:ind w:left="426"/>
        <w:rPr>
          <w:b w:val="0"/>
          <w:i w:val="0"/>
          <w:sz w:val="27"/>
          <w:szCs w:val="27"/>
        </w:rPr>
      </w:pPr>
      <w:r w:rsidRPr="0017542C">
        <w:rPr>
          <w:b w:val="0"/>
          <w:i w:val="0"/>
          <w:sz w:val="27"/>
          <w:szCs w:val="27"/>
        </w:rPr>
        <w:t xml:space="preserve">Po wydaniu decyzji </w:t>
      </w:r>
      <w:r w:rsidR="008E55E7" w:rsidRPr="0017542C">
        <w:rPr>
          <w:b w:val="0"/>
          <w:i w:val="0"/>
          <w:sz w:val="27"/>
          <w:szCs w:val="27"/>
        </w:rPr>
        <w:t>wywłaszczeniowej</w:t>
      </w:r>
      <w:r w:rsidR="003626D1" w:rsidRPr="0017542C">
        <w:rPr>
          <w:b w:val="0"/>
          <w:i w:val="0"/>
          <w:sz w:val="27"/>
          <w:szCs w:val="27"/>
        </w:rPr>
        <w:t xml:space="preserve"> oraz</w:t>
      </w:r>
      <w:r w:rsidR="008E55E7" w:rsidRPr="0017542C">
        <w:rPr>
          <w:b w:val="0"/>
          <w:i w:val="0"/>
          <w:sz w:val="27"/>
          <w:szCs w:val="27"/>
        </w:rPr>
        <w:t xml:space="preserve"> </w:t>
      </w:r>
      <w:r w:rsidR="003626D1" w:rsidRPr="0017542C">
        <w:rPr>
          <w:b w:val="0"/>
          <w:i w:val="0"/>
          <w:sz w:val="27"/>
          <w:szCs w:val="27"/>
        </w:rPr>
        <w:t xml:space="preserve">po spełnieniu przez podmiot likwidujący wszystkich warunków likwidacji określonych w ww. decyzji, </w:t>
      </w:r>
      <w:r w:rsidR="008E55E7" w:rsidRPr="0017542C">
        <w:rPr>
          <w:b w:val="0"/>
          <w:i w:val="0"/>
          <w:sz w:val="27"/>
          <w:szCs w:val="27"/>
        </w:rPr>
        <w:t xml:space="preserve">OZ PZD przesyła do </w:t>
      </w:r>
      <w:r w:rsidR="00175EF4" w:rsidRPr="0017542C">
        <w:rPr>
          <w:b w:val="0"/>
          <w:i w:val="0"/>
          <w:sz w:val="27"/>
          <w:szCs w:val="27"/>
        </w:rPr>
        <w:t>KR</w:t>
      </w:r>
      <w:r w:rsidR="008E55E7" w:rsidRPr="0017542C">
        <w:rPr>
          <w:b w:val="0"/>
          <w:i w:val="0"/>
          <w:sz w:val="27"/>
          <w:szCs w:val="27"/>
        </w:rPr>
        <w:t xml:space="preserve"> PZD dokumentację niezbędną do podjęcia w tej sprawie uchwały.</w:t>
      </w:r>
    </w:p>
    <w:p w:rsidR="008E55E7" w:rsidRPr="0017542C" w:rsidRDefault="008E55E7" w:rsidP="002A20DA">
      <w:pPr>
        <w:pStyle w:val="Tekstpodstawowy"/>
        <w:numPr>
          <w:ilvl w:val="0"/>
          <w:numId w:val="14"/>
        </w:numPr>
        <w:ind w:left="426"/>
        <w:rPr>
          <w:b w:val="0"/>
          <w:i w:val="0"/>
          <w:sz w:val="27"/>
          <w:szCs w:val="27"/>
        </w:rPr>
      </w:pPr>
      <w:r w:rsidRPr="0017542C">
        <w:rPr>
          <w:b w:val="0"/>
          <w:i w:val="0"/>
          <w:sz w:val="27"/>
          <w:szCs w:val="27"/>
        </w:rPr>
        <w:t>Dokumentacja, o której mowa w ust. 1 uchwały</w:t>
      </w:r>
      <w:r w:rsidR="00AE14FD" w:rsidRPr="0017542C">
        <w:rPr>
          <w:b w:val="0"/>
          <w:i w:val="0"/>
          <w:sz w:val="27"/>
          <w:szCs w:val="27"/>
        </w:rPr>
        <w:t>,</w:t>
      </w:r>
      <w:r w:rsidRPr="0017542C">
        <w:rPr>
          <w:b w:val="0"/>
          <w:i w:val="0"/>
          <w:sz w:val="27"/>
          <w:szCs w:val="27"/>
        </w:rPr>
        <w:t xml:space="preserve"> winna zawierać:</w:t>
      </w:r>
    </w:p>
    <w:p w:rsidR="00AE14FD" w:rsidRPr="0017542C" w:rsidRDefault="00AE14FD" w:rsidP="002A20DA">
      <w:pPr>
        <w:pStyle w:val="Tekstpodstawowy"/>
        <w:numPr>
          <w:ilvl w:val="0"/>
          <w:numId w:val="15"/>
        </w:numPr>
        <w:ind w:left="709"/>
        <w:rPr>
          <w:b w:val="0"/>
          <w:i w:val="0"/>
          <w:sz w:val="27"/>
          <w:szCs w:val="27"/>
        </w:rPr>
      </w:pPr>
      <w:r w:rsidRPr="0017542C">
        <w:rPr>
          <w:b w:val="0"/>
          <w:i w:val="0"/>
          <w:sz w:val="27"/>
          <w:szCs w:val="27"/>
        </w:rPr>
        <w:t>ostateczną decyzję wywłaszczeniową;</w:t>
      </w:r>
    </w:p>
    <w:p w:rsidR="00AE14FD" w:rsidRPr="0017542C" w:rsidRDefault="00AE14FD" w:rsidP="002A20DA">
      <w:pPr>
        <w:pStyle w:val="Tekstpodstawowy"/>
        <w:numPr>
          <w:ilvl w:val="0"/>
          <w:numId w:val="15"/>
        </w:numPr>
        <w:ind w:left="709"/>
        <w:rPr>
          <w:b w:val="0"/>
          <w:i w:val="0"/>
          <w:sz w:val="27"/>
          <w:szCs w:val="27"/>
        </w:rPr>
      </w:pPr>
      <w:r w:rsidRPr="0017542C">
        <w:rPr>
          <w:b w:val="0"/>
          <w:i w:val="0"/>
          <w:sz w:val="27"/>
          <w:szCs w:val="27"/>
        </w:rPr>
        <w:lastRenderedPageBreak/>
        <w:t xml:space="preserve">wypis z ewidencji gruntów i wyrys z mapy ewidencyjnej oraz </w:t>
      </w:r>
      <w:r w:rsidR="009277D2" w:rsidRPr="0017542C">
        <w:rPr>
          <w:b w:val="0"/>
          <w:i w:val="0"/>
          <w:sz w:val="27"/>
          <w:szCs w:val="27"/>
        </w:rPr>
        <w:t>odpis</w:t>
      </w:r>
      <w:r w:rsidRPr="0017542C">
        <w:rPr>
          <w:b w:val="0"/>
          <w:i w:val="0"/>
          <w:sz w:val="27"/>
          <w:szCs w:val="27"/>
        </w:rPr>
        <w:t xml:space="preserve"> z księgi wieczystej prowadzonej dla danej nieruchomości, zawierający numery i powierzchnię działek ewidencyjnych ulegających likwidacji;</w:t>
      </w:r>
    </w:p>
    <w:p w:rsidR="00C31351" w:rsidRPr="0017542C" w:rsidRDefault="00496622" w:rsidP="00C31351">
      <w:pPr>
        <w:pStyle w:val="Tekstpodstawowy"/>
        <w:numPr>
          <w:ilvl w:val="0"/>
          <w:numId w:val="15"/>
        </w:numPr>
        <w:ind w:left="709"/>
        <w:rPr>
          <w:b w:val="0"/>
          <w:i w:val="0"/>
          <w:sz w:val="27"/>
          <w:szCs w:val="27"/>
        </w:rPr>
      </w:pPr>
      <w:r>
        <w:rPr>
          <w:b w:val="0"/>
          <w:i w:val="0"/>
          <w:sz w:val="27"/>
          <w:szCs w:val="27"/>
        </w:rPr>
        <w:t>uchwałę p</w:t>
      </w:r>
      <w:r w:rsidR="00AE14FD" w:rsidRPr="0017542C">
        <w:rPr>
          <w:b w:val="0"/>
          <w:i w:val="0"/>
          <w:sz w:val="27"/>
          <w:szCs w:val="27"/>
        </w:rPr>
        <w:t>rezydium OZ PZD</w:t>
      </w:r>
      <w:r w:rsidR="00552644" w:rsidRPr="0017542C">
        <w:rPr>
          <w:b w:val="0"/>
          <w:i w:val="0"/>
          <w:sz w:val="27"/>
          <w:szCs w:val="27"/>
        </w:rPr>
        <w:t xml:space="preserve"> wnioskującą do Prezydium KR PZD</w:t>
      </w:r>
      <w:r w:rsidR="00AE14FD" w:rsidRPr="0017542C">
        <w:rPr>
          <w:b w:val="0"/>
          <w:i w:val="0"/>
          <w:sz w:val="27"/>
          <w:szCs w:val="27"/>
        </w:rPr>
        <w:t xml:space="preserve"> </w:t>
      </w:r>
      <w:r w:rsidR="00552644" w:rsidRPr="0017542C">
        <w:rPr>
          <w:b w:val="0"/>
          <w:i w:val="0"/>
          <w:sz w:val="27"/>
          <w:szCs w:val="27"/>
        </w:rPr>
        <w:t>o stwierdzenie</w:t>
      </w:r>
      <w:r w:rsidR="00AE14FD" w:rsidRPr="0017542C">
        <w:rPr>
          <w:b w:val="0"/>
          <w:i w:val="0"/>
          <w:sz w:val="27"/>
          <w:szCs w:val="27"/>
        </w:rPr>
        <w:t xml:space="preserve"> faktycznej likwidacji części lub całości ROD,</w:t>
      </w:r>
      <w:r w:rsidR="003626D1" w:rsidRPr="0017542C">
        <w:rPr>
          <w:b w:val="0"/>
          <w:i w:val="0"/>
          <w:sz w:val="27"/>
          <w:szCs w:val="27"/>
        </w:rPr>
        <w:t xml:space="preserve"> </w:t>
      </w:r>
      <w:r w:rsidR="00AE14FD" w:rsidRPr="0017542C">
        <w:rPr>
          <w:b w:val="0"/>
          <w:i w:val="0"/>
          <w:sz w:val="27"/>
          <w:szCs w:val="27"/>
        </w:rPr>
        <w:t>wraz z uzasadnieniem</w:t>
      </w:r>
      <w:r w:rsidR="00C31351" w:rsidRPr="0017542C">
        <w:rPr>
          <w:b w:val="0"/>
          <w:i w:val="0"/>
          <w:sz w:val="27"/>
          <w:szCs w:val="27"/>
        </w:rPr>
        <w:t>, jak również zawierającą takie informacje jak:</w:t>
      </w:r>
    </w:p>
    <w:p w:rsidR="003626D1" w:rsidRPr="0017542C" w:rsidRDefault="003626D1" w:rsidP="00E541A8">
      <w:pPr>
        <w:pStyle w:val="Tekstpodstawowy"/>
        <w:numPr>
          <w:ilvl w:val="0"/>
          <w:numId w:val="28"/>
        </w:numPr>
        <w:ind w:left="1276"/>
        <w:rPr>
          <w:b w:val="0"/>
          <w:i w:val="0"/>
          <w:sz w:val="27"/>
          <w:szCs w:val="27"/>
        </w:rPr>
      </w:pPr>
      <w:r w:rsidRPr="0017542C">
        <w:rPr>
          <w:b w:val="0"/>
          <w:i w:val="0"/>
          <w:sz w:val="27"/>
          <w:szCs w:val="27"/>
        </w:rPr>
        <w:t>informację o spełnieniu wszystkich warunków likwidacji;</w:t>
      </w:r>
    </w:p>
    <w:p w:rsidR="00C31351" w:rsidRPr="0017542C" w:rsidRDefault="00013CCA" w:rsidP="00E541A8">
      <w:pPr>
        <w:pStyle w:val="Tekstpodstawowy"/>
        <w:numPr>
          <w:ilvl w:val="0"/>
          <w:numId w:val="28"/>
        </w:numPr>
        <w:ind w:left="1276"/>
        <w:rPr>
          <w:b w:val="0"/>
          <w:i w:val="0"/>
          <w:sz w:val="27"/>
          <w:szCs w:val="27"/>
        </w:rPr>
      </w:pPr>
      <w:r w:rsidRPr="0017542C">
        <w:rPr>
          <w:b w:val="0"/>
          <w:i w:val="0"/>
          <w:sz w:val="27"/>
          <w:szCs w:val="27"/>
        </w:rPr>
        <w:t>numery i powierzchnie działek ewidencyjnych</w:t>
      </w:r>
      <w:r w:rsidR="00C31351" w:rsidRPr="0017542C">
        <w:rPr>
          <w:b w:val="0"/>
          <w:i w:val="0"/>
          <w:sz w:val="27"/>
          <w:szCs w:val="27"/>
        </w:rPr>
        <w:t>, które uległy likwidacji;</w:t>
      </w:r>
    </w:p>
    <w:p w:rsidR="00C31351" w:rsidRPr="0017542C" w:rsidRDefault="00C31351" w:rsidP="009A43E6">
      <w:pPr>
        <w:pStyle w:val="Tekstpodstawowy"/>
        <w:numPr>
          <w:ilvl w:val="0"/>
          <w:numId w:val="28"/>
        </w:numPr>
        <w:ind w:left="1276"/>
        <w:rPr>
          <w:b w:val="0"/>
          <w:i w:val="0"/>
          <w:sz w:val="27"/>
          <w:szCs w:val="27"/>
        </w:rPr>
      </w:pPr>
      <w:r w:rsidRPr="0017542C">
        <w:rPr>
          <w:b w:val="0"/>
          <w:i w:val="0"/>
          <w:sz w:val="27"/>
          <w:szCs w:val="27"/>
        </w:rPr>
        <w:t>liczba działek w ROD ogółem</w:t>
      </w:r>
      <w:r w:rsidR="00F00D6B">
        <w:rPr>
          <w:b w:val="0"/>
          <w:i w:val="0"/>
          <w:sz w:val="27"/>
          <w:szCs w:val="27"/>
        </w:rPr>
        <w:t>,</w:t>
      </w:r>
      <w:r w:rsidRPr="0017542C">
        <w:rPr>
          <w:b w:val="0"/>
          <w:i w:val="0"/>
          <w:sz w:val="27"/>
          <w:szCs w:val="27"/>
        </w:rPr>
        <w:t xml:space="preserve"> w tym liczba działek niezagospodarowanych, w przypadku </w:t>
      </w:r>
      <w:r w:rsidR="00013CCA" w:rsidRPr="0017542C">
        <w:rPr>
          <w:b w:val="0"/>
          <w:i w:val="0"/>
          <w:sz w:val="27"/>
          <w:szCs w:val="27"/>
        </w:rPr>
        <w:t xml:space="preserve">małej </w:t>
      </w:r>
      <w:r w:rsidRPr="0017542C">
        <w:rPr>
          <w:b w:val="0"/>
          <w:i w:val="0"/>
          <w:sz w:val="27"/>
          <w:szCs w:val="27"/>
        </w:rPr>
        <w:t xml:space="preserve">likwidacji </w:t>
      </w:r>
      <w:r w:rsidR="00013CCA" w:rsidRPr="0017542C">
        <w:rPr>
          <w:b w:val="0"/>
          <w:i w:val="0"/>
          <w:sz w:val="27"/>
          <w:szCs w:val="27"/>
        </w:rPr>
        <w:t>ROD</w:t>
      </w:r>
      <w:r w:rsidRPr="0017542C">
        <w:rPr>
          <w:b w:val="0"/>
          <w:i w:val="0"/>
          <w:sz w:val="27"/>
          <w:szCs w:val="27"/>
        </w:rPr>
        <w:t>;</w:t>
      </w:r>
    </w:p>
    <w:p w:rsidR="00C31351" w:rsidRPr="0017542C" w:rsidRDefault="00C31351" w:rsidP="009A43E6">
      <w:pPr>
        <w:pStyle w:val="Tekstpodstawowy"/>
        <w:numPr>
          <w:ilvl w:val="0"/>
          <w:numId w:val="28"/>
        </w:numPr>
        <w:ind w:left="1276"/>
        <w:rPr>
          <w:b w:val="0"/>
          <w:i w:val="0"/>
          <w:sz w:val="27"/>
          <w:szCs w:val="27"/>
        </w:rPr>
      </w:pPr>
      <w:r w:rsidRPr="0017542C">
        <w:rPr>
          <w:b w:val="0"/>
          <w:i w:val="0"/>
          <w:sz w:val="27"/>
          <w:szCs w:val="27"/>
        </w:rPr>
        <w:t>liczba działek rodzinnych, które uległy likwidacji, wraz ze wskazaniem</w:t>
      </w:r>
      <w:r w:rsidR="009B0E92" w:rsidRPr="0017542C">
        <w:rPr>
          <w:b w:val="0"/>
          <w:i w:val="0"/>
          <w:sz w:val="27"/>
          <w:szCs w:val="27"/>
        </w:rPr>
        <w:t>,</w:t>
      </w:r>
      <w:r w:rsidRPr="0017542C">
        <w:rPr>
          <w:b w:val="0"/>
          <w:i w:val="0"/>
          <w:sz w:val="27"/>
          <w:szCs w:val="27"/>
        </w:rPr>
        <w:t xml:space="preserve"> czy likwidacja objęła całe działki czy</w:t>
      </w:r>
      <w:r w:rsidR="009B0E92" w:rsidRPr="0017542C">
        <w:rPr>
          <w:b w:val="0"/>
          <w:i w:val="0"/>
          <w:sz w:val="27"/>
          <w:szCs w:val="27"/>
        </w:rPr>
        <w:t>,</w:t>
      </w:r>
      <w:r w:rsidRPr="0017542C">
        <w:rPr>
          <w:b w:val="0"/>
          <w:i w:val="0"/>
          <w:sz w:val="27"/>
          <w:szCs w:val="27"/>
        </w:rPr>
        <w:t xml:space="preserve"> ich części;</w:t>
      </w:r>
    </w:p>
    <w:p w:rsidR="003626D1" w:rsidRPr="0017542C" w:rsidRDefault="003626D1" w:rsidP="009A43E6">
      <w:pPr>
        <w:pStyle w:val="Tekstpodstawowy"/>
        <w:numPr>
          <w:ilvl w:val="0"/>
          <w:numId w:val="28"/>
        </w:numPr>
        <w:ind w:left="1276"/>
        <w:rPr>
          <w:b w:val="0"/>
          <w:i w:val="0"/>
          <w:sz w:val="27"/>
          <w:szCs w:val="27"/>
        </w:rPr>
      </w:pPr>
      <w:r w:rsidRPr="0017542C">
        <w:rPr>
          <w:b w:val="0"/>
          <w:i w:val="0"/>
          <w:sz w:val="27"/>
          <w:szCs w:val="27"/>
        </w:rPr>
        <w:t>wniosek o d</w:t>
      </w:r>
      <w:r w:rsidR="009B0E92" w:rsidRPr="0017542C">
        <w:rPr>
          <w:b w:val="0"/>
          <w:i w:val="0"/>
          <w:sz w:val="27"/>
          <w:szCs w:val="27"/>
        </w:rPr>
        <w:t>okonanie zmian w Rejestrze ROD.</w:t>
      </w:r>
    </w:p>
    <w:p w:rsidR="00E541A8" w:rsidRPr="0017542C" w:rsidRDefault="00AE14FD" w:rsidP="00E541A8">
      <w:pPr>
        <w:pStyle w:val="Tekstpodstawowy"/>
        <w:numPr>
          <w:ilvl w:val="0"/>
          <w:numId w:val="15"/>
        </w:numPr>
        <w:ind w:left="709"/>
        <w:rPr>
          <w:b w:val="0"/>
          <w:i w:val="0"/>
          <w:sz w:val="27"/>
          <w:szCs w:val="27"/>
        </w:rPr>
      </w:pPr>
      <w:r w:rsidRPr="0017542C">
        <w:rPr>
          <w:b w:val="0"/>
          <w:i w:val="0"/>
          <w:sz w:val="27"/>
          <w:szCs w:val="27"/>
        </w:rPr>
        <w:t>informację o likwidowanym ROD, w tym dane dotyczące zag</w:t>
      </w:r>
      <w:r w:rsidR="00E518CD" w:rsidRPr="0017542C">
        <w:rPr>
          <w:b w:val="0"/>
          <w:i w:val="0"/>
          <w:sz w:val="27"/>
          <w:szCs w:val="27"/>
        </w:rPr>
        <w:t xml:space="preserve">ospodarowania i wyposażenia </w:t>
      </w:r>
      <w:r w:rsidR="009B0E92" w:rsidRPr="0017542C">
        <w:rPr>
          <w:b w:val="0"/>
          <w:i w:val="0"/>
          <w:sz w:val="27"/>
          <w:szCs w:val="27"/>
        </w:rPr>
        <w:t xml:space="preserve"> likwidowanego </w:t>
      </w:r>
      <w:r w:rsidR="00E518CD" w:rsidRPr="0017542C">
        <w:rPr>
          <w:b w:val="0"/>
          <w:i w:val="0"/>
          <w:sz w:val="27"/>
          <w:szCs w:val="27"/>
        </w:rPr>
        <w:t>ROD.</w:t>
      </w:r>
    </w:p>
    <w:p w:rsidR="003626D1" w:rsidRPr="0017542C" w:rsidRDefault="003626D1" w:rsidP="003626D1">
      <w:pPr>
        <w:pStyle w:val="Akapitzlist"/>
        <w:numPr>
          <w:ilvl w:val="0"/>
          <w:numId w:val="15"/>
        </w:numPr>
        <w:ind w:left="709"/>
        <w:jc w:val="both"/>
        <w:rPr>
          <w:sz w:val="27"/>
          <w:szCs w:val="27"/>
        </w:rPr>
      </w:pPr>
      <w:r w:rsidRPr="0017542C">
        <w:rPr>
          <w:sz w:val="27"/>
          <w:szCs w:val="27"/>
        </w:rPr>
        <w:t xml:space="preserve">Zapisy </w:t>
      </w:r>
      <w:r w:rsidR="00A016D3" w:rsidRPr="0017542C">
        <w:rPr>
          <w:sz w:val="27"/>
          <w:szCs w:val="27"/>
        </w:rPr>
        <w:t>§ 12</w:t>
      </w:r>
      <w:r w:rsidRPr="0017542C">
        <w:rPr>
          <w:sz w:val="27"/>
          <w:szCs w:val="27"/>
        </w:rPr>
        <w:t>. ust. 2</w:t>
      </w:r>
      <w:r w:rsidR="00A003AC" w:rsidRPr="0017542C">
        <w:rPr>
          <w:sz w:val="27"/>
          <w:szCs w:val="27"/>
        </w:rPr>
        <w:t xml:space="preserve"> i ust. 3</w:t>
      </w:r>
      <w:r w:rsidRPr="0017542C">
        <w:rPr>
          <w:sz w:val="27"/>
          <w:szCs w:val="27"/>
        </w:rPr>
        <w:t xml:space="preserve"> </w:t>
      </w:r>
      <w:proofErr w:type="spellStart"/>
      <w:r w:rsidR="008F0C05" w:rsidRPr="0017542C">
        <w:rPr>
          <w:sz w:val="27"/>
          <w:szCs w:val="27"/>
        </w:rPr>
        <w:t>pkt</w:t>
      </w:r>
      <w:proofErr w:type="spellEnd"/>
      <w:r w:rsidR="008F0C05" w:rsidRPr="0017542C">
        <w:rPr>
          <w:sz w:val="27"/>
          <w:szCs w:val="27"/>
        </w:rPr>
        <w:t xml:space="preserve"> 2) – 7</w:t>
      </w:r>
      <w:r w:rsidRPr="0017542C">
        <w:rPr>
          <w:sz w:val="27"/>
          <w:szCs w:val="27"/>
        </w:rPr>
        <w:t xml:space="preserve">) stosuje się odpowiednio. </w:t>
      </w:r>
    </w:p>
    <w:p w:rsidR="00F72DCE" w:rsidRPr="0017542C" w:rsidRDefault="00F72DCE" w:rsidP="009B0E92">
      <w:pPr>
        <w:rPr>
          <w:b/>
          <w:sz w:val="27"/>
          <w:szCs w:val="27"/>
        </w:rPr>
      </w:pPr>
    </w:p>
    <w:p w:rsidR="008B2C62" w:rsidRPr="0017542C" w:rsidRDefault="008B2C62" w:rsidP="008B2C62">
      <w:pPr>
        <w:jc w:val="center"/>
        <w:rPr>
          <w:b/>
          <w:sz w:val="27"/>
          <w:szCs w:val="27"/>
        </w:rPr>
      </w:pPr>
      <w:r w:rsidRPr="0017542C">
        <w:rPr>
          <w:b/>
          <w:sz w:val="27"/>
          <w:szCs w:val="27"/>
        </w:rPr>
        <w:t>§</w:t>
      </w:r>
      <w:r w:rsidR="00A016D3" w:rsidRPr="0017542C">
        <w:rPr>
          <w:b/>
          <w:sz w:val="27"/>
          <w:szCs w:val="27"/>
        </w:rPr>
        <w:t xml:space="preserve"> 17</w:t>
      </w:r>
      <w:r w:rsidR="0096413B" w:rsidRPr="0017542C">
        <w:rPr>
          <w:b/>
          <w:sz w:val="27"/>
          <w:szCs w:val="27"/>
        </w:rPr>
        <w:t>.</w:t>
      </w:r>
    </w:p>
    <w:p w:rsidR="007C17CB" w:rsidRPr="0017542C" w:rsidRDefault="008B2C62" w:rsidP="007C17CB">
      <w:pPr>
        <w:jc w:val="both"/>
        <w:rPr>
          <w:sz w:val="27"/>
          <w:szCs w:val="27"/>
        </w:rPr>
      </w:pPr>
      <w:r w:rsidRPr="0017542C">
        <w:rPr>
          <w:sz w:val="27"/>
          <w:szCs w:val="27"/>
        </w:rPr>
        <w:t>Do zawarcia z podmiotem likwidującym umowy dającej stowarzyszeniu ogrodowemu tytuł prawny do nieruchomości zamiennej</w:t>
      </w:r>
      <w:r w:rsidR="009277D2" w:rsidRPr="0017542C">
        <w:rPr>
          <w:sz w:val="27"/>
          <w:szCs w:val="27"/>
        </w:rPr>
        <w:t>,</w:t>
      </w:r>
      <w:r w:rsidRPr="0017542C">
        <w:rPr>
          <w:sz w:val="27"/>
          <w:szCs w:val="27"/>
        </w:rPr>
        <w:t xml:space="preserve"> §</w:t>
      </w:r>
      <w:r w:rsidR="00A016D3" w:rsidRPr="0017542C">
        <w:rPr>
          <w:sz w:val="27"/>
          <w:szCs w:val="27"/>
        </w:rPr>
        <w:t xml:space="preserve"> 11</w:t>
      </w:r>
      <w:r w:rsidRPr="0017542C">
        <w:rPr>
          <w:sz w:val="27"/>
          <w:szCs w:val="27"/>
        </w:rPr>
        <w:t xml:space="preserve"> stosuje się odpowiednio.</w:t>
      </w:r>
    </w:p>
    <w:p w:rsidR="009B0E92" w:rsidRPr="0017542C" w:rsidRDefault="009B0E92" w:rsidP="007C17CB">
      <w:pPr>
        <w:jc w:val="both"/>
        <w:rPr>
          <w:sz w:val="27"/>
          <w:szCs w:val="27"/>
        </w:rPr>
      </w:pPr>
    </w:p>
    <w:p w:rsidR="00E541A8" w:rsidRPr="0017542C" w:rsidRDefault="00294490" w:rsidP="00E541A8">
      <w:pPr>
        <w:jc w:val="center"/>
        <w:rPr>
          <w:b/>
          <w:sz w:val="27"/>
          <w:szCs w:val="27"/>
        </w:rPr>
      </w:pPr>
      <w:r w:rsidRPr="0017542C">
        <w:rPr>
          <w:b/>
          <w:sz w:val="27"/>
          <w:szCs w:val="27"/>
        </w:rPr>
        <w:t>§</w:t>
      </w:r>
      <w:r w:rsidR="00E518CD" w:rsidRPr="0017542C">
        <w:rPr>
          <w:b/>
          <w:sz w:val="27"/>
          <w:szCs w:val="27"/>
        </w:rPr>
        <w:t xml:space="preserve"> 1</w:t>
      </w:r>
      <w:r w:rsidR="000437DD" w:rsidRPr="0017542C">
        <w:rPr>
          <w:b/>
          <w:sz w:val="27"/>
          <w:szCs w:val="27"/>
        </w:rPr>
        <w:t>8</w:t>
      </w:r>
      <w:r w:rsidR="0096413B" w:rsidRPr="0017542C">
        <w:rPr>
          <w:b/>
          <w:sz w:val="27"/>
          <w:szCs w:val="27"/>
        </w:rPr>
        <w:t>.</w:t>
      </w:r>
    </w:p>
    <w:p w:rsidR="00E541A8" w:rsidRPr="0017542C" w:rsidRDefault="00E541A8" w:rsidP="00E541A8">
      <w:pPr>
        <w:jc w:val="both"/>
        <w:rPr>
          <w:sz w:val="27"/>
          <w:szCs w:val="27"/>
        </w:rPr>
      </w:pPr>
      <w:r w:rsidRPr="0017542C">
        <w:rPr>
          <w:sz w:val="27"/>
          <w:szCs w:val="27"/>
        </w:rPr>
        <w:t>W przypadku likwidacji całego ROD</w:t>
      </w:r>
      <w:r w:rsidR="00682A68" w:rsidRPr="0017542C">
        <w:rPr>
          <w:sz w:val="27"/>
          <w:szCs w:val="27"/>
        </w:rPr>
        <w:t xml:space="preserve"> art. 13</w:t>
      </w:r>
      <w:r w:rsidRPr="0017542C">
        <w:rPr>
          <w:sz w:val="27"/>
          <w:szCs w:val="27"/>
        </w:rPr>
        <w:t>. stosuje się odpowiednio.</w:t>
      </w:r>
    </w:p>
    <w:p w:rsidR="003361C2" w:rsidRPr="0017542C" w:rsidRDefault="003361C2" w:rsidP="003626D1">
      <w:pPr>
        <w:rPr>
          <w:b/>
          <w:sz w:val="27"/>
          <w:szCs w:val="27"/>
        </w:rPr>
      </w:pPr>
    </w:p>
    <w:p w:rsidR="00EA0F9E" w:rsidRPr="0017542C" w:rsidRDefault="00EA0F9E" w:rsidP="00E541A8">
      <w:pPr>
        <w:jc w:val="center"/>
        <w:rPr>
          <w:b/>
          <w:sz w:val="27"/>
          <w:szCs w:val="27"/>
        </w:rPr>
      </w:pPr>
    </w:p>
    <w:p w:rsidR="00E541A8" w:rsidRPr="0017542C" w:rsidRDefault="00E541A8" w:rsidP="00E541A8">
      <w:pPr>
        <w:jc w:val="center"/>
        <w:rPr>
          <w:b/>
          <w:sz w:val="27"/>
          <w:szCs w:val="27"/>
        </w:rPr>
      </w:pPr>
      <w:r w:rsidRPr="0017542C">
        <w:rPr>
          <w:b/>
          <w:sz w:val="27"/>
          <w:szCs w:val="27"/>
        </w:rPr>
        <w:t>§</w:t>
      </w:r>
      <w:r w:rsidR="000437DD" w:rsidRPr="0017542C">
        <w:rPr>
          <w:b/>
          <w:sz w:val="27"/>
          <w:szCs w:val="27"/>
        </w:rPr>
        <w:t xml:space="preserve"> 19</w:t>
      </w:r>
      <w:r w:rsidRPr="0017542C">
        <w:rPr>
          <w:b/>
          <w:sz w:val="27"/>
          <w:szCs w:val="27"/>
        </w:rPr>
        <w:t>.</w:t>
      </w:r>
    </w:p>
    <w:p w:rsidR="00F305DD" w:rsidRPr="0017542C" w:rsidRDefault="00552FF8" w:rsidP="0007019D">
      <w:pPr>
        <w:spacing w:line="360" w:lineRule="auto"/>
        <w:jc w:val="both"/>
        <w:rPr>
          <w:sz w:val="27"/>
          <w:szCs w:val="27"/>
        </w:rPr>
      </w:pPr>
      <w:r w:rsidRPr="0017542C">
        <w:rPr>
          <w:sz w:val="27"/>
          <w:szCs w:val="27"/>
        </w:rPr>
        <w:t xml:space="preserve">Uchwała wchodzi w życie z dniem </w:t>
      </w:r>
      <w:r w:rsidR="00717720" w:rsidRPr="0017542C">
        <w:rPr>
          <w:sz w:val="27"/>
          <w:szCs w:val="27"/>
        </w:rPr>
        <w:t>podjęcia</w:t>
      </w:r>
      <w:r w:rsidR="000814AB" w:rsidRPr="0017542C">
        <w:rPr>
          <w:b/>
          <w:i/>
          <w:sz w:val="27"/>
          <w:szCs w:val="27"/>
        </w:rPr>
        <w:t xml:space="preserve"> </w:t>
      </w:r>
    </w:p>
    <w:p w:rsidR="003361C2" w:rsidRDefault="003361C2" w:rsidP="00FF43B1">
      <w:pPr>
        <w:pStyle w:val="Tekstpodstawowy"/>
        <w:ind w:left="360" w:firstLine="348"/>
        <w:rPr>
          <w:b w:val="0"/>
          <w:i w:val="0"/>
        </w:rPr>
      </w:pPr>
    </w:p>
    <w:p w:rsidR="003361C2" w:rsidRDefault="003361C2" w:rsidP="00FF43B1">
      <w:pPr>
        <w:pStyle w:val="Tekstpodstawowy"/>
        <w:ind w:left="360" w:firstLine="348"/>
        <w:rPr>
          <w:b w:val="0"/>
          <w:i w:val="0"/>
        </w:rPr>
      </w:pPr>
    </w:p>
    <w:p w:rsidR="00FF43B1" w:rsidRDefault="008823B4" w:rsidP="00FF43B1">
      <w:pPr>
        <w:pStyle w:val="Tekstpodstawowy"/>
        <w:ind w:left="360" w:firstLine="348"/>
        <w:rPr>
          <w:b w:val="0"/>
          <w:i w:val="0"/>
        </w:rPr>
      </w:pPr>
      <w:r>
        <w:rPr>
          <w:b w:val="0"/>
          <w:i w:val="0"/>
        </w:rPr>
        <w:t xml:space="preserve"> </w:t>
      </w:r>
      <w:r w:rsidR="00FF43B1">
        <w:rPr>
          <w:b w:val="0"/>
          <w:i w:val="0"/>
        </w:rPr>
        <w:t>WICEPREZES                                                          PREZES</w:t>
      </w:r>
    </w:p>
    <w:p w:rsidR="00C31351" w:rsidRDefault="00C31351" w:rsidP="00FF43B1">
      <w:pPr>
        <w:pStyle w:val="Tekstpodstawowy"/>
        <w:rPr>
          <w:b w:val="0"/>
          <w:i w:val="0"/>
        </w:rPr>
      </w:pPr>
    </w:p>
    <w:p w:rsidR="003361C2" w:rsidRDefault="003361C2" w:rsidP="00FF43B1">
      <w:pPr>
        <w:pStyle w:val="Tekstpodstawowy"/>
        <w:rPr>
          <w:b w:val="0"/>
          <w:i w:val="0"/>
        </w:rPr>
      </w:pPr>
    </w:p>
    <w:p w:rsidR="00A003AC" w:rsidRDefault="00A003AC" w:rsidP="00FF43B1">
      <w:pPr>
        <w:pStyle w:val="Tekstpodstawowy"/>
        <w:rPr>
          <w:b w:val="0"/>
          <w:i w:val="0"/>
        </w:rPr>
      </w:pPr>
    </w:p>
    <w:p w:rsidR="00FF43B1" w:rsidRPr="00294490" w:rsidRDefault="003361C2" w:rsidP="00294490">
      <w:pPr>
        <w:pStyle w:val="Tekstpodstawowy"/>
        <w:ind w:left="360"/>
        <w:rPr>
          <w:b w:val="0"/>
          <w:i w:val="0"/>
        </w:rPr>
      </w:pPr>
      <w:r>
        <w:rPr>
          <w:b w:val="0"/>
          <w:i w:val="0"/>
        </w:rPr>
        <w:t xml:space="preserve"> </w:t>
      </w:r>
      <w:r w:rsidR="0096413B">
        <w:rPr>
          <w:b w:val="0"/>
          <w:i w:val="0"/>
        </w:rPr>
        <w:t>Tadeusz JARZĘBAK</w:t>
      </w:r>
      <w:r w:rsidR="00FF43B1">
        <w:rPr>
          <w:b w:val="0"/>
          <w:i w:val="0"/>
        </w:rPr>
        <w:t xml:space="preserve">                                          Eugeniusz KONDRACKI</w:t>
      </w:r>
    </w:p>
    <w:p w:rsidR="003361C2" w:rsidRDefault="003361C2">
      <w:pPr>
        <w:rPr>
          <w:i/>
          <w:sz w:val="26"/>
        </w:rPr>
      </w:pPr>
    </w:p>
    <w:p w:rsidR="003361C2" w:rsidRDefault="003361C2">
      <w:pPr>
        <w:rPr>
          <w:i/>
          <w:sz w:val="26"/>
        </w:rPr>
      </w:pPr>
    </w:p>
    <w:p w:rsidR="008E1A97" w:rsidRPr="007C17CB" w:rsidRDefault="00FF43B1">
      <w:r>
        <w:rPr>
          <w:i/>
          <w:sz w:val="26"/>
        </w:rPr>
        <w:t>Warszawa, dnia</w:t>
      </w:r>
      <w:r w:rsidR="00D67A2F">
        <w:rPr>
          <w:i/>
          <w:sz w:val="26"/>
        </w:rPr>
        <w:t xml:space="preserve"> </w:t>
      </w:r>
      <w:r w:rsidR="00BA2ACF">
        <w:rPr>
          <w:i/>
          <w:sz w:val="26"/>
        </w:rPr>
        <w:t>1 października</w:t>
      </w:r>
      <w:r>
        <w:rPr>
          <w:i/>
          <w:sz w:val="26"/>
        </w:rPr>
        <w:t xml:space="preserve">  201</w:t>
      </w:r>
      <w:r w:rsidR="0096413B">
        <w:rPr>
          <w:i/>
          <w:sz w:val="26"/>
        </w:rPr>
        <w:t>5</w:t>
      </w:r>
      <w:r>
        <w:rPr>
          <w:i/>
          <w:sz w:val="26"/>
        </w:rPr>
        <w:t xml:space="preserve"> r.</w:t>
      </w:r>
    </w:p>
    <w:sectPr w:rsidR="008E1A97" w:rsidRPr="007C17CB" w:rsidSect="007C17CB">
      <w:headerReference w:type="default" r:id="rId8"/>
      <w:footerReference w:type="default" r:id="rId9"/>
      <w:pgSz w:w="11906" w:h="16838"/>
      <w:pgMar w:top="1135"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682" w:rsidRDefault="00F23682" w:rsidP="00FF43B1">
      <w:r>
        <w:separator/>
      </w:r>
    </w:p>
  </w:endnote>
  <w:endnote w:type="continuationSeparator" w:id="0">
    <w:p w:rsidR="00F23682" w:rsidRDefault="00F23682" w:rsidP="00FF4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6532"/>
      <w:docPartObj>
        <w:docPartGallery w:val="Page Numbers (Bottom of Page)"/>
        <w:docPartUnique/>
      </w:docPartObj>
    </w:sdtPr>
    <w:sdtContent>
      <w:p w:rsidR="00F23682" w:rsidRDefault="004813A3">
        <w:pPr>
          <w:pStyle w:val="Stopka"/>
          <w:jc w:val="center"/>
        </w:pPr>
        <w:fldSimple w:instr=" PAGE   \* MERGEFORMAT ">
          <w:r w:rsidR="000B0483">
            <w:rPr>
              <w:noProof/>
            </w:rPr>
            <w:t>1</w:t>
          </w:r>
        </w:fldSimple>
      </w:p>
    </w:sdtContent>
  </w:sdt>
  <w:p w:rsidR="00F23682" w:rsidRDefault="00F2368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682" w:rsidRDefault="00F23682" w:rsidP="00FF43B1">
      <w:r>
        <w:separator/>
      </w:r>
    </w:p>
  </w:footnote>
  <w:footnote w:type="continuationSeparator" w:id="0">
    <w:p w:rsidR="00F23682" w:rsidRDefault="00F23682" w:rsidP="00FF4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82" w:rsidRPr="00071646" w:rsidRDefault="00F23682" w:rsidP="00071646">
    <w:pPr>
      <w:pStyle w:val="Nagwek"/>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72B1"/>
    <w:multiLevelType w:val="hybridMultilevel"/>
    <w:tmpl w:val="38CC39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3C7666"/>
    <w:multiLevelType w:val="hybridMultilevel"/>
    <w:tmpl w:val="D95C32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10B40F60"/>
    <w:multiLevelType w:val="hybridMultilevel"/>
    <w:tmpl w:val="0A1E8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C16FD7"/>
    <w:multiLevelType w:val="hybridMultilevel"/>
    <w:tmpl w:val="909AE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3F67BD"/>
    <w:multiLevelType w:val="hybridMultilevel"/>
    <w:tmpl w:val="1804C6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A535EC"/>
    <w:multiLevelType w:val="hybridMultilevel"/>
    <w:tmpl w:val="DE0E6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5B7556"/>
    <w:multiLevelType w:val="hybridMultilevel"/>
    <w:tmpl w:val="772EB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AB2966"/>
    <w:multiLevelType w:val="hybridMultilevel"/>
    <w:tmpl w:val="58CCF6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202F09"/>
    <w:multiLevelType w:val="hybridMultilevel"/>
    <w:tmpl w:val="7714B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F157A8"/>
    <w:multiLevelType w:val="hybridMultilevel"/>
    <w:tmpl w:val="CAB4D9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5263D2"/>
    <w:multiLevelType w:val="hybridMultilevel"/>
    <w:tmpl w:val="6096C7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A91EE5"/>
    <w:multiLevelType w:val="hybridMultilevel"/>
    <w:tmpl w:val="BE6CC1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33EE7468"/>
    <w:multiLevelType w:val="hybridMultilevel"/>
    <w:tmpl w:val="90A21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A212A7"/>
    <w:multiLevelType w:val="hybridMultilevel"/>
    <w:tmpl w:val="82545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827D57"/>
    <w:multiLevelType w:val="hybridMultilevel"/>
    <w:tmpl w:val="56CA06CA"/>
    <w:lvl w:ilvl="0" w:tplc="04150017">
      <w:start w:val="1"/>
      <w:numFmt w:val="lowerLetter"/>
      <w:lvlText w:val="%1)"/>
      <w:lvlJc w:val="left"/>
      <w:pPr>
        <w:ind w:left="1935" w:hanging="360"/>
      </w:pPr>
    </w:lvl>
    <w:lvl w:ilvl="1" w:tplc="04150019" w:tentative="1">
      <w:start w:val="1"/>
      <w:numFmt w:val="lowerLetter"/>
      <w:lvlText w:val="%2."/>
      <w:lvlJc w:val="left"/>
      <w:pPr>
        <w:ind w:left="2655" w:hanging="360"/>
      </w:pPr>
    </w:lvl>
    <w:lvl w:ilvl="2" w:tplc="0415001B" w:tentative="1">
      <w:start w:val="1"/>
      <w:numFmt w:val="lowerRoman"/>
      <w:lvlText w:val="%3."/>
      <w:lvlJc w:val="right"/>
      <w:pPr>
        <w:ind w:left="3375" w:hanging="180"/>
      </w:pPr>
    </w:lvl>
    <w:lvl w:ilvl="3" w:tplc="0415000F" w:tentative="1">
      <w:start w:val="1"/>
      <w:numFmt w:val="decimal"/>
      <w:lvlText w:val="%4."/>
      <w:lvlJc w:val="left"/>
      <w:pPr>
        <w:ind w:left="4095" w:hanging="360"/>
      </w:pPr>
    </w:lvl>
    <w:lvl w:ilvl="4" w:tplc="04150019" w:tentative="1">
      <w:start w:val="1"/>
      <w:numFmt w:val="lowerLetter"/>
      <w:lvlText w:val="%5."/>
      <w:lvlJc w:val="left"/>
      <w:pPr>
        <w:ind w:left="4815" w:hanging="360"/>
      </w:pPr>
    </w:lvl>
    <w:lvl w:ilvl="5" w:tplc="0415001B" w:tentative="1">
      <w:start w:val="1"/>
      <w:numFmt w:val="lowerRoman"/>
      <w:lvlText w:val="%6."/>
      <w:lvlJc w:val="right"/>
      <w:pPr>
        <w:ind w:left="5535" w:hanging="180"/>
      </w:pPr>
    </w:lvl>
    <w:lvl w:ilvl="6" w:tplc="0415000F" w:tentative="1">
      <w:start w:val="1"/>
      <w:numFmt w:val="decimal"/>
      <w:lvlText w:val="%7."/>
      <w:lvlJc w:val="left"/>
      <w:pPr>
        <w:ind w:left="6255" w:hanging="360"/>
      </w:pPr>
    </w:lvl>
    <w:lvl w:ilvl="7" w:tplc="04150019" w:tentative="1">
      <w:start w:val="1"/>
      <w:numFmt w:val="lowerLetter"/>
      <w:lvlText w:val="%8."/>
      <w:lvlJc w:val="left"/>
      <w:pPr>
        <w:ind w:left="6975" w:hanging="360"/>
      </w:pPr>
    </w:lvl>
    <w:lvl w:ilvl="8" w:tplc="0415001B" w:tentative="1">
      <w:start w:val="1"/>
      <w:numFmt w:val="lowerRoman"/>
      <w:lvlText w:val="%9."/>
      <w:lvlJc w:val="right"/>
      <w:pPr>
        <w:ind w:left="7695" w:hanging="180"/>
      </w:pPr>
    </w:lvl>
  </w:abstractNum>
  <w:abstractNum w:abstractNumId="15">
    <w:nsid w:val="402E598A"/>
    <w:multiLevelType w:val="hybridMultilevel"/>
    <w:tmpl w:val="B464DEAE"/>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6">
    <w:nsid w:val="45982B4A"/>
    <w:multiLevelType w:val="hybridMultilevel"/>
    <w:tmpl w:val="EBC45F38"/>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7">
    <w:nsid w:val="48982AE9"/>
    <w:multiLevelType w:val="hybridMultilevel"/>
    <w:tmpl w:val="7AA0C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FA6D2B"/>
    <w:multiLevelType w:val="hybridMultilevel"/>
    <w:tmpl w:val="90A21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B573F4"/>
    <w:multiLevelType w:val="hybridMultilevel"/>
    <w:tmpl w:val="66F8996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nsid w:val="54756244"/>
    <w:multiLevelType w:val="hybridMultilevel"/>
    <w:tmpl w:val="1DCC71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7553103"/>
    <w:multiLevelType w:val="hybridMultilevel"/>
    <w:tmpl w:val="E7567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924F5A"/>
    <w:multiLevelType w:val="hybridMultilevel"/>
    <w:tmpl w:val="C2B67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0D44B6"/>
    <w:multiLevelType w:val="hybridMultilevel"/>
    <w:tmpl w:val="C3C6163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102C53"/>
    <w:multiLevelType w:val="hybridMultilevel"/>
    <w:tmpl w:val="56CA06CA"/>
    <w:lvl w:ilvl="0" w:tplc="04150017">
      <w:start w:val="1"/>
      <w:numFmt w:val="lowerLetter"/>
      <w:lvlText w:val="%1)"/>
      <w:lvlJc w:val="left"/>
      <w:pPr>
        <w:ind w:left="1935" w:hanging="360"/>
      </w:pPr>
    </w:lvl>
    <w:lvl w:ilvl="1" w:tplc="04150019" w:tentative="1">
      <w:start w:val="1"/>
      <w:numFmt w:val="lowerLetter"/>
      <w:lvlText w:val="%2."/>
      <w:lvlJc w:val="left"/>
      <w:pPr>
        <w:ind w:left="2655" w:hanging="360"/>
      </w:pPr>
    </w:lvl>
    <w:lvl w:ilvl="2" w:tplc="0415001B" w:tentative="1">
      <w:start w:val="1"/>
      <w:numFmt w:val="lowerRoman"/>
      <w:lvlText w:val="%3."/>
      <w:lvlJc w:val="right"/>
      <w:pPr>
        <w:ind w:left="3375" w:hanging="180"/>
      </w:pPr>
    </w:lvl>
    <w:lvl w:ilvl="3" w:tplc="0415000F" w:tentative="1">
      <w:start w:val="1"/>
      <w:numFmt w:val="decimal"/>
      <w:lvlText w:val="%4."/>
      <w:lvlJc w:val="left"/>
      <w:pPr>
        <w:ind w:left="4095" w:hanging="360"/>
      </w:pPr>
    </w:lvl>
    <w:lvl w:ilvl="4" w:tplc="04150019" w:tentative="1">
      <w:start w:val="1"/>
      <w:numFmt w:val="lowerLetter"/>
      <w:lvlText w:val="%5."/>
      <w:lvlJc w:val="left"/>
      <w:pPr>
        <w:ind w:left="4815" w:hanging="360"/>
      </w:pPr>
    </w:lvl>
    <w:lvl w:ilvl="5" w:tplc="0415001B" w:tentative="1">
      <w:start w:val="1"/>
      <w:numFmt w:val="lowerRoman"/>
      <w:lvlText w:val="%6."/>
      <w:lvlJc w:val="right"/>
      <w:pPr>
        <w:ind w:left="5535" w:hanging="180"/>
      </w:pPr>
    </w:lvl>
    <w:lvl w:ilvl="6" w:tplc="0415000F" w:tentative="1">
      <w:start w:val="1"/>
      <w:numFmt w:val="decimal"/>
      <w:lvlText w:val="%7."/>
      <w:lvlJc w:val="left"/>
      <w:pPr>
        <w:ind w:left="6255" w:hanging="360"/>
      </w:pPr>
    </w:lvl>
    <w:lvl w:ilvl="7" w:tplc="04150019" w:tentative="1">
      <w:start w:val="1"/>
      <w:numFmt w:val="lowerLetter"/>
      <w:lvlText w:val="%8."/>
      <w:lvlJc w:val="left"/>
      <w:pPr>
        <w:ind w:left="6975" w:hanging="360"/>
      </w:pPr>
    </w:lvl>
    <w:lvl w:ilvl="8" w:tplc="0415001B" w:tentative="1">
      <w:start w:val="1"/>
      <w:numFmt w:val="lowerRoman"/>
      <w:lvlText w:val="%9."/>
      <w:lvlJc w:val="right"/>
      <w:pPr>
        <w:ind w:left="7695" w:hanging="180"/>
      </w:pPr>
    </w:lvl>
  </w:abstractNum>
  <w:abstractNum w:abstractNumId="25">
    <w:nsid w:val="5B312A88"/>
    <w:multiLevelType w:val="hybridMultilevel"/>
    <w:tmpl w:val="838AC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5FA79F4"/>
    <w:multiLevelType w:val="hybridMultilevel"/>
    <w:tmpl w:val="A8AEA9DA"/>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7">
    <w:nsid w:val="695534FB"/>
    <w:multiLevelType w:val="hybridMultilevel"/>
    <w:tmpl w:val="441C3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7E2431"/>
    <w:multiLevelType w:val="hybridMultilevel"/>
    <w:tmpl w:val="256296AC"/>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9">
    <w:nsid w:val="6DA175FF"/>
    <w:multiLevelType w:val="hybridMultilevel"/>
    <w:tmpl w:val="DA046FEC"/>
    <w:lvl w:ilvl="0" w:tplc="56BE23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E6867D1"/>
    <w:multiLevelType w:val="hybridMultilevel"/>
    <w:tmpl w:val="2D046C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75DE1B59"/>
    <w:multiLevelType w:val="hybridMultilevel"/>
    <w:tmpl w:val="B1549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F41956"/>
    <w:multiLevelType w:val="hybridMultilevel"/>
    <w:tmpl w:val="6C72D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E92755"/>
    <w:multiLevelType w:val="hybridMultilevel"/>
    <w:tmpl w:val="38D8144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7A3A6192"/>
    <w:multiLevelType w:val="hybridMultilevel"/>
    <w:tmpl w:val="BE8EF7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8"/>
  </w:num>
  <w:num w:numId="2">
    <w:abstractNumId w:val="21"/>
  </w:num>
  <w:num w:numId="3">
    <w:abstractNumId w:val="25"/>
  </w:num>
  <w:num w:numId="4">
    <w:abstractNumId w:val="23"/>
  </w:num>
  <w:num w:numId="5">
    <w:abstractNumId w:val="28"/>
  </w:num>
  <w:num w:numId="6">
    <w:abstractNumId w:val="19"/>
  </w:num>
  <w:num w:numId="7">
    <w:abstractNumId w:val="4"/>
  </w:num>
  <w:num w:numId="8">
    <w:abstractNumId w:val="6"/>
  </w:num>
  <w:num w:numId="9">
    <w:abstractNumId w:val="27"/>
  </w:num>
  <w:num w:numId="10">
    <w:abstractNumId w:val="16"/>
  </w:num>
  <w:num w:numId="11">
    <w:abstractNumId w:val="24"/>
  </w:num>
  <w:num w:numId="12">
    <w:abstractNumId w:val="2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0"/>
  </w:num>
  <w:num w:numId="17">
    <w:abstractNumId w:val="31"/>
  </w:num>
  <w:num w:numId="18">
    <w:abstractNumId w:val="32"/>
  </w:num>
  <w:num w:numId="19">
    <w:abstractNumId w:val="20"/>
  </w:num>
  <w:num w:numId="20">
    <w:abstractNumId w:val="1"/>
  </w:num>
  <w:num w:numId="21">
    <w:abstractNumId w:val="29"/>
  </w:num>
  <w:num w:numId="22">
    <w:abstractNumId w:val="13"/>
  </w:num>
  <w:num w:numId="23">
    <w:abstractNumId w:val="30"/>
  </w:num>
  <w:num w:numId="24">
    <w:abstractNumId w:val="8"/>
  </w:num>
  <w:num w:numId="25">
    <w:abstractNumId w:val="26"/>
  </w:num>
  <w:num w:numId="26">
    <w:abstractNumId w:val="11"/>
  </w:num>
  <w:num w:numId="27">
    <w:abstractNumId w:val="2"/>
  </w:num>
  <w:num w:numId="28">
    <w:abstractNumId w:val="14"/>
  </w:num>
  <w:num w:numId="29">
    <w:abstractNumId w:val="3"/>
  </w:num>
  <w:num w:numId="30">
    <w:abstractNumId w:val="7"/>
  </w:num>
  <w:num w:numId="31">
    <w:abstractNumId w:val="17"/>
  </w:num>
  <w:num w:numId="32">
    <w:abstractNumId w:val="34"/>
  </w:num>
  <w:num w:numId="33">
    <w:abstractNumId w:val="33"/>
  </w:num>
  <w:num w:numId="34">
    <w:abstractNumId w:val="12"/>
  </w:num>
  <w:num w:numId="35">
    <w:abstractNumId w:val="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0814AB"/>
    <w:rsid w:val="00003193"/>
    <w:rsid w:val="00011744"/>
    <w:rsid w:val="00013CCA"/>
    <w:rsid w:val="0001405E"/>
    <w:rsid w:val="00014627"/>
    <w:rsid w:val="00022F95"/>
    <w:rsid w:val="000341D6"/>
    <w:rsid w:val="0004137F"/>
    <w:rsid w:val="00042DAA"/>
    <w:rsid w:val="000437DD"/>
    <w:rsid w:val="00044FA3"/>
    <w:rsid w:val="00046659"/>
    <w:rsid w:val="0006245D"/>
    <w:rsid w:val="00063A6E"/>
    <w:rsid w:val="00064843"/>
    <w:rsid w:val="0007019D"/>
    <w:rsid w:val="00071646"/>
    <w:rsid w:val="000740BC"/>
    <w:rsid w:val="000814AB"/>
    <w:rsid w:val="00081694"/>
    <w:rsid w:val="000B0483"/>
    <w:rsid w:val="000C3156"/>
    <w:rsid w:val="000D527A"/>
    <w:rsid w:val="000E756C"/>
    <w:rsid w:val="000F1697"/>
    <w:rsid w:val="00112884"/>
    <w:rsid w:val="001272AF"/>
    <w:rsid w:val="00127B13"/>
    <w:rsid w:val="001409E3"/>
    <w:rsid w:val="00143397"/>
    <w:rsid w:val="00143577"/>
    <w:rsid w:val="0015417F"/>
    <w:rsid w:val="00157A98"/>
    <w:rsid w:val="00160BC8"/>
    <w:rsid w:val="0016721E"/>
    <w:rsid w:val="00172809"/>
    <w:rsid w:val="00172EFA"/>
    <w:rsid w:val="0017542C"/>
    <w:rsid w:val="001757F1"/>
    <w:rsid w:val="00175EF4"/>
    <w:rsid w:val="00197521"/>
    <w:rsid w:val="001A44D2"/>
    <w:rsid w:val="001C2062"/>
    <w:rsid w:val="001D08B6"/>
    <w:rsid w:val="001E5898"/>
    <w:rsid w:val="001F2635"/>
    <w:rsid w:val="00222915"/>
    <w:rsid w:val="002456C3"/>
    <w:rsid w:val="00245719"/>
    <w:rsid w:val="002610FC"/>
    <w:rsid w:val="0026376E"/>
    <w:rsid w:val="002703E3"/>
    <w:rsid w:val="002736A2"/>
    <w:rsid w:val="002814AA"/>
    <w:rsid w:val="00286CCB"/>
    <w:rsid w:val="00294490"/>
    <w:rsid w:val="002A20DA"/>
    <w:rsid w:val="002B0B6A"/>
    <w:rsid w:val="002B3518"/>
    <w:rsid w:val="002C4815"/>
    <w:rsid w:val="002C543D"/>
    <w:rsid w:val="002D3D0A"/>
    <w:rsid w:val="002E0936"/>
    <w:rsid w:val="002E40FF"/>
    <w:rsid w:val="002F0FE6"/>
    <w:rsid w:val="00317914"/>
    <w:rsid w:val="00322164"/>
    <w:rsid w:val="003301D8"/>
    <w:rsid w:val="003361C2"/>
    <w:rsid w:val="003406EA"/>
    <w:rsid w:val="00350A15"/>
    <w:rsid w:val="003626D1"/>
    <w:rsid w:val="0036668D"/>
    <w:rsid w:val="003719E7"/>
    <w:rsid w:val="00376E0B"/>
    <w:rsid w:val="00385824"/>
    <w:rsid w:val="003873FC"/>
    <w:rsid w:val="0039653D"/>
    <w:rsid w:val="003A16B3"/>
    <w:rsid w:val="003A7F90"/>
    <w:rsid w:val="003B39DE"/>
    <w:rsid w:val="003B5883"/>
    <w:rsid w:val="003B6F02"/>
    <w:rsid w:val="003C37B8"/>
    <w:rsid w:val="003E195C"/>
    <w:rsid w:val="003F7CD1"/>
    <w:rsid w:val="004051A8"/>
    <w:rsid w:val="0042108B"/>
    <w:rsid w:val="004313E8"/>
    <w:rsid w:val="0043418A"/>
    <w:rsid w:val="0046500A"/>
    <w:rsid w:val="0047028A"/>
    <w:rsid w:val="004813A3"/>
    <w:rsid w:val="00487E13"/>
    <w:rsid w:val="00491DAD"/>
    <w:rsid w:val="00496622"/>
    <w:rsid w:val="004A432F"/>
    <w:rsid w:val="004B2688"/>
    <w:rsid w:val="004D1765"/>
    <w:rsid w:val="004D5EE9"/>
    <w:rsid w:val="004E5F2D"/>
    <w:rsid w:val="00500519"/>
    <w:rsid w:val="00501F19"/>
    <w:rsid w:val="00503177"/>
    <w:rsid w:val="00510A2E"/>
    <w:rsid w:val="00531352"/>
    <w:rsid w:val="00535914"/>
    <w:rsid w:val="00552644"/>
    <w:rsid w:val="00552FF8"/>
    <w:rsid w:val="00554DAE"/>
    <w:rsid w:val="00577C95"/>
    <w:rsid w:val="00590118"/>
    <w:rsid w:val="005C376E"/>
    <w:rsid w:val="005E4146"/>
    <w:rsid w:val="00601F11"/>
    <w:rsid w:val="006162AB"/>
    <w:rsid w:val="00616FFD"/>
    <w:rsid w:val="00624A55"/>
    <w:rsid w:val="0065089D"/>
    <w:rsid w:val="00657724"/>
    <w:rsid w:val="00660E3A"/>
    <w:rsid w:val="00673FC0"/>
    <w:rsid w:val="00676AE2"/>
    <w:rsid w:val="00682A68"/>
    <w:rsid w:val="006847F3"/>
    <w:rsid w:val="00693F65"/>
    <w:rsid w:val="00695540"/>
    <w:rsid w:val="006A318D"/>
    <w:rsid w:val="006C15FF"/>
    <w:rsid w:val="006E1749"/>
    <w:rsid w:val="006F5791"/>
    <w:rsid w:val="00717720"/>
    <w:rsid w:val="0072441D"/>
    <w:rsid w:val="007551E8"/>
    <w:rsid w:val="007606E4"/>
    <w:rsid w:val="00762EFD"/>
    <w:rsid w:val="0077076F"/>
    <w:rsid w:val="00771A17"/>
    <w:rsid w:val="0079488D"/>
    <w:rsid w:val="0079681B"/>
    <w:rsid w:val="007978A8"/>
    <w:rsid w:val="007A5DA4"/>
    <w:rsid w:val="007B4657"/>
    <w:rsid w:val="007B4D73"/>
    <w:rsid w:val="007C17CB"/>
    <w:rsid w:val="007C2D25"/>
    <w:rsid w:val="007D3E1E"/>
    <w:rsid w:val="007E5DEB"/>
    <w:rsid w:val="007F32AF"/>
    <w:rsid w:val="007F3D06"/>
    <w:rsid w:val="00802048"/>
    <w:rsid w:val="00806076"/>
    <w:rsid w:val="0081366E"/>
    <w:rsid w:val="00822609"/>
    <w:rsid w:val="00823427"/>
    <w:rsid w:val="0082530D"/>
    <w:rsid w:val="0083500A"/>
    <w:rsid w:val="00836533"/>
    <w:rsid w:val="008468D2"/>
    <w:rsid w:val="00856D36"/>
    <w:rsid w:val="0086081B"/>
    <w:rsid w:val="00872CB9"/>
    <w:rsid w:val="0087715D"/>
    <w:rsid w:val="008823B4"/>
    <w:rsid w:val="008B2C62"/>
    <w:rsid w:val="008C4E2D"/>
    <w:rsid w:val="008E1A97"/>
    <w:rsid w:val="008E55E7"/>
    <w:rsid w:val="008E6D78"/>
    <w:rsid w:val="008E6EB3"/>
    <w:rsid w:val="008F0C05"/>
    <w:rsid w:val="008F79FE"/>
    <w:rsid w:val="00917D0A"/>
    <w:rsid w:val="00923D08"/>
    <w:rsid w:val="009277D2"/>
    <w:rsid w:val="009338AA"/>
    <w:rsid w:val="00943122"/>
    <w:rsid w:val="0094642F"/>
    <w:rsid w:val="00946938"/>
    <w:rsid w:val="009477C3"/>
    <w:rsid w:val="00950A83"/>
    <w:rsid w:val="009536DE"/>
    <w:rsid w:val="0096413B"/>
    <w:rsid w:val="00975FAF"/>
    <w:rsid w:val="00981D00"/>
    <w:rsid w:val="00981DD1"/>
    <w:rsid w:val="00992E7E"/>
    <w:rsid w:val="009A43E6"/>
    <w:rsid w:val="009B09F4"/>
    <w:rsid w:val="009B0E92"/>
    <w:rsid w:val="009C3730"/>
    <w:rsid w:val="009C4439"/>
    <w:rsid w:val="009C4EC9"/>
    <w:rsid w:val="009D395E"/>
    <w:rsid w:val="009E074A"/>
    <w:rsid w:val="009E2D55"/>
    <w:rsid w:val="009E3153"/>
    <w:rsid w:val="00A003AC"/>
    <w:rsid w:val="00A016D3"/>
    <w:rsid w:val="00A0768F"/>
    <w:rsid w:val="00A14A27"/>
    <w:rsid w:val="00A15B08"/>
    <w:rsid w:val="00A24891"/>
    <w:rsid w:val="00A36D66"/>
    <w:rsid w:val="00A561ED"/>
    <w:rsid w:val="00A624DB"/>
    <w:rsid w:val="00A71168"/>
    <w:rsid w:val="00A76112"/>
    <w:rsid w:val="00A76FD0"/>
    <w:rsid w:val="00A772A7"/>
    <w:rsid w:val="00AA1E3E"/>
    <w:rsid w:val="00AB0160"/>
    <w:rsid w:val="00AB466C"/>
    <w:rsid w:val="00AC3A20"/>
    <w:rsid w:val="00AE14FD"/>
    <w:rsid w:val="00AE3F29"/>
    <w:rsid w:val="00B06C0C"/>
    <w:rsid w:val="00B126FA"/>
    <w:rsid w:val="00B1371A"/>
    <w:rsid w:val="00B15B4B"/>
    <w:rsid w:val="00B17645"/>
    <w:rsid w:val="00B20567"/>
    <w:rsid w:val="00B20D34"/>
    <w:rsid w:val="00B217F7"/>
    <w:rsid w:val="00B27008"/>
    <w:rsid w:val="00B44386"/>
    <w:rsid w:val="00B5008C"/>
    <w:rsid w:val="00B75C02"/>
    <w:rsid w:val="00B90E2B"/>
    <w:rsid w:val="00B92BEA"/>
    <w:rsid w:val="00BA06C8"/>
    <w:rsid w:val="00BA2ACF"/>
    <w:rsid w:val="00BB24B2"/>
    <w:rsid w:val="00BB7805"/>
    <w:rsid w:val="00BD3018"/>
    <w:rsid w:val="00BF35A4"/>
    <w:rsid w:val="00BF3FEB"/>
    <w:rsid w:val="00BF5EAC"/>
    <w:rsid w:val="00C007E8"/>
    <w:rsid w:val="00C1091E"/>
    <w:rsid w:val="00C157E7"/>
    <w:rsid w:val="00C305BE"/>
    <w:rsid w:val="00C31351"/>
    <w:rsid w:val="00C40B86"/>
    <w:rsid w:val="00C442D1"/>
    <w:rsid w:val="00C77CFC"/>
    <w:rsid w:val="00C83293"/>
    <w:rsid w:val="00C90235"/>
    <w:rsid w:val="00C93547"/>
    <w:rsid w:val="00C97822"/>
    <w:rsid w:val="00CA0829"/>
    <w:rsid w:val="00CA3814"/>
    <w:rsid w:val="00CB6598"/>
    <w:rsid w:val="00CC548B"/>
    <w:rsid w:val="00CD2EEC"/>
    <w:rsid w:val="00CE0CE1"/>
    <w:rsid w:val="00CE43DC"/>
    <w:rsid w:val="00CE5441"/>
    <w:rsid w:val="00CF05C2"/>
    <w:rsid w:val="00CF3C81"/>
    <w:rsid w:val="00CF7E50"/>
    <w:rsid w:val="00D037B3"/>
    <w:rsid w:val="00D07854"/>
    <w:rsid w:val="00D079EB"/>
    <w:rsid w:val="00D14DCA"/>
    <w:rsid w:val="00D20990"/>
    <w:rsid w:val="00D230ED"/>
    <w:rsid w:val="00D26138"/>
    <w:rsid w:val="00D34818"/>
    <w:rsid w:val="00D370E6"/>
    <w:rsid w:val="00D67A2F"/>
    <w:rsid w:val="00D71FAA"/>
    <w:rsid w:val="00D86AF0"/>
    <w:rsid w:val="00DB58A4"/>
    <w:rsid w:val="00DC7C72"/>
    <w:rsid w:val="00DD0420"/>
    <w:rsid w:val="00DD25BC"/>
    <w:rsid w:val="00DD28A9"/>
    <w:rsid w:val="00DF44A7"/>
    <w:rsid w:val="00DF7A7D"/>
    <w:rsid w:val="00E203E4"/>
    <w:rsid w:val="00E22F0F"/>
    <w:rsid w:val="00E27F2A"/>
    <w:rsid w:val="00E459EC"/>
    <w:rsid w:val="00E45C95"/>
    <w:rsid w:val="00E45C9E"/>
    <w:rsid w:val="00E518CD"/>
    <w:rsid w:val="00E541A8"/>
    <w:rsid w:val="00E600B8"/>
    <w:rsid w:val="00E663FC"/>
    <w:rsid w:val="00E73261"/>
    <w:rsid w:val="00EA0F9E"/>
    <w:rsid w:val="00EA61E3"/>
    <w:rsid w:val="00EC6015"/>
    <w:rsid w:val="00ED66CC"/>
    <w:rsid w:val="00ED726C"/>
    <w:rsid w:val="00EE1D64"/>
    <w:rsid w:val="00EE77F6"/>
    <w:rsid w:val="00EF1099"/>
    <w:rsid w:val="00EF6A20"/>
    <w:rsid w:val="00F00D6B"/>
    <w:rsid w:val="00F0408A"/>
    <w:rsid w:val="00F04477"/>
    <w:rsid w:val="00F23682"/>
    <w:rsid w:val="00F25033"/>
    <w:rsid w:val="00F305DD"/>
    <w:rsid w:val="00F43761"/>
    <w:rsid w:val="00F46E09"/>
    <w:rsid w:val="00F477E9"/>
    <w:rsid w:val="00F568D3"/>
    <w:rsid w:val="00F56919"/>
    <w:rsid w:val="00F72DCE"/>
    <w:rsid w:val="00F768FE"/>
    <w:rsid w:val="00F81B41"/>
    <w:rsid w:val="00F82C8F"/>
    <w:rsid w:val="00F846D0"/>
    <w:rsid w:val="00F941ED"/>
    <w:rsid w:val="00FA4D86"/>
    <w:rsid w:val="00FA4E4C"/>
    <w:rsid w:val="00FA60E4"/>
    <w:rsid w:val="00FB0C18"/>
    <w:rsid w:val="00FB1031"/>
    <w:rsid w:val="00FB783A"/>
    <w:rsid w:val="00FC6A7D"/>
    <w:rsid w:val="00FD1F23"/>
    <w:rsid w:val="00FD205A"/>
    <w:rsid w:val="00FD58E2"/>
    <w:rsid w:val="00FE1D87"/>
    <w:rsid w:val="00FF43B1"/>
    <w:rsid w:val="00FF614C"/>
    <w:rsid w:val="00FF76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00" w:afterAutospacing="1"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14AB"/>
    <w:pPr>
      <w:spacing w:after="0" w:afterAutospacing="0" w:line="240" w:lineRule="auto"/>
      <w:jc w:val="left"/>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814AB"/>
    <w:pPr>
      <w:keepNext/>
      <w:autoSpaceDE w:val="0"/>
      <w:autoSpaceDN w:val="0"/>
      <w:ind w:left="2124" w:firstLine="708"/>
      <w:jc w:val="both"/>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814AB"/>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unhideWhenUsed/>
    <w:rsid w:val="000814AB"/>
    <w:pPr>
      <w:autoSpaceDE w:val="0"/>
      <w:autoSpaceDN w:val="0"/>
      <w:jc w:val="both"/>
    </w:pPr>
    <w:rPr>
      <w:b/>
      <w:i/>
      <w:sz w:val="28"/>
    </w:rPr>
  </w:style>
  <w:style w:type="character" w:customStyle="1" w:styleId="TekstpodstawowyZnak">
    <w:name w:val="Tekst podstawowy Znak"/>
    <w:basedOn w:val="Domylnaczcionkaakapitu"/>
    <w:link w:val="Tekstpodstawowy"/>
    <w:rsid w:val="000814AB"/>
    <w:rPr>
      <w:rFonts w:ascii="Times New Roman" w:eastAsia="Times New Roman" w:hAnsi="Times New Roman" w:cs="Times New Roman"/>
      <w:b/>
      <w:i/>
      <w:sz w:val="28"/>
      <w:szCs w:val="20"/>
      <w:lang w:eastAsia="pl-PL"/>
    </w:rPr>
  </w:style>
  <w:style w:type="paragraph" w:styleId="Nagwek">
    <w:name w:val="header"/>
    <w:basedOn w:val="Normalny"/>
    <w:link w:val="NagwekZnak"/>
    <w:uiPriority w:val="99"/>
    <w:semiHidden/>
    <w:unhideWhenUsed/>
    <w:rsid w:val="00FF43B1"/>
    <w:pPr>
      <w:tabs>
        <w:tab w:val="center" w:pos="4536"/>
        <w:tab w:val="right" w:pos="9072"/>
      </w:tabs>
    </w:pPr>
  </w:style>
  <w:style w:type="character" w:customStyle="1" w:styleId="NagwekZnak">
    <w:name w:val="Nagłówek Znak"/>
    <w:basedOn w:val="Domylnaczcionkaakapitu"/>
    <w:link w:val="Nagwek"/>
    <w:uiPriority w:val="99"/>
    <w:semiHidden/>
    <w:rsid w:val="00FF43B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F43B1"/>
    <w:pPr>
      <w:tabs>
        <w:tab w:val="center" w:pos="4536"/>
        <w:tab w:val="right" w:pos="9072"/>
      </w:tabs>
    </w:pPr>
  </w:style>
  <w:style w:type="character" w:customStyle="1" w:styleId="StopkaZnak">
    <w:name w:val="Stopka Znak"/>
    <w:basedOn w:val="Domylnaczcionkaakapitu"/>
    <w:link w:val="Stopka"/>
    <w:uiPriority w:val="99"/>
    <w:rsid w:val="00FF43B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F43B1"/>
    <w:rPr>
      <w:rFonts w:ascii="Tahoma" w:hAnsi="Tahoma" w:cs="Tahoma"/>
      <w:sz w:val="16"/>
      <w:szCs w:val="16"/>
    </w:rPr>
  </w:style>
  <w:style w:type="character" w:customStyle="1" w:styleId="TekstdymkaZnak">
    <w:name w:val="Tekst dymka Znak"/>
    <w:basedOn w:val="Domylnaczcionkaakapitu"/>
    <w:link w:val="Tekstdymka"/>
    <w:uiPriority w:val="99"/>
    <w:semiHidden/>
    <w:rsid w:val="00FF43B1"/>
    <w:rPr>
      <w:rFonts w:ascii="Tahoma" w:eastAsia="Times New Roman" w:hAnsi="Tahoma" w:cs="Tahoma"/>
      <w:sz w:val="16"/>
      <w:szCs w:val="16"/>
      <w:lang w:eastAsia="pl-PL"/>
    </w:rPr>
  </w:style>
  <w:style w:type="paragraph" w:customStyle="1" w:styleId="tekstjed">
    <w:name w:val="tekst_jed"/>
    <w:qFormat/>
    <w:rsid w:val="00510A2E"/>
    <w:pPr>
      <w:spacing w:before="60" w:after="60" w:afterAutospacing="0" w:line="240" w:lineRule="auto"/>
      <w:jc w:val="both"/>
      <w:outlineLvl w:val="2"/>
    </w:pPr>
    <w:rPr>
      <w:rFonts w:ascii="Times New Roman" w:eastAsia="Calibri" w:hAnsi="Times New Roman" w:cs="Times New Roman"/>
      <w:sz w:val="24"/>
    </w:rPr>
  </w:style>
  <w:style w:type="paragraph" w:customStyle="1" w:styleId="punkt">
    <w:name w:val="punkt"/>
    <w:basedOn w:val="Normalny"/>
    <w:qFormat/>
    <w:rsid w:val="00510A2E"/>
    <w:pPr>
      <w:spacing w:before="60" w:after="60"/>
      <w:ind w:left="840" w:hanging="284"/>
      <w:jc w:val="both"/>
      <w:outlineLvl w:val="3"/>
    </w:pPr>
    <w:rPr>
      <w:rFonts w:eastAsia="Calibri"/>
      <w:sz w:val="24"/>
      <w:szCs w:val="22"/>
      <w:lang w:eastAsia="en-US"/>
    </w:rPr>
  </w:style>
  <w:style w:type="character" w:styleId="Odwoaniedokomentarza">
    <w:name w:val="annotation reference"/>
    <w:basedOn w:val="Domylnaczcionkaakapitu"/>
    <w:uiPriority w:val="99"/>
    <w:semiHidden/>
    <w:unhideWhenUsed/>
    <w:rsid w:val="002456C3"/>
    <w:rPr>
      <w:sz w:val="16"/>
      <w:szCs w:val="16"/>
    </w:rPr>
  </w:style>
  <w:style w:type="paragraph" w:styleId="Tekstkomentarza">
    <w:name w:val="annotation text"/>
    <w:basedOn w:val="Normalny"/>
    <w:link w:val="TekstkomentarzaZnak"/>
    <w:uiPriority w:val="99"/>
    <w:semiHidden/>
    <w:unhideWhenUsed/>
    <w:rsid w:val="002456C3"/>
  </w:style>
  <w:style w:type="character" w:customStyle="1" w:styleId="TekstkomentarzaZnak">
    <w:name w:val="Tekst komentarza Znak"/>
    <w:basedOn w:val="Domylnaczcionkaakapitu"/>
    <w:link w:val="Tekstkomentarza"/>
    <w:uiPriority w:val="99"/>
    <w:semiHidden/>
    <w:rsid w:val="002456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456C3"/>
    <w:rPr>
      <w:b/>
      <w:bCs/>
    </w:rPr>
  </w:style>
  <w:style w:type="character" w:customStyle="1" w:styleId="TematkomentarzaZnak">
    <w:name w:val="Temat komentarza Znak"/>
    <w:basedOn w:val="TekstkomentarzaZnak"/>
    <w:link w:val="Tematkomentarza"/>
    <w:uiPriority w:val="99"/>
    <w:semiHidden/>
    <w:rsid w:val="002456C3"/>
    <w:rPr>
      <w:b/>
      <w:bCs/>
    </w:rPr>
  </w:style>
  <w:style w:type="paragraph" w:styleId="Tekstprzypisukocowego">
    <w:name w:val="endnote text"/>
    <w:basedOn w:val="Normalny"/>
    <w:link w:val="TekstprzypisukocowegoZnak"/>
    <w:uiPriority w:val="99"/>
    <w:semiHidden/>
    <w:unhideWhenUsed/>
    <w:rsid w:val="00AB0160"/>
  </w:style>
  <w:style w:type="character" w:customStyle="1" w:styleId="TekstprzypisukocowegoZnak">
    <w:name w:val="Tekst przypisu końcowego Znak"/>
    <w:basedOn w:val="Domylnaczcionkaakapitu"/>
    <w:link w:val="Tekstprzypisukocowego"/>
    <w:uiPriority w:val="99"/>
    <w:semiHidden/>
    <w:rsid w:val="00AB016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B0160"/>
    <w:rPr>
      <w:vertAlign w:val="superscript"/>
    </w:rPr>
  </w:style>
  <w:style w:type="paragraph" w:styleId="Akapitzlist">
    <w:name w:val="List Paragraph"/>
    <w:basedOn w:val="Normalny"/>
    <w:uiPriority w:val="34"/>
    <w:qFormat/>
    <w:rsid w:val="00616FF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F39FF-7CFC-427D-B896-E59EF93F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7</Pages>
  <Words>2236</Words>
  <Characters>13419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105</cp:revision>
  <cp:lastPrinted>2015-10-02T06:42:00Z</cp:lastPrinted>
  <dcterms:created xsi:type="dcterms:W3CDTF">2013-07-03T10:59:00Z</dcterms:created>
  <dcterms:modified xsi:type="dcterms:W3CDTF">2015-10-02T06:42:00Z</dcterms:modified>
</cp:coreProperties>
</file>